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F65622" w14:textId="77777777" w:rsidR="00FA110A" w:rsidRPr="007B7837" w:rsidRDefault="00FA110A" w:rsidP="00861142">
      <w:pPr>
        <w:rPr>
          <w:rFonts w:ascii="Arial" w:hAnsi="Arial" w:cs="Arial"/>
          <w:b/>
          <w:bCs/>
          <w:sz w:val="20"/>
          <w:szCs w:val="20"/>
          <w:u w:val="single"/>
        </w:rPr>
      </w:pPr>
      <w:bookmarkStart w:id="0" w:name="_Hlk185432223"/>
    </w:p>
    <w:p w14:paraId="35534BB1" w14:textId="0E53CED3" w:rsidR="00B477B9" w:rsidRDefault="00B477B9" w:rsidP="007B7837">
      <w:pPr>
        <w:tabs>
          <w:tab w:val="left" w:pos="4253"/>
        </w:tabs>
        <w:spacing w:after="0" w:line="360" w:lineRule="auto"/>
        <w:jc w:val="center"/>
        <w:rPr>
          <w:rFonts w:ascii="Arial" w:hAnsi="Arial" w:cs="Arial"/>
          <w:b/>
          <w:bCs/>
          <w:lang w:val="pt-BR"/>
        </w:rPr>
      </w:pPr>
      <w:r w:rsidRPr="003135E3">
        <w:rPr>
          <w:rFonts w:ascii="Arial" w:hAnsi="Arial" w:cs="Arial"/>
          <w:b/>
          <w:bCs/>
          <w:lang w:val="pt-BR"/>
        </w:rPr>
        <w:t xml:space="preserve">EDITAL DE CHAMAMENTO PÚBLICO DE CREDENCIAMENTO Nº </w:t>
      </w:r>
      <w:r w:rsidR="00D9052C">
        <w:rPr>
          <w:rFonts w:ascii="Arial" w:hAnsi="Arial" w:cs="Arial"/>
          <w:b/>
          <w:bCs/>
          <w:lang w:val="pt-BR"/>
        </w:rPr>
        <w:t>)</w:t>
      </w:r>
      <w:r w:rsidR="006E27C5">
        <w:rPr>
          <w:rFonts w:ascii="Arial" w:hAnsi="Arial" w:cs="Arial"/>
          <w:b/>
          <w:bCs/>
          <w:lang w:val="pt-BR"/>
        </w:rPr>
        <w:t>07</w:t>
      </w:r>
      <w:r w:rsidR="00E06948" w:rsidRPr="003135E3">
        <w:rPr>
          <w:rFonts w:ascii="Arial" w:hAnsi="Arial" w:cs="Arial"/>
          <w:b/>
          <w:bCs/>
          <w:lang w:val="pt-BR"/>
        </w:rPr>
        <w:t>/</w:t>
      </w:r>
      <w:r w:rsidRPr="003135E3">
        <w:rPr>
          <w:rFonts w:ascii="Arial" w:hAnsi="Arial" w:cs="Arial"/>
          <w:b/>
          <w:bCs/>
          <w:lang w:val="pt-BR"/>
        </w:rPr>
        <w:t>202</w:t>
      </w:r>
      <w:r w:rsidR="00E06948" w:rsidRPr="003135E3">
        <w:rPr>
          <w:rFonts w:ascii="Arial" w:hAnsi="Arial" w:cs="Arial"/>
          <w:b/>
          <w:bCs/>
          <w:lang w:val="pt-BR"/>
        </w:rPr>
        <w:t>5</w:t>
      </w:r>
      <w:r w:rsidRPr="003135E3">
        <w:rPr>
          <w:rFonts w:ascii="Arial" w:hAnsi="Arial" w:cs="Arial"/>
          <w:b/>
          <w:bCs/>
          <w:lang w:val="pt-BR"/>
        </w:rPr>
        <w:t xml:space="preserve"> </w:t>
      </w:r>
    </w:p>
    <w:p w14:paraId="393CD93B" w14:textId="5E76D474" w:rsidR="00D9052C" w:rsidRPr="00D9052C" w:rsidRDefault="00D9052C" w:rsidP="00D9052C">
      <w:pPr>
        <w:jc w:val="center"/>
        <w:rPr>
          <w:rFonts w:ascii="Arial" w:hAnsi="Arial" w:cs="Arial"/>
          <w:b/>
          <w:bCs/>
          <w:color w:val="FF0000"/>
          <w:sz w:val="20"/>
          <w:szCs w:val="20"/>
        </w:rPr>
      </w:pPr>
      <w:r>
        <w:rPr>
          <w:rFonts w:ascii="Arial" w:hAnsi="Arial" w:cs="Arial"/>
          <w:b/>
          <w:bCs/>
          <w:color w:val="FF0000"/>
          <w:sz w:val="20"/>
          <w:szCs w:val="20"/>
        </w:rPr>
        <w:t>(</w:t>
      </w:r>
      <w:r w:rsidRPr="009A64F5">
        <w:rPr>
          <w:rFonts w:ascii="Arial" w:hAnsi="Arial" w:cs="Arial"/>
          <w:b/>
          <w:bCs/>
          <w:color w:val="FF0000"/>
          <w:sz w:val="20"/>
          <w:szCs w:val="20"/>
        </w:rPr>
        <w:t>RETIFICAÇÃO</w:t>
      </w:r>
      <w:r>
        <w:rPr>
          <w:rFonts w:ascii="Arial" w:hAnsi="Arial" w:cs="Arial"/>
          <w:b/>
          <w:bCs/>
          <w:color w:val="FF0000"/>
          <w:sz w:val="20"/>
          <w:szCs w:val="20"/>
        </w:rPr>
        <w:t xml:space="preserve"> 01)</w:t>
      </w:r>
    </w:p>
    <w:p w14:paraId="578B8A29" w14:textId="77777777" w:rsidR="00B477B9" w:rsidRPr="007E3799" w:rsidRDefault="00B477B9" w:rsidP="007B7837">
      <w:pPr>
        <w:spacing w:after="0" w:line="312" w:lineRule="auto"/>
        <w:ind w:firstLine="567"/>
        <w:jc w:val="center"/>
        <w:rPr>
          <w:rFonts w:ascii="Arial" w:hAnsi="Arial" w:cs="Arial"/>
          <w:bCs/>
          <w:color w:val="000000"/>
          <w:lang w:val="pt-BR"/>
        </w:rPr>
      </w:pPr>
      <w:r w:rsidRPr="007E3799">
        <w:rPr>
          <w:rFonts w:ascii="Arial" w:hAnsi="Arial" w:cs="Arial"/>
          <w:color w:val="000000"/>
          <w:lang w:val="pt-BR"/>
        </w:rPr>
        <w:t>(Processo Administrativo n</w:t>
      </w:r>
      <w:r w:rsidRPr="007E3799">
        <w:rPr>
          <w:rFonts w:ascii="Arial" w:hAnsi="Arial" w:cs="Arial"/>
          <w:bCs/>
          <w:color w:val="000000"/>
          <w:lang w:val="pt-BR"/>
        </w:rPr>
        <w:t xml:space="preserve">° </w:t>
      </w:r>
      <w:r w:rsidR="006E27C5">
        <w:rPr>
          <w:rFonts w:ascii="Arial" w:hAnsi="Arial" w:cs="Arial"/>
          <w:bCs/>
          <w:color w:val="000000"/>
          <w:lang w:val="pt-BR"/>
        </w:rPr>
        <w:t>191</w:t>
      </w:r>
      <w:r w:rsidRPr="007E3799">
        <w:rPr>
          <w:rFonts w:ascii="Arial" w:hAnsi="Arial" w:cs="Arial"/>
          <w:bCs/>
          <w:color w:val="000000"/>
          <w:lang w:val="pt-BR"/>
        </w:rPr>
        <w:t>/202</w:t>
      </w:r>
      <w:r w:rsidR="007B30D3" w:rsidRPr="007E3799">
        <w:rPr>
          <w:rFonts w:ascii="Arial" w:hAnsi="Arial" w:cs="Arial"/>
          <w:bCs/>
          <w:color w:val="000000"/>
          <w:lang w:val="pt-BR"/>
        </w:rPr>
        <w:t>5</w:t>
      </w:r>
      <w:r w:rsidRPr="007E3799">
        <w:rPr>
          <w:rFonts w:ascii="Arial" w:hAnsi="Arial" w:cs="Arial"/>
          <w:bCs/>
          <w:color w:val="000000"/>
          <w:lang w:val="pt-BR"/>
        </w:rPr>
        <w:t>)</w:t>
      </w:r>
    </w:p>
    <w:p w14:paraId="1F401DF7" w14:textId="77777777" w:rsidR="00B477B9" w:rsidRPr="007E3799" w:rsidRDefault="00B477B9" w:rsidP="007B7837">
      <w:pPr>
        <w:spacing w:after="0"/>
        <w:jc w:val="both"/>
        <w:rPr>
          <w:rFonts w:ascii="Arial" w:hAnsi="Arial" w:cs="Arial"/>
          <w:lang w:val="pt-BR"/>
        </w:rPr>
      </w:pPr>
    </w:p>
    <w:p w14:paraId="79CA42C0" w14:textId="77777777" w:rsidR="00B477B9" w:rsidRPr="003135E3" w:rsidRDefault="00B477B9" w:rsidP="007B7837">
      <w:pPr>
        <w:spacing w:after="0" w:line="240" w:lineRule="auto"/>
        <w:jc w:val="both"/>
        <w:rPr>
          <w:rFonts w:ascii="Arial" w:hAnsi="Arial" w:cs="Arial"/>
          <w:lang w:val="pt-BR"/>
        </w:rPr>
      </w:pPr>
      <w:r w:rsidRPr="003135E3">
        <w:rPr>
          <w:rFonts w:ascii="Arial" w:hAnsi="Arial" w:cs="Arial"/>
          <w:lang w:val="pt-BR"/>
        </w:rPr>
        <w:t>Município de Boa Vista do Cadeado – RS</w:t>
      </w:r>
    </w:p>
    <w:p w14:paraId="5F6FBE87" w14:textId="77777777" w:rsidR="00B477B9" w:rsidRPr="003135E3" w:rsidRDefault="00CD030E" w:rsidP="007B7837">
      <w:pPr>
        <w:spacing w:after="0" w:line="240" w:lineRule="auto"/>
        <w:jc w:val="both"/>
        <w:rPr>
          <w:rFonts w:ascii="Arial" w:hAnsi="Arial" w:cs="Arial"/>
          <w:lang w:val="pt-BR"/>
        </w:rPr>
      </w:pPr>
      <w:r>
        <w:rPr>
          <w:rFonts w:ascii="Arial" w:hAnsi="Arial" w:cs="Arial"/>
          <w:lang w:val="pt-BR"/>
        </w:rPr>
        <w:t xml:space="preserve">Secretaria Municipal de </w:t>
      </w:r>
      <w:r w:rsidR="00127A21">
        <w:rPr>
          <w:rFonts w:ascii="Arial" w:hAnsi="Arial" w:cs="Arial"/>
          <w:lang w:val="pt-BR"/>
        </w:rPr>
        <w:t>Infraestrutura, Logística e Obras.</w:t>
      </w:r>
    </w:p>
    <w:p w14:paraId="5CED27C5" w14:textId="77777777" w:rsidR="00B477B9" w:rsidRPr="003135E3" w:rsidRDefault="00B477B9" w:rsidP="007B7837">
      <w:pPr>
        <w:spacing w:after="0" w:line="240" w:lineRule="auto"/>
        <w:jc w:val="both"/>
        <w:rPr>
          <w:rFonts w:ascii="Arial" w:hAnsi="Arial" w:cs="Arial"/>
          <w:lang w:val="pt-BR"/>
        </w:rPr>
      </w:pPr>
      <w:r w:rsidRPr="003135E3">
        <w:rPr>
          <w:rFonts w:ascii="Arial" w:hAnsi="Arial" w:cs="Arial"/>
          <w:lang w:val="pt-BR"/>
        </w:rPr>
        <w:t xml:space="preserve">Edital de </w:t>
      </w:r>
      <w:r w:rsidR="007B7837" w:rsidRPr="003135E3">
        <w:rPr>
          <w:rFonts w:ascii="Arial" w:hAnsi="Arial" w:cs="Arial"/>
          <w:lang w:val="pt-BR"/>
        </w:rPr>
        <w:t>Chamamento Público</w:t>
      </w:r>
      <w:r w:rsidR="003135E3">
        <w:rPr>
          <w:rFonts w:ascii="Arial" w:hAnsi="Arial" w:cs="Arial"/>
          <w:lang w:val="pt-BR"/>
        </w:rPr>
        <w:t xml:space="preserve"> para Cred</w:t>
      </w:r>
      <w:r w:rsidR="006E27C5">
        <w:rPr>
          <w:rFonts w:ascii="Arial" w:hAnsi="Arial" w:cs="Arial"/>
          <w:lang w:val="pt-BR"/>
        </w:rPr>
        <w:t>enciamento de Pessoas Físicas/</w:t>
      </w:r>
      <w:r w:rsidR="003135E3">
        <w:rPr>
          <w:rFonts w:ascii="Arial" w:hAnsi="Arial" w:cs="Arial"/>
          <w:lang w:val="pt-BR"/>
        </w:rPr>
        <w:t>Jurídicas</w:t>
      </w:r>
      <w:r w:rsidRPr="003135E3">
        <w:rPr>
          <w:rFonts w:ascii="Arial" w:hAnsi="Arial" w:cs="Arial"/>
          <w:lang w:val="pt-BR"/>
        </w:rPr>
        <w:t xml:space="preserve"> nº </w:t>
      </w:r>
      <w:r w:rsidR="006E27C5">
        <w:rPr>
          <w:rFonts w:ascii="Arial" w:hAnsi="Arial" w:cs="Arial"/>
          <w:lang w:val="pt-BR"/>
        </w:rPr>
        <w:t>07</w:t>
      </w:r>
      <w:r w:rsidRPr="003135E3">
        <w:rPr>
          <w:rFonts w:ascii="Arial" w:hAnsi="Arial" w:cs="Arial"/>
          <w:lang w:val="pt-BR"/>
        </w:rPr>
        <w:t>/202</w:t>
      </w:r>
      <w:r w:rsidR="007B30D3" w:rsidRPr="003135E3">
        <w:rPr>
          <w:rFonts w:ascii="Arial" w:hAnsi="Arial" w:cs="Arial"/>
          <w:lang w:val="pt-BR"/>
        </w:rPr>
        <w:t>5</w:t>
      </w:r>
    </w:p>
    <w:p w14:paraId="111B8B88" w14:textId="77777777" w:rsidR="00B477B9" w:rsidRPr="003135E3" w:rsidRDefault="00B477B9" w:rsidP="007B7837">
      <w:pPr>
        <w:spacing w:after="0" w:line="240" w:lineRule="auto"/>
        <w:jc w:val="both"/>
        <w:rPr>
          <w:rFonts w:ascii="Arial" w:hAnsi="Arial" w:cs="Arial"/>
          <w:lang w:val="pt-BR"/>
        </w:rPr>
      </w:pPr>
      <w:r w:rsidRPr="003135E3">
        <w:rPr>
          <w:rFonts w:ascii="Arial" w:hAnsi="Arial" w:cs="Arial"/>
          <w:lang w:val="pt-BR"/>
        </w:rPr>
        <w:t xml:space="preserve">Critério de julgamento: </w:t>
      </w:r>
      <w:r w:rsidR="006025F5">
        <w:rPr>
          <w:rFonts w:ascii="Arial" w:hAnsi="Arial" w:cs="Arial"/>
          <w:lang w:val="pt-BR"/>
        </w:rPr>
        <w:t>Menor Valor</w:t>
      </w:r>
    </w:p>
    <w:p w14:paraId="68C4A783" w14:textId="77777777" w:rsidR="00B477B9" w:rsidRPr="003135E3" w:rsidRDefault="00B477B9" w:rsidP="007B7837">
      <w:pPr>
        <w:spacing w:after="0" w:line="240" w:lineRule="auto"/>
        <w:jc w:val="both"/>
        <w:rPr>
          <w:rFonts w:ascii="Arial" w:hAnsi="Arial" w:cs="Arial"/>
          <w:lang w:val="pt-BR"/>
        </w:rPr>
      </w:pPr>
      <w:r w:rsidRPr="003135E3">
        <w:rPr>
          <w:rFonts w:ascii="Arial" w:hAnsi="Arial" w:cs="Arial"/>
          <w:lang w:val="pt-BR"/>
        </w:rPr>
        <w:t>Modo de disputa: Aberto</w:t>
      </w:r>
    </w:p>
    <w:p w14:paraId="5B5B34E4" w14:textId="77777777" w:rsidR="00B477B9" w:rsidRPr="003135E3" w:rsidRDefault="00B477B9" w:rsidP="007B7837">
      <w:pPr>
        <w:spacing w:after="0"/>
        <w:ind w:left="-567" w:right="-568"/>
        <w:jc w:val="both"/>
        <w:rPr>
          <w:rFonts w:ascii="Arial" w:hAnsi="Arial" w:cs="Arial"/>
          <w:b/>
          <w:bCs/>
          <w:sz w:val="20"/>
          <w:szCs w:val="20"/>
          <w:u w:val="single"/>
          <w:lang w:val="pt-BR"/>
        </w:rPr>
      </w:pPr>
    </w:p>
    <w:p w14:paraId="5508E2AC" w14:textId="77777777" w:rsidR="0062499C" w:rsidRPr="003135E3" w:rsidRDefault="00D43E7F" w:rsidP="007B7837">
      <w:pPr>
        <w:spacing w:after="0"/>
        <w:ind w:left="-567" w:right="-568"/>
        <w:jc w:val="center"/>
        <w:rPr>
          <w:rFonts w:ascii="Arial" w:hAnsi="Arial" w:cs="Arial"/>
          <w:b/>
          <w:bCs/>
          <w:sz w:val="20"/>
          <w:szCs w:val="20"/>
          <w:u w:val="single"/>
          <w:lang w:val="pt-BR"/>
        </w:rPr>
      </w:pPr>
      <w:r w:rsidRPr="003135E3">
        <w:rPr>
          <w:rFonts w:ascii="Arial" w:hAnsi="Arial" w:cs="Arial"/>
          <w:b/>
          <w:bCs/>
          <w:sz w:val="20"/>
          <w:szCs w:val="20"/>
          <w:u w:val="single"/>
          <w:lang w:val="pt-BR"/>
        </w:rPr>
        <w:t>Recebimento das Solicitações de Credenciamento</w:t>
      </w:r>
    </w:p>
    <w:p w14:paraId="50ECC423" w14:textId="77777777" w:rsidR="007B7837" w:rsidRPr="003135E3" w:rsidRDefault="007B7837" w:rsidP="007B7837">
      <w:pPr>
        <w:spacing w:after="0"/>
        <w:ind w:left="-567" w:right="-568"/>
        <w:jc w:val="center"/>
        <w:rPr>
          <w:rFonts w:ascii="Arial" w:hAnsi="Arial" w:cs="Arial"/>
          <w:b/>
          <w:bCs/>
          <w:sz w:val="20"/>
          <w:szCs w:val="20"/>
          <w:u w:val="single"/>
          <w:lang w:val="pt-BR"/>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9B27BE" w:rsidRPr="009A64F5" w14:paraId="11C2760B" w14:textId="77777777" w:rsidTr="00C60B94">
        <w:tc>
          <w:tcPr>
            <w:tcW w:w="10173" w:type="dxa"/>
          </w:tcPr>
          <w:p w14:paraId="262D62E2" w14:textId="77777777" w:rsidR="00D97E95" w:rsidRPr="003135E3" w:rsidRDefault="00D97E95" w:rsidP="007B7837">
            <w:pPr>
              <w:spacing w:after="0"/>
              <w:ind w:right="66"/>
              <w:jc w:val="both"/>
              <w:rPr>
                <w:rFonts w:ascii="Arial" w:hAnsi="Arial" w:cs="Arial"/>
                <w:b/>
                <w:sz w:val="20"/>
                <w:szCs w:val="20"/>
                <w:lang w:val="pt-BR"/>
              </w:rPr>
            </w:pPr>
          </w:p>
          <w:p w14:paraId="36374EB8" w14:textId="5834383F" w:rsidR="00363BFF" w:rsidRPr="003135E3" w:rsidRDefault="003552EB" w:rsidP="007B7837">
            <w:pPr>
              <w:spacing w:after="0" w:line="240" w:lineRule="auto"/>
              <w:ind w:right="68"/>
              <w:jc w:val="both"/>
              <w:rPr>
                <w:rFonts w:ascii="Arial" w:hAnsi="Arial" w:cs="Arial"/>
                <w:b/>
                <w:color w:val="FF0000"/>
                <w:sz w:val="20"/>
                <w:szCs w:val="20"/>
                <w:lang w:val="pt-BR"/>
              </w:rPr>
            </w:pPr>
            <w:r w:rsidRPr="003135E3">
              <w:rPr>
                <w:rFonts w:ascii="Arial" w:hAnsi="Arial" w:cs="Arial"/>
                <w:b/>
                <w:sz w:val="20"/>
                <w:szCs w:val="20"/>
                <w:lang w:val="pt-BR"/>
              </w:rPr>
              <w:t xml:space="preserve">PERÍODO, </w:t>
            </w:r>
            <w:r w:rsidR="006C7B86" w:rsidRPr="003135E3">
              <w:rPr>
                <w:rFonts w:ascii="Arial" w:hAnsi="Arial" w:cs="Arial"/>
                <w:b/>
                <w:sz w:val="20"/>
                <w:szCs w:val="20"/>
                <w:lang w:val="pt-BR"/>
              </w:rPr>
              <w:t>DATA e HORA DA SESSÃO DE ABERTURA DOS ENVELOPES</w:t>
            </w:r>
            <w:r w:rsidR="00BD100A" w:rsidRPr="003135E3">
              <w:rPr>
                <w:rFonts w:ascii="Arial" w:hAnsi="Arial" w:cs="Arial"/>
                <w:b/>
                <w:sz w:val="20"/>
                <w:szCs w:val="20"/>
                <w:lang w:val="pt-BR"/>
              </w:rPr>
              <w:t>:</w:t>
            </w:r>
            <w:r w:rsidR="00BD100A" w:rsidRPr="003135E3">
              <w:rPr>
                <w:rFonts w:ascii="Arial" w:hAnsi="Arial" w:cs="Arial"/>
                <w:sz w:val="20"/>
                <w:szCs w:val="20"/>
                <w:lang w:val="pt-BR"/>
              </w:rPr>
              <w:t xml:space="preserve"> O recebimento das solicitações de credenciamento e da documentação ocorrerá </w:t>
            </w:r>
            <w:r w:rsidR="00E06948" w:rsidRPr="003135E3">
              <w:rPr>
                <w:rFonts w:ascii="Arial" w:hAnsi="Arial" w:cs="Arial"/>
                <w:sz w:val="20"/>
                <w:szCs w:val="20"/>
                <w:lang w:val="pt-BR"/>
              </w:rPr>
              <w:t>a partir</w:t>
            </w:r>
            <w:r w:rsidR="00195D8A" w:rsidRPr="003135E3">
              <w:rPr>
                <w:rFonts w:ascii="Arial" w:hAnsi="Arial" w:cs="Arial"/>
                <w:sz w:val="20"/>
                <w:szCs w:val="20"/>
                <w:lang w:val="pt-BR"/>
              </w:rPr>
              <w:t xml:space="preserve"> de </w:t>
            </w:r>
            <w:r w:rsidR="00CD030E" w:rsidRPr="00D9052C">
              <w:rPr>
                <w:rFonts w:ascii="Arial" w:hAnsi="Arial" w:cs="Arial"/>
                <w:b/>
                <w:sz w:val="20"/>
                <w:szCs w:val="20"/>
                <w:lang w:val="pt-BR"/>
              </w:rPr>
              <w:t>1</w:t>
            </w:r>
            <w:r w:rsidR="00D9052C">
              <w:rPr>
                <w:rFonts w:ascii="Arial" w:hAnsi="Arial" w:cs="Arial"/>
                <w:b/>
                <w:sz w:val="20"/>
                <w:szCs w:val="20"/>
                <w:lang w:val="pt-BR"/>
              </w:rPr>
              <w:t>4</w:t>
            </w:r>
            <w:r w:rsidR="00461655" w:rsidRPr="00D9052C">
              <w:rPr>
                <w:rFonts w:ascii="Arial" w:hAnsi="Arial" w:cs="Arial"/>
                <w:b/>
                <w:sz w:val="20"/>
                <w:szCs w:val="20"/>
                <w:lang w:val="pt-BR"/>
              </w:rPr>
              <w:t>/0</w:t>
            </w:r>
            <w:r w:rsidR="00D9052C">
              <w:rPr>
                <w:rFonts w:ascii="Arial" w:hAnsi="Arial" w:cs="Arial"/>
                <w:b/>
                <w:sz w:val="20"/>
                <w:szCs w:val="20"/>
                <w:lang w:val="pt-BR"/>
              </w:rPr>
              <w:t>7</w:t>
            </w:r>
            <w:r w:rsidR="00E06948" w:rsidRPr="00D9052C">
              <w:rPr>
                <w:rFonts w:ascii="Arial" w:hAnsi="Arial" w:cs="Arial"/>
                <w:b/>
                <w:sz w:val="20"/>
                <w:szCs w:val="20"/>
                <w:lang w:val="pt-BR"/>
              </w:rPr>
              <w:t>/2025</w:t>
            </w:r>
            <w:r w:rsidR="00195D8A" w:rsidRPr="003135E3">
              <w:rPr>
                <w:rFonts w:ascii="Arial" w:hAnsi="Arial" w:cs="Arial"/>
                <w:sz w:val="20"/>
                <w:szCs w:val="20"/>
                <w:lang w:val="pt-BR"/>
              </w:rPr>
              <w:t xml:space="preserve"> d</w:t>
            </w:r>
            <w:r w:rsidR="00A24F90" w:rsidRPr="003135E3">
              <w:rPr>
                <w:rFonts w:ascii="Arial" w:hAnsi="Arial" w:cs="Arial"/>
                <w:sz w:val="20"/>
                <w:szCs w:val="20"/>
                <w:lang w:val="pt-BR"/>
              </w:rPr>
              <w:t>as 08h às 12h e das 13h</w:t>
            </w:r>
            <w:r w:rsidR="00BD100A" w:rsidRPr="003135E3">
              <w:rPr>
                <w:rFonts w:ascii="Arial" w:hAnsi="Arial" w:cs="Arial"/>
                <w:sz w:val="20"/>
                <w:szCs w:val="20"/>
                <w:lang w:val="pt-BR"/>
              </w:rPr>
              <w:t xml:space="preserve"> às 17h</w:t>
            </w:r>
            <w:r w:rsidR="00363BFF" w:rsidRPr="003135E3">
              <w:rPr>
                <w:rFonts w:ascii="Arial" w:hAnsi="Arial" w:cs="Arial"/>
                <w:sz w:val="20"/>
                <w:szCs w:val="20"/>
                <w:lang w:val="pt-BR"/>
              </w:rPr>
              <w:t xml:space="preserve">, no endereço abaixo indicado, </w:t>
            </w:r>
            <w:r w:rsidR="004D1B2B" w:rsidRPr="003135E3">
              <w:rPr>
                <w:rFonts w:ascii="Arial" w:hAnsi="Arial" w:cs="Arial"/>
                <w:b/>
                <w:sz w:val="20"/>
                <w:szCs w:val="20"/>
                <w:lang w:val="pt-BR"/>
              </w:rPr>
              <w:t>ficando aberto permanentemente para novos interessados</w:t>
            </w:r>
            <w:r w:rsidR="006025F5">
              <w:rPr>
                <w:rFonts w:ascii="Arial" w:hAnsi="Arial" w:cs="Arial"/>
                <w:b/>
                <w:sz w:val="20"/>
                <w:szCs w:val="20"/>
                <w:lang w:val="pt-BR"/>
              </w:rPr>
              <w:t>.</w:t>
            </w:r>
          </w:p>
          <w:p w14:paraId="02D3C1CA" w14:textId="77777777" w:rsidR="00D90F49" w:rsidRPr="003135E3" w:rsidRDefault="00D90F49" w:rsidP="007B7837">
            <w:pPr>
              <w:spacing w:after="0" w:line="240" w:lineRule="auto"/>
              <w:ind w:right="68"/>
              <w:jc w:val="both"/>
              <w:rPr>
                <w:rFonts w:ascii="Arial" w:hAnsi="Arial" w:cs="Arial"/>
                <w:sz w:val="20"/>
                <w:szCs w:val="20"/>
                <w:lang w:val="pt-BR"/>
              </w:rPr>
            </w:pPr>
          </w:p>
          <w:p w14:paraId="10BE06CD" w14:textId="77777777" w:rsidR="006C7B86" w:rsidRPr="003135E3" w:rsidRDefault="006C7B86" w:rsidP="007B7837">
            <w:pPr>
              <w:spacing w:after="0" w:line="240" w:lineRule="auto"/>
              <w:ind w:right="68"/>
              <w:jc w:val="both"/>
              <w:rPr>
                <w:rFonts w:ascii="Arial" w:hAnsi="Arial" w:cs="Arial"/>
                <w:sz w:val="20"/>
                <w:szCs w:val="20"/>
                <w:lang w:val="pt-BR"/>
              </w:rPr>
            </w:pPr>
            <w:r w:rsidRPr="003135E3">
              <w:rPr>
                <w:rFonts w:ascii="Arial" w:hAnsi="Arial" w:cs="Arial"/>
                <w:b/>
                <w:sz w:val="20"/>
                <w:szCs w:val="20"/>
                <w:lang w:val="pt-BR"/>
              </w:rPr>
              <w:t>ENDEREÇO:</w:t>
            </w:r>
            <w:r w:rsidRPr="003135E3">
              <w:rPr>
                <w:rFonts w:ascii="Arial" w:hAnsi="Arial" w:cs="Arial"/>
                <w:sz w:val="20"/>
                <w:szCs w:val="20"/>
                <w:lang w:val="pt-BR"/>
              </w:rPr>
              <w:t xml:space="preserve"> Prefeitura Municipal de </w:t>
            </w:r>
            <w:r w:rsidR="00A24F90" w:rsidRPr="003135E3">
              <w:rPr>
                <w:rFonts w:ascii="Arial" w:hAnsi="Arial" w:cs="Arial"/>
                <w:sz w:val="20"/>
                <w:szCs w:val="20"/>
                <w:lang w:val="pt-BR"/>
              </w:rPr>
              <w:t>Boa Vista do Cadeado, situada à Avenida Cinco Irmãos</w:t>
            </w:r>
            <w:r w:rsidRPr="003135E3">
              <w:rPr>
                <w:rFonts w:ascii="Arial" w:hAnsi="Arial" w:cs="Arial"/>
                <w:sz w:val="20"/>
                <w:szCs w:val="20"/>
                <w:lang w:val="pt-BR"/>
              </w:rPr>
              <w:t>,</w:t>
            </w:r>
            <w:r w:rsidR="00A24F90" w:rsidRPr="003135E3">
              <w:rPr>
                <w:rFonts w:ascii="Arial" w:hAnsi="Arial" w:cs="Arial"/>
                <w:sz w:val="20"/>
                <w:szCs w:val="20"/>
                <w:lang w:val="pt-BR"/>
              </w:rPr>
              <w:t xml:space="preserve"> nº 1130</w:t>
            </w:r>
            <w:r w:rsidRPr="003135E3">
              <w:rPr>
                <w:rFonts w:ascii="Arial" w:hAnsi="Arial" w:cs="Arial"/>
                <w:sz w:val="20"/>
                <w:szCs w:val="20"/>
                <w:lang w:val="pt-BR"/>
              </w:rPr>
              <w:t xml:space="preserve">, Centro, </w:t>
            </w:r>
            <w:r w:rsidR="00A24F90" w:rsidRPr="003135E3">
              <w:rPr>
                <w:rFonts w:ascii="Arial" w:hAnsi="Arial" w:cs="Arial"/>
                <w:sz w:val="20"/>
                <w:szCs w:val="20"/>
                <w:lang w:val="pt-BR"/>
              </w:rPr>
              <w:t>Boa Vista do Cadeado/RS - CEP 98.118</w:t>
            </w:r>
            <w:r w:rsidRPr="003135E3">
              <w:rPr>
                <w:rFonts w:ascii="Arial" w:hAnsi="Arial" w:cs="Arial"/>
                <w:sz w:val="20"/>
                <w:szCs w:val="20"/>
                <w:lang w:val="pt-BR"/>
              </w:rPr>
              <w:t>-</w:t>
            </w:r>
            <w:r w:rsidR="00A24F90" w:rsidRPr="003135E3">
              <w:rPr>
                <w:rFonts w:ascii="Arial" w:hAnsi="Arial" w:cs="Arial"/>
                <w:sz w:val="20"/>
                <w:szCs w:val="20"/>
                <w:lang w:val="pt-BR"/>
              </w:rPr>
              <w:t>0</w:t>
            </w:r>
            <w:r w:rsidRPr="003135E3">
              <w:rPr>
                <w:rFonts w:ascii="Arial" w:hAnsi="Arial" w:cs="Arial"/>
                <w:sz w:val="20"/>
                <w:szCs w:val="20"/>
                <w:lang w:val="pt-BR"/>
              </w:rPr>
              <w:t xml:space="preserve">00 – </w:t>
            </w:r>
            <w:r w:rsidR="00A24F90" w:rsidRPr="003135E3">
              <w:rPr>
                <w:rFonts w:ascii="Arial" w:hAnsi="Arial" w:cs="Arial"/>
                <w:sz w:val="20"/>
                <w:szCs w:val="20"/>
                <w:lang w:val="pt-BR"/>
              </w:rPr>
              <w:t>Setor de Licitações e Compras</w:t>
            </w:r>
            <w:r w:rsidRPr="003135E3">
              <w:rPr>
                <w:rFonts w:ascii="Arial" w:hAnsi="Arial" w:cs="Arial"/>
                <w:sz w:val="20"/>
                <w:szCs w:val="20"/>
                <w:lang w:val="pt-BR"/>
              </w:rPr>
              <w:t>.</w:t>
            </w:r>
          </w:p>
          <w:p w14:paraId="6517A497" w14:textId="77777777" w:rsidR="006C7B86" w:rsidRPr="003135E3" w:rsidRDefault="006C7B86" w:rsidP="007B7837">
            <w:pPr>
              <w:spacing w:after="0" w:line="240" w:lineRule="auto"/>
              <w:ind w:right="68"/>
              <w:jc w:val="both"/>
              <w:rPr>
                <w:rFonts w:ascii="Arial" w:hAnsi="Arial" w:cs="Arial"/>
                <w:sz w:val="20"/>
                <w:szCs w:val="20"/>
                <w:lang w:val="pt-BR"/>
              </w:rPr>
            </w:pPr>
          </w:p>
          <w:p w14:paraId="57121596" w14:textId="77777777" w:rsidR="00BD100A" w:rsidRPr="003135E3" w:rsidRDefault="00BD100A" w:rsidP="007B7837">
            <w:pPr>
              <w:spacing w:after="0" w:line="240" w:lineRule="auto"/>
              <w:ind w:right="68"/>
              <w:jc w:val="both"/>
              <w:rPr>
                <w:rFonts w:ascii="Arial" w:hAnsi="Arial" w:cs="Arial"/>
                <w:color w:val="0000CC"/>
                <w:sz w:val="20"/>
                <w:szCs w:val="20"/>
                <w:lang w:val="pt-BR"/>
              </w:rPr>
            </w:pPr>
            <w:r w:rsidRPr="003135E3">
              <w:rPr>
                <w:rFonts w:ascii="Arial" w:hAnsi="Arial" w:cs="Arial"/>
                <w:b/>
                <w:sz w:val="20"/>
                <w:szCs w:val="20"/>
                <w:lang w:val="pt-BR"/>
              </w:rPr>
              <w:t>ESCLARECIMENTOS:</w:t>
            </w:r>
            <w:r w:rsidRPr="003135E3">
              <w:rPr>
                <w:rFonts w:ascii="Arial" w:hAnsi="Arial" w:cs="Arial"/>
                <w:sz w:val="20"/>
                <w:szCs w:val="20"/>
                <w:lang w:val="pt-BR"/>
              </w:rPr>
              <w:t xml:space="preserve"> Pedidos de esclarecimentos poderão ser enviados para o e-mail: </w:t>
            </w:r>
            <w:r w:rsidR="00A24F90" w:rsidRPr="003135E3">
              <w:rPr>
                <w:rFonts w:ascii="Arial" w:hAnsi="Arial" w:cs="Arial"/>
                <w:color w:val="0000CC"/>
                <w:sz w:val="20"/>
                <w:szCs w:val="20"/>
                <w:lang w:val="pt-BR"/>
              </w:rPr>
              <w:t>compras201330@gmail.com</w:t>
            </w:r>
            <w:r w:rsidRPr="003135E3">
              <w:rPr>
                <w:rFonts w:ascii="Arial" w:hAnsi="Arial" w:cs="Arial"/>
                <w:color w:val="0000CC"/>
                <w:sz w:val="20"/>
                <w:szCs w:val="20"/>
                <w:lang w:val="pt-BR"/>
              </w:rPr>
              <w:t xml:space="preserve">, </w:t>
            </w:r>
            <w:r w:rsidRPr="003135E3">
              <w:rPr>
                <w:rFonts w:ascii="Arial" w:hAnsi="Arial" w:cs="Arial"/>
                <w:sz w:val="20"/>
                <w:szCs w:val="20"/>
                <w:lang w:val="pt-BR"/>
              </w:rPr>
              <w:t>ou pelo telefone (5</w:t>
            </w:r>
            <w:r w:rsidR="00A24F90" w:rsidRPr="003135E3">
              <w:rPr>
                <w:rFonts w:ascii="Arial" w:hAnsi="Arial" w:cs="Arial"/>
                <w:sz w:val="20"/>
                <w:szCs w:val="20"/>
                <w:lang w:val="pt-BR"/>
              </w:rPr>
              <w:t>5) 9.9978-3402</w:t>
            </w:r>
            <w:r w:rsidRPr="003135E3">
              <w:rPr>
                <w:rFonts w:ascii="Arial" w:hAnsi="Arial" w:cs="Arial"/>
                <w:sz w:val="20"/>
                <w:szCs w:val="20"/>
                <w:lang w:val="pt-BR"/>
              </w:rPr>
              <w:t>.</w:t>
            </w:r>
          </w:p>
          <w:p w14:paraId="6BD30870" w14:textId="77777777" w:rsidR="00EC653E" w:rsidRPr="007B7837" w:rsidRDefault="00EC653E" w:rsidP="007B7837">
            <w:pPr>
              <w:autoSpaceDE w:val="0"/>
              <w:autoSpaceDN w:val="0"/>
              <w:adjustRightInd w:val="0"/>
              <w:spacing w:after="0" w:line="240" w:lineRule="auto"/>
              <w:rPr>
                <w:rFonts w:ascii="Arial" w:hAnsi="Arial" w:cs="Arial"/>
                <w:color w:val="000000"/>
                <w:sz w:val="24"/>
                <w:szCs w:val="24"/>
                <w:lang w:val="pt-BR" w:eastAsia="pt-BR" w:bidi="ar-SA"/>
              </w:rPr>
            </w:pPr>
          </w:p>
          <w:tbl>
            <w:tblPr>
              <w:tblW w:w="0" w:type="auto"/>
              <w:tblBorders>
                <w:top w:val="nil"/>
                <w:left w:val="nil"/>
                <w:bottom w:val="nil"/>
                <w:right w:val="nil"/>
              </w:tblBorders>
              <w:tblLook w:val="0000" w:firstRow="0" w:lastRow="0" w:firstColumn="0" w:lastColumn="0" w:noHBand="0" w:noVBand="0"/>
            </w:tblPr>
            <w:tblGrid>
              <w:gridCol w:w="9957"/>
            </w:tblGrid>
            <w:tr w:rsidR="00EC653E" w:rsidRPr="009A64F5" w14:paraId="3B0C31D6" w14:textId="77777777">
              <w:trPr>
                <w:trHeight w:val="430"/>
              </w:trPr>
              <w:tc>
                <w:tcPr>
                  <w:tcW w:w="0" w:type="auto"/>
                </w:tcPr>
                <w:p w14:paraId="19F78E93" w14:textId="77777777" w:rsidR="00EC653E" w:rsidRPr="007B7837" w:rsidRDefault="00EC653E" w:rsidP="007B7837">
                  <w:pPr>
                    <w:autoSpaceDE w:val="0"/>
                    <w:autoSpaceDN w:val="0"/>
                    <w:adjustRightInd w:val="0"/>
                    <w:spacing w:after="0" w:line="240" w:lineRule="auto"/>
                    <w:ind w:left="-108"/>
                    <w:rPr>
                      <w:rFonts w:ascii="Arial" w:hAnsi="Arial" w:cs="Arial"/>
                      <w:color w:val="000000"/>
                      <w:sz w:val="20"/>
                      <w:szCs w:val="20"/>
                      <w:lang w:val="pt-BR" w:eastAsia="pt-BR" w:bidi="ar-SA"/>
                    </w:rPr>
                  </w:pPr>
                  <w:r w:rsidRPr="007B7837">
                    <w:rPr>
                      <w:rFonts w:ascii="Arial" w:hAnsi="Arial" w:cs="Arial"/>
                      <w:b/>
                      <w:color w:val="000000"/>
                      <w:sz w:val="20"/>
                      <w:szCs w:val="20"/>
                      <w:lang w:val="pt-BR" w:eastAsia="pt-BR" w:bidi="ar-SA"/>
                    </w:rPr>
                    <w:t>VIGÊNCIA DO TERMO DE CREDENCIAMENTO</w:t>
                  </w:r>
                  <w:r w:rsidRPr="007B7837">
                    <w:rPr>
                      <w:rFonts w:ascii="Arial" w:hAnsi="Arial" w:cs="Arial"/>
                      <w:color w:val="000000"/>
                      <w:sz w:val="20"/>
                      <w:szCs w:val="20"/>
                      <w:lang w:val="pt-BR" w:eastAsia="pt-BR" w:bidi="ar-SA"/>
                    </w:rPr>
                    <w:t>: O instrumento derivado deste credenciamento terá vigência de 12 meses, respeitada a vigência máxima decenal</w:t>
                  </w:r>
                  <w:r w:rsidR="006025F5">
                    <w:rPr>
                      <w:rFonts w:ascii="Arial" w:hAnsi="Arial" w:cs="Arial"/>
                      <w:color w:val="000000"/>
                      <w:sz w:val="20"/>
                      <w:szCs w:val="20"/>
                      <w:lang w:val="pt-BR" w:eastAsia="pt-BR" w:bidi="ar-SA"/>
                    </w:rPr>
                    <w:t xml:space="preserve">, ou, </w:t>
                  </w:r>
                  <w:r w:rsidR="006025F5">
                    <w:rPr>
                      <w:rFonts w:ascii="Arial" w:hAnsi="Arial" w:cs="Arial"/>
                      <w:b/>
                      <w:sz w:val="20"/>
                      <w:szCs w:val="20"/>
                      <w:lang w:val="pt-BR"/>
                    </w:rPr>
                    <w:t>até que seja satisfeito o interesse Público quanto a aquisição do imóvel.</w:t>
                  </w:r>
                </w:p>
                <w:p w14:paraId="492567CE" w14:textId="77777777" w:rsidR="004357BD" w:rsidRPr="007B7837" w:rsidRDefault="004357BD" w:rsidP="007B7837">
                  <w:pPr>
                    <w:autoSpaceDE w:val="0"/>
                    <w:autoSpaceDN w:val="0"/>
                    <w:adjustRightInd w:val="0"/>
                    <w:spacing w:after="0" w:line="240" w:lineRule="auto"/>
                    <w:ind w:left="-108"/>
                    <w:rPr>
                      <w:rFonts w:ascii="Arial" w:hAnsi="Arial" w:cs="Arial"/>
                      <w:color w:val="000000"/>
                      <w:sz w:val="20"/>
                      <w:szCs w:val="20"/>
                      <w:lang w:val="pt-BR" w:eastAsia="pt-BR" w:bidi="ar-SA"/>
                    </w:rPr>
                  </w:pPr>
                </w:p>
              </w:tc>
            </w:tr>
          </w:tbl>
          <w:p w14:paraId="5DE0BD13" w14:textId="77777777" w:rsidR="00D90F49" w:rsidRPr="003135E3" w:rsidRDefault="00D90F49" w:rsidP="007B7837">
            <w:pPr>
              <w:spacing w:after="0"/>
              <w:ind w:right="66"/>
              <w:jc w:val="both"/>
              <w:rPr>
                <w:rFonts w:ascii="Arial" w:hAnsi="Arial" w:cs="Arial"/>
                <w:i/>
                <w:color w:val="0000CC"/>
                <w:sz w:val="20"/>
                <w:szCs w:val="20"/>
                <w:lang w:val="pt-BR"/>
              </w:rPr>
            </w:pPr>
          </w:p>
        </w:tc>
      </w:tr>
    </w:tbl>
    <w:p w14:paraId="6C374C4D" w14:textId="77777777" w:rsidR="00BF5BB7" w:rsidRPr="003135E3" w:rsidRDefault="00BF5BB7" w:rsidP="007B7837">
      <w:pPr>
        <w:spacing w:after="0" w:line="240" w:lineRule="auto"/>
        <w:ind w:right="-142"/>
        <w:rPr>
          <w:rFonts w:ascii="Arial" w:hAnsi="Arial" w:cs="Arial"/>
          <w:b/>
          <w:lang w:val="pt-BR"/>
        </w:rPr>
      </w:pPr>
    </w:p>
    <w:p w14:paraId="20770AAE" w14:textId="77777777" w:rsidR="00BF5BB7" w:rsidRPr="003135E3" w:rsidRDefault="00140529"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142"/>
        <w:jc w:val="both"/>
        <w:outlineLvl w:val="0"/>
        <w:rPr>
          <w:rFonts w:ascii="Arial" w:hAnsi="Arial" w:cs="Arial"/>
          <w:lang w:val="pt-BR"/>
        </w:rPr>
      </w:pPr>
      <w:r w:rsidRPr="003135E3">
        <w:rPr>
          <w:rFonts w:ascii="Arial" w:hAnsi="Arial" w:cs="Arial"/>
          <w:b/>
          <w:kern w:val="2"/>
          <w:lang w:val="pt-BR"/>
        </w:rPr>
        <w:t>1.</w:t>
      </w:r>
      <w:r w:rsidR="00BF5BB7" w:rsidRPr="003135E3">
        <w:rPr>
          <w:rFonts w:ascii="Arial" w:hAnsi="Arial" w:cs="Arial"/>
          <w:b/>
          <w:kern w:val="2"/>
          <w:lang w:val="pt-BR"/>
        </w:rPr>
        <w:t>PREÂMBULO:</w:t>
      </w:r>
    </w:p>
    <w:p w14:paraId="11E16D7C" w14:textId="0FC14B39" w:rsidR="00BC4556" w:rsidRPr="00832D2E" w:rsidRDefault="00461933" w:rsidP="007B7837">
      <w:pPr>
        <w:pStyle w:val="Default"/>
        <w:spacing w:after="0" w:line="240" w:lineRule="auto"/>
        <w:ind w:left="-284" w:right="-142"/>
        <w:jc w:val="both"/>
        <w:rPr>
          <w:b/>
          <w:color w:val="auto"/>
          <w:sz w:val="20"/>
          <w:szCs w:val="20"/>
        </w:rPr>
      </w:pPr>
      <w:r w:rsidRPr="007B7837">
        <w:rPr>
          <w:b/>
          <w:sz w:val="20"/>
          <w:szCs w:val="20"/>
        </w:rPr>
        <w:t>1.1</w:t>
      </w:r>
      <w:r w:rsidRPr="007B7837">
        <w:rPr>
          <w:sz w:val="20"/>
          <w:szCs w:val="20"/>
        </w:rPr>
        <w:t xml:space="preserve">.O </w:t>
      </w:r>
      <w:r w:rsidRPr="007B7837">
        <w:rPr>
          <w:b/>
          <w:sz w:val="20"/>
          <w:szCs w:val="20"/>
        </w:rPr>
        <w:t xml:space="preserve">MUNICÍPIO </w:t>
      </w:r>
      <w:r w:rsidR="00472473">
        <w:rPr>
          <w:b/>
          <w:sz w:val="20"/>
          <w:szCs w:val="20"/>
        </w:rPr>
        <w:t>BOA VISTA DO CADEADO</w:t>
      </w:r>
      <w:r w:rsidRPr="007B7837">
        <w:rPr>
          <w:b/>
          <w:sz w:val="20"/>
          <w:szCs w:val="20"/>
        </w:rPr>
        <w:t>/RS,</w:t>
      </w:r>
      <w:r w:rsidRPr="007B7837">
        <w:rPr>
          <w:sz w:val="20"/>
          <w:szCs w:val="20"/>
        </w:rPr>
        <w:t xml:space="preserve"> Pessoa Jurídica de Direito Público Interno, </w:t>
      </w:r>
      <w:r w:rsidR="004D1B2B">
        <w:rPr>
          <w:sz w:val="20"/>
          <w:szCs w:val="20"/>
        </w:rPr>
        <w:t>inscrita</w:t>
      </w:r>
      <w:r w:rsidR="00EA7F1E" w:rsidRPr="007B7837">
        <w:rPr>
          <w:sz w:val="20"/>
          <w:szCs w:val="20"/>
        </w:rPr>
        <w:t xml:space="preserve"> no CNPJ sob o nº </w:t>
      </w:r>
      <w:r w:rsidR="00472473">
        <w:rPr>
          <w:sz w:val="20"/>
          <w:szCs w:val="20"/>
        </w:rPr>
        <w:t>04.216.132/0001-06</w:t>
      </w:r>
      <w:r w:rsidR="00EA7F1E" w:rsidRPr="007B7837">
        <w:rPr>
          <w:sz w:val="20"/>
          <w:szCs w:val="20"/>
        </w:rPr>
        <w:t>, torna público, para conhec</w:t>
      </w:r>
      <w:r w:rsidR="00472473">
        <w:rPr>
          <w:sz w:val="20"/>
          <w:szCs w:val="20"/>
        </w:rPr>
        <w:t>imento dos interessados a abertura do presente</w:t>
      </w:r>
      <w:r w:rsidR="00BE07D4">
        <w:rPr>
          <w:sz w:val="20"/>
          <w:szCs w:val="20"/>
        </w:rPr>
        <w:t xml:space="preserve"> </w:t>
      </w:r>
      <w:r w:rsidR="00472473">
        <w:rPr>
          <w:b/>
          <w:sz w:val="20"/>
          <w:szCs w:val="20"/>
        </w:rPr>
        <w:t>EDITAL DE CHAMAMENTO PÚBLICO</w:t>
      </w:r>
      <w:r w:rsidR="00EA7F1E" w:rsidRPr="007B7837">
        <w:rPr>
          <w:sz w:val="20"/>
          <w:szCs w:val="20"/>
        </w:rPr>
        <w:t>, com utilização do procedimento auxiliar</w:t>
      </w:r>
      <w:r w:rsidR="00D9052C">
        <w:rPr>
          <w:sz w:val="20"/>
          <w:szCs w:val="20"/>
        </w:rPr>
        <w:t xml:space="preserve"> </w:t>
      </w:r>
      <w:r w:rsidR="00EA7F1E" w:rsidRPr="007B7837">
        <w:rPr>
          <w:sz w:val="20"/>
          <w:szCs w:val="20"/>
        </w:rPr>
        <w:t xml:space="preserve">de </w:t>
      </w:r>
      <w:r w:rsidR="00EA7F1E" w:rsidRPr="007B7837">
        <w:rPr>
          <w:b/>
          <w:sz w:val="20"/>
          <w:szCs w:val="20"/>
        </w:rPr>
        <w:t>CREDENCIAMENTO</w:t>
      </w:r>
      <w:r w:rsidR="00EA7F1E" w:rsidRPr="007B7837">
        <w:rPr>
          <w:sz w:val="20"/>
          <w:szCs w:val="20"/>
        </w:rPr>
        <w:t>, com o objetivo</w:t>
      </w:r>
      <w:r w:rsidR="005E1FE5" w:rsidRPr="007B7837">
        <w:rPr>
          <w:sz w:val="20"/>
          <w:szCs w:val="20"/>
        </w:rPr>
        <w:t xml:space="preserve"> de credenciar </w:t>
      </w:r>
      <w:r w:rsidR="00E53539" w:rsidRPr="007B30D3">
        <w:rPr>
          <w:b/>
          <w:sz w:val="20"/>
          <w:szCs w:val="20"/>
        </w:rPr>
        <w:t xml:space="preserve">pessoas </w:t>
      </w:r>
      <w:r w:rsidR="004F386C">
        <w:rPr>
          <w:b/>
          <w:sz w:val="20"/>
          <w:szCs w:val="20"/>
        </w:rPr>
        <w:t xml:space="preserve">físicas e/ou </w:t>
      </w:r>
      <w:r w:rsidR="00E53539" w:rsidRPr="007B30D3">
        <w:rPr>
          <w:b/>
          <w:sz w:val="20"/>
          <w:szCs w:val="20"/>
        </w:rPr>
        <w:t>jurídicas</w:t>
      </w:r>
      <w:r w:rsidR="00CD030E">
        <w:rPr>
          <w:b/>
          <w:sz w:val="20"/>
          <w:szCs w:val="20"/>
        </w:rPr>
        <w:t xml:space="preserve"> para fins de aquisição de im</w:t>
      </w:r>
      <w:r w:rsidR="00BE07D4">
        <w:rPr>
          <w:b/>
          <w:sz w:val="20"/>
          <w:szCs w:val="20"/>
        </w:rPr>
        <w:t xml:space="preserve">óvel/terreno </w:t>
      </w:r>
      <w:r w:rsidR="00BE07D4" w:rsidRPr="00D9052C">
        <w:rPr>
          <w:b/>
          <w:strike/>
          <w:sz w:val="20"/>
          <w:szCs w:val="20"/>
        </w:rPr>
        <w:t>na área urbana</w:t>
      </w:r>
      <w:r w:rsidR="00BE07D4">
        <w:rPr>
          <w:b/>
          <w:sz w:val="20"/>
          <w:szCs w:val="20"/>
        </w:rPr>
        <w:t xml:space="preserve"> do M</w:t>
      </w:r>
      <w:r w:rsidR="00CD030E">
        <w:rPr>
          <w:b/>
          <w:sz w:val="20"/>
          <w:szCs w:val="20"/>
        </w:rPr>
        <w:t xml:space="preserve">unicípio com o intuito de construir o cemitério </w:t>
      </w:r>
      <w:r w:rsidR="00EF2E44">
        <w:rPr>
          <w:b/>
          <w:sz w:val="20"/>
          <w:szCs w:val="20"/>
        </w:rPr>
        <w:t>m</w:t>
      </w:r>
      <w:r w:rsidR="00CD030E">
        <w:rPr>
          <w:b/>
          <w:sz w:val="20"/>
          <w:szCs w:val="20"/>
        </w:rPr>
        <w:t>unicipal e/ou casas populares</w:t>
      </w:r>
      <w:r w:rsidR="00FC6090">
        <w:rPr>
          <w:b/>
          <w:sz w:val="20"/>
          <w:szCs w:val="20"/>
        </w:rPr>
        <w:t xml:space="preserve">, </w:t>
      </w:r>
      <w:r w:rsidRPr="007B7837">
        <w:rPr>
          <w:sz w:val="20"/>
          <w:szCs w:val="20"/>
        </w:rPr>
        <w:t>nos termos</w:t>
      </w:r>
      <w:r w:rsidR="00E755A1" w:rsidRPr="007B7837">
        <w:rPr>
          <w:sz w:val="20"/>
          <w:szCs w:val="20"/>
        </w:rPr>
        <w:t xml:space="preserve"> e nas condições estabelecidas no presente instrumento convocatório e seus anexos, que se subordinam às normas gerais </w:t>
      </w:r>
      <w:proofErr w:type="spellStart"/>
      <w:r w:rsidR="00E755A1" w:rsidRPr="007B7837">
        <w:rPr>
          <w:sz w:val="20"/>
          <w:szCs w:val="20"/>
        </w:rPr>
        <w:t>das</w:t>
      </w:r>
      <w:r w:rsidRPr="00832D2E">
        <w:rPr>
          <w:color w:val="auto"/>
          <w:sz w:val="20"/>
          <w:szCs w:val="20"/>
        </w:rPr>
        <w:t>Leis</w:t>
      </w:r>
      <w:proofErr w:type="spellEnd"/>
      <w:r w:rsidRPr="00832D2E">
        <w:rPr>
          <w:color w:val="auto"/>
          <w:sz w:val="20"/>
          <w:szCs w:val="20"/>
        </w:rPr>
        <w:t xml:space="preserve"> Federais: nº 14.133 de 01 de abril de 2021</w:t>
      </w:r>
      <w:r w:rsidRPr="00E06948">
        <w:rPr>
          <w:color w:val="auto"/>
          <w:sz w:val="20"/>
          <w:szCs w:val="20"/>
        </w:rPr>
        <w:t>, Lei Complementar nº 123/2006,</w:t>
      </w:r>
      <w:r w:rsidRPr="00832D2E">
        <w:rPr>
          <w:color w:val="auto"/>
          <w:sz w:val="20"/>
          <w:szCs w:val="20"/>
        </w:rPr>
        <w:t xml:space="preserve"> bem como na forma do Decreto Municipal n° </w:t>
      </w:r>
      <w:r w:rsidR="00472473" w:rsidRPr="00832D2E">
        <w:rPr>
          <w:color w:val="auto"/>
          <w:sz w:val="20"/>
          <w:szCs w:val="20"/>
        </w:rPr>
        <w:t xml:space="preserve">1.206/204 de </w:t>
      </w:r>
      <w:r w:rsidR="00832D2E" w:rsidRPr="00832D2E">
        <w:rPr>
          <w:color w:val="auto"/>
          <w:sz w:val="20"/>
          <w:szCs w:val="20"/>
        </w:rPr>
        <w:t>03 de janeiro de 2024</w:t>
      </w:r>
      <w:r w:rsidR="0054216B" w:rsidRPr="00832D2E">
        <w:rPr>
          <w:color w:val="auto"/>
          <w:sz w:val="20"/>
          <w:szCs w:val="20"/>
        </w:rPr>
        <w:t xml:space="preserve">, </w:t>
      </w:r>
      <w:r w:rsidR="0054216B" w:rsidRPr="00832D2E">
        <w:rPr>
          <w:b/>
          <w:color w:val="auto"/>
          <w:sz w:val="20"/>
          <w:szCs w:val="20"/>
        </w:rPr>
        <w:t>REGULAMENTO DO CREDENCIAMENTO</w:t>
      </w:r>
      <w:r w:rsidR="00BE07D4">
        <w:rPr>
          <w:b/>
          <w:color w:val="auto"/>
          <w:sz w:val="20"/>
          <w:szCs w:val="20"/>
        </w:rPr>
        <w:t xml:space="preserve"> </w:t>
      </w:r>
      <w:r w:rsidR="00EF2E44">
        <w:rPr>
          <w:color w:val="auto"/>
          <w:sz w:val="20"/>
          <w:szCs w:val="20"/>
        </w:rPr>
        <w:t>Decreto Munici</w:t>
      </w:r>
      <w:r w:rsidR="00832D2E" w:rsidRPr="00832D2E">
        <w:rPr>
          <w:color w:val="auto"/>
          <w:sz w:val="20"/>
          <w:szCs w:val="20"/>
        </w:rPr>
        <w:t>pal nº 1.251/2024 de 09 de dezembro de 2024</w:t>
      </w:r>
      <w:r w:rsidRPr="00832D2E">
        <w:rPr>
          <w:color w:val="auto"/>
          <w:sz w:val="20"/>
          <w:szCs w:val="20"/>
        </w:rPr>
        <w:t xml:space="preserve"> e demais </w:t>
      </w:r>
      <w:r w:rsidR="00832D2E">
        <w:rPr>
          <w:color w:val="auto"/>
          <w:sz w:val="20"/>
          <w:szCs w:val="20"/>
        </w:rPr>
        <w:t>legislações aplicáveis,</w:t>
      </w:r>
      <w:r w:rsidRPr="00832D2E">
        <w:rPr>
          <w:color w:val="auto"/>
          <w:sz w:val="20"/>
          <w:szCs w:val="20"/>
        </w:rPr>
        <w:t xml:space="preserve"> e, ainda, de acordo com as condições estabelecidas no Termo de Referência </w:t>
      </w:r>
      <w:r w:rsidR="009575E7" w:rsidRPr="00832D2E">
        <w:rPr>
          <w:b/>
          <w:color w:val="auto"/>
          <w:sz w:val="20"/>
          <w:szCs w:val="20"/>
        </w:rPr>
        <w:t>ANEXO I.</w:t>
      </w:r>
    </w:p>
    <w:p w14:paraId="1031F156" w14:textId="77777777" w:rsidR="007B7837" w:rsidRPr="007B7837" w:rsidRDefault="007B7837" w:rsidP="007B7837">
      <w:pPr>
        <w:pStyle w:val="Default"/>
        <w:spacing w:after="0" w:line="240" w:lineRule="auto"/>
        <w:ind w:left="-284" w:right="-142"/>
        <w:jc w:val="both"/>
      </w:pPr>
    </w:p>
    <w:p w14:paraId="67042810" w14:textId="77777777" w:rsidR="00BC4556" w:rsidRPr="007B7837" w:rsidRDefault="00140529"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142"/>
        <w:jc w:val="both"/>
        <w:outlineLvl w:val="0"/>
        <w:rPr>
          <w:rFonts w:ascii="Arial" w:hAnsi="Arial" w:cs="Arial"/>
          <w:lang w:val="pt-BR"/>
        </w:rPr>
      </w:pPr>
      <w:r w:rsidRPr="003135E3">
        <w:rPr>
          <w:rFonts w:ascii="Arial" w:hAnsi="Arial" w:cs="Arial"/>
          <w:b/>
          <w:kern w:val="2"/>
          <w:lang w:val="pt-BR"/>
        </w:rPr>
        <w:t>2.</w:t>
      </w:r>
      <w:r w:rsidR="00BC4556" w:rsidRPr="003135E3">
        <w:rPr>
          <w:rFonts w:ascii="Arial" w:hAnsi="Arial" w:cs="Arial"/>
          <w:b/>
          <w:kern w:val="2"/>
          <w:lang w:val="pt-BR"/>
        </w:rPr>
        <w:t>DO OBJETO</w:t>
      </w:r>
      <w:r w:rsidR="00B2498F" w:rsidRPr="007B7837">
        <w:rPr>
          <w:rFonts w:ascii="Arial" w:hAnsi="Arial" w:cs="Arial"/>
          <w:b/>
          <w:kern w:val="2"/>
          <w:lang w:val="pt-BR"/>
        </w:rPr>
        <w:t xml:space="preserve"> E </w:t>
      </w:r>
      <w:r w:rsidR="00CE1246" w:rsidRPr="007B7837">
        <w:rPr>
          <w:rFonts w:ascii="Arial" w:hAnsi="Arial" w:cs="Arial"/>
          <w:b/>
          <w:kern w:val="2"/>
          <w:lang w:val="pt-BR"/>
        </w:rPr>
        <w:t>DA DEFINIÇÃO</w:t>
      </w:r>
      <w:r w:rsidR="00B2498F" w:rsidRPr="007B7837">
        <w:rPr>
          <w:rFonts w:ascii="Arial" w:hAnsi="Arial" w:cs="Arial"/>
          <w:b/>
          <w:kern w:val="2"/>
          <w:lang w:val="pt-BR"/>
        </w:rPr>
        <w:t>:</w:t>
      </w:r>
    </w:p>
    <w:p w14:paraId="2581D404" w14:textId="77777777" w:rsidR="00832D2E" w:rsidRDefault="00CE1246" w:rsidP="00CD030E">
      <w:pPr>
        <w:pStyle w:val="Default"/>
        <w:spacing w:after="0" w:line="240" w:lineRule="auto"/>
        <w:ind w:left="-284" w:right="-142"/>
        <w:jc w:val="both"/>
        <w:rPr>
          <w:b/>
          <w:strike/>
          <w:sz w:val="20"/>
          <w:szCs w:val="20"/>
        </w:rPr>
      </w:pPr>
      <w:r w:rsidRPr="007B7837">
        <w:rPr>
          <w:b/>
          <w:sz w:val="20"/>
          <w:szCs w:val="20"/>
        </w:rPr>
        <w:t>2.1.</w:t>
      </w:r>
      <w:r w:rsidRPr="009A64F5">
        <w:rPr>
          <w:strike/>
          <w:sz w:val="20"/>
          <w:szCs w:val="20"/>
        </w:rPr>
        <w:t xml:space="preserve">É objeto do presente Edital o credenciamento de </w:t>
      </w:r>
      <w:r w:rsidR="00CD030E" w:rsidRPr="009A64F5">
        <w:rPr>
          <w:b/>
          <w:strike/>
          <w:sz w:val="20"/>
          <w:szCs w:val="20"/>
        </w:rPr>
        <w:t>pessoas físicas e/ou jurídicas</w:t>
      </w:r>
      <w:r w:rsidR="00C5263C" w:rsidRPr="009A64F5">
        <w:rPr>
          <w:b/>
          <w:strike/>
          <w:sz w:val="20"/>
          <w:szCs w:val="20"/>
        </w:rPr>
        <w:t xml:space="preserve">, </w:t>
      </w:r>
      <w:r w:rsidR="00C5263C" w:rsidRPr="009A64F5">
        <w:rPr>
          <w:strike/>
          <w:sz w:val="20"/>
          <w:szCs w:val="20"/>
        </w:rPr>
        <w:t>sem caráter de exclusividade, com onerosidade, de caráter eventual, sem vínculo empregatício, sem dependência econômica, por conta própria e com a a</w:t>
      </w:r>
      <w:r w:rsidR="009F3388" w:rsidRPr="009A64F5">
        <w:rPr>
          <w:strike/>
          <w:sz w:val="20"/>
          <w:szCs w:val="20"/>
        </w:rPr>
        <w:t>ssunção de seus próprios riscos</w:t>
      </w:r>
      <w:r w:rsidR="00BE07D4" w:rsidRPr="009A64F5">
        <w:rPr>
          <w:strike/>
          <w:sz w:val="20"/>
          <w:szCs w:val="20"/>
        </w:rPr>
        <w:t xml:space="preserve"> </w:t>
      </w:r>
      <w:r w:rsidR="00CD030E" w:rsidRPr="009A64F5">
        <w:rPr>
          <w:b/>
          <w:strike/>
          <w:sz w:val="20"/>
        </w:rPr>
        <w:t xml:space="preserve">para fins de adquirir um terreno/imóvel na área urbana do </w:t>
      </w:r>
      <w:r w:rsidR="00BE07D4" w:rsidRPr="009A64F5">
        <w:rPr>
          <w:b/>
          <w:strike/>
          <w:sz w:val="20"/>
        </w:rPr>
        <w:t>M</w:t>
      </w:r>
      <w:r w:rsidR="00EF2E44" w:rsidRPr="009A64F5">
        <w:rPr>
          <w:b/>
          <w:strike/>
          <w:sz w:val="20"/>
        </w:rPr>
        <w:t>unicípio</w:t>
      </w:r>
      <w:r w:rsidR="00CD030E" w:rsidRPr="009A64F5">
        <w:rPr>
          <w:b/>
          <w:strike/>
          <w:sz w:val="20"/>
        </w:rPr>
        <w:t xml:space="preserve"> com o intuito</w:t>
      </w:r>
      <w:r w:rsidR="00BE07D4" w:rsidRPr="009A64F5">
        <w:rPr>
          <w:b/>
          <w:strike/>
          <w:sz w:val="20"/>
        </w:rPr>
        <w:t xml:space="preserve"> de construir o novo cemitério M</w:t>
      </w:r>
      <w:r w:rsidR="00CD030E" w:rsidRPr="009A64F5">
        <w:rPr>
          <w:b/>
          <w:strike/>
          <w:sz w:val="20"/>
        </w:rPr>
        <w:t>unicipal e/ou moradias populares</w:t>
      </w:r>
      <w:r w:rsidR="00FC6090" w:rsidRPr="009A64F5">
        <w:rPr>
          <w:b/>
          <w:strike/>
          <w:sz w:val="20"/>
          <w:szCs w:val="20"/>
        </w:rPr>
        <w:t xml:space="preserve">, </w:t>
      </w:r>
      <w:r w:rsidRPr="009A64F5">
        <w:rPr>
          <w:strike/>
          <w:sz w:val="20"/>
          <w:szCs w:val="20"/>
        </w:rPr>
        <w:t>nos termos e nas condiç</w:t>
      </w:r>
      <w:r w:rsidR="009F3388" w:rsidRPr="009A64F5">
        <w:rPr>
          <w:strike/>
          <w:sz w:val="20"/>
          <w:szCs w:val="20"/>
        </w:rPr>
        <w:t xml:space="preserve">ões estabelecidas neste Edital e </w:t>
      </w:r>
      <w:r w:rsidR="009575E7" w:rsidRPr="009A64F5">
        <w:rPr>
          <w:strike/>
          <w:sz w:val="20"/>
          <w:szCs w:val="20"/>
        </w:rPr>
        <w:t xml:space="preserve">no Termo de </w:t>
      </w:r>
      <w:r w:rsidR="00EF2E44" w:rsidRPr="009A64F5">
        <w:rPr>
          <w:strike/>
          <w:sz w:val="20"/>
          <w:szCs w:val="20"/>
        </w:rPr>
        <w:t>Referência.</w:t>
      </w:r>
      <w:r w:rsidR="00EF2E44" w:rsidRPr="009A64F5">
        <w:rPr>
          <w:b/>
          <w:strike/>
          <w:sz w:val="20"/>
          <w:szCs w:val="20"/>
        </w:rPr>
        <w:t xml:space="preserve"> ANEXO-I</w:t>
      </w:r>
      <w:r w:rsidR="009575E7" w:rsidRPr="009A64F5">
        <w:rPr>
          <w:b/>
          <w:strike/>
          <w:sz w:val="20"/>
          <w:szCs w:val="20"/>
        </w:rPr>
        <w:t>.</w:t>
      </w:r>
    </w:p>
    <w:p w14:paraId="17B342D9" w14:textId="11880807" w:rsidR="009A64F5" w:rsidRPr="009A64F5" w:rsidRDefault="00D9052C" w:rsidP="009A64F5">
      <w:pPr>
        <w:pStyle w:val="Default"/>
        <w:spacing w:after="0" w:line="240" w:lineRule="auto"/>
        <w:ind w:right="-142"/>
        <w:jc w:val="both"/>
        <w:rPr>
          <w:bCs/>
          <w:color w:val="FF0000"/>
          <w:sz w:val="20"/>
          <w:szCs w:val="20"/>
        </w:rPr>
      </w:pPr>
      <w:bookmarkStart w:id="1" w:name="_Hlk208403886"/>
      <w:r>
        <w:rPr>
          <w:color w:val="FF0000"/>
          <w:sz w:val="20"/>
          <w:szCs w:val="20"/>
        </w:rPr>
        <w:lastRenderedPageBreak/>
        <w:t xml:space="preserve">2.1. </w:t>
      </w:r>
      <w:r w:rsidR="009A64F5" w:rsidRPr="009A64F5">
        <w:rPr>
          <w:color w:val="FF0000"/>
          <w:sz w:val="20"/>
          <w:szCs w:val="20"/>
        </w:rPr>
        <w:t xml:space="preserve">É objeto do presente Edital o credenciamento de </w:t>
      </w:r>
      <w:r w:rsidR="009A64F5" w:rsidRPr="009A64F5">
        <w:rPr>
          <w:b/>
          <w:color w:val="FF0000"/>
          <w:sz w:val="20"/>
          <w:szCs w:val="20"/>
        </w:rPr>
        <w:t xml:space="preserve">pessoas físicas e/ou jurídicas, </w:t>
      </w:r>
      <w:r w:rsidR="009A64F5" w:rsidRPr="009A64F5">
        <w:rPr>
          <w:color w:val="FF0000"/>
          <w:sz w:val="20"/>
          <w:szCs w:val="20"/>
        </w:rPr>
        <w:t xml:space="preserve">sem caráter de exclusividade, com onerosidade, de caráter eventual, sem vínculo empregatício, sem dependência econômica, por conta própria e com a assunção de seus próprios riscos </w:t>
      </w:r>
      <w:r w:rsidR="009A64F5" w:rsidRPr="009A64F5">
        <w:rPr>
          <w:b/>
          <w:color w:val="FF0000"/>
          <w:sz w:val="20"/>
        </w:rPr>
        <w:t>para fins de adquirir área de terras, com área aproximada de 2,5 h</w:t>
      </w:r>
      <w:r>
        <w:rPr>
          <w:b/>
          <w:color w:val="FF0000"/>
          <w:sz w:val="20"/>
        </w:rPr>
        <w:t>a</w:t>
      </w:r>
      <w:r w:rsidR="009A64F5" w:rsidRPr="009A64F5">
        <w:rPr>
          <w:b/>
          <w:color w:val="FF0000"/>
          <w:sz w:val="20"/>
        </w:rPr>
        <w:t xml:space="preserve"> (dois hectares e meio), situada na zona urbana ou em zona rural próxima da zona urbana. Possuir viabilidade de rede de energia elétrica e rede de água, declive máximo de 10%, área fora de APP e Reserva Legal, solo predominantemente argiloso no  Município com o intuito de construir o novo cemitério Municipal</w:t>
      </w:r>
      <w:r w:rsidR="009A64F5" w:rsidRPr="009A64F5">
        <w:rPr>
          <w:b/>
          <w:color w:val="FF0000"/>
          <w:sz w:val="20"/>
          <w:szCs w:val="20"/>
        </w:rPr>
        <w:t xml:space="preserve">, </w:t>
      </w:r>
      <w:r w:rsidR="009A64F5" w:rsidRPr="009A64F5">
        <w:rPr>
          <w:color w:val="FF0000"/>
          <w:sz w:val="20"/>
          <w:szCs w:val="20"/>
        </w:rPr>
        <w:t>nos termos e nas condições estabelecidas neste Edital e no Termo de Referência.</w:t>
      </w:r>
      <w:r w:rsidR="009A64F5" w:rsidRPr="009A64F5">
        <w:rPr>
          <w:b/>
          <w:color w:val="FF0000"/>
          <w:sz w:val="20"/>
          <w:szCs w:val="20"/>
        </w:rPr>
        <w:t xml:space="preserve"> ANEXO-I.</w:t>
      </w:r>
    </w:p>
    <w:bookmarkEnd w:id="1"/>
    <w:p w14:paraId="00AF6E01" w14:textId="77777777" w:rsidR="006025F5" w:rsidRDefault="006025F5" w:rsidP="00CD030E">
      <w:pPr>
        <w:pStyle w:val="Default"/>
        <w:spacing w:after="0" w:line="240" w:lineRule="auto"/>
        <w:ind w:left="-284" w:right="-142"/>
        <w:jc w:val="both"/>
        <w:rPr>
          <w:b/>
          <w:sz w:val="20"/>
          <w:szCs w:val="20"/>
        </w:rPr>
      </w:pPr>
    </w:p>
    <w:p w14:paraId="651BD9F4" w14:textId="77777777" w:rsidR="00CE1246" w:rsidRPr="007B7837" w:rsidRDefault="00EF2E44" w:rsidP="00832D2E">
      <w:pPr>
        <w:pStyle w:val="Default"/>
        <w:spacing w:after="0" w:line="240" w:lineRule="auto"/>
        <w:ind w:left="-284" w:right="-142"/>
        <w:jc w:val="both"/>
        <w:rPr>
          <w:sz w:val="20"/>
          <w:szCs w:val="20"/>
        </w:rPr>
      </w:pPr>
      <w:r w:rsidRPr="007B7837">
        <w:rPr>
          <w:b/>
          <w:sz w:val="20"/>
          <w:szCs w:val="20"/>
        </w:rPr>
        <w:t>2.2</w:t>
      </w:r>
      <w:r w:rsidRPr="007B7837">
        <w:rPr>
          <w:sz w:val="20"/>
          <w:szCs w:val="20"/>
        </w:rPr>
        <w:t xml:space="preserve">. </w:t>
      </w:r>
      <w:proofErr w:type="spellStart"/>
      <w:r w:rsidRPr="007B7837">
        <w:rPr>
          <w:sz w:val="20"/>
          <w:szCs w:val="20"/>
        </w:rPr>
        <w:t>Conforme</w:t>
      </w:r>
      <w:r w:rsidR="00E53539" w:rsidRPr="00832D2E">
        <w:rPr>
          <w:color w:val="auto"/>
          <w:sz w:val="20"/>
          <w:szCs w:val="20"/>
        </w:rPr>
        <w:t>art</w:t>
      </w:r>
      <w:proofErr w:type="spellEnd"/>
      <w:r w:rsidR="00E53539" w:rsidRPr="00832D2E">
        <w:rPr>
          <w:color w:val="auto"/>
          <w:sz w:val="20"/>
          <w:szCs w:val="20"/>
        </w:rPr>
        <w:t xml:space="preserve">. </w:t>
      </w:r>
      <w:r w:rsidR="00CE1246" w:rsidRPr="00832D2E">
        <w:rPr>
          <w:color w:val="auto"/>
          <w:sz w:val="20"/>
          <w:szCs w:val="20"/>
        </w:rPr>
        <w:t>6º, inciso XLIII, da Lei Federal nº 14.133/2021</w:t>
      </w:r>
      <w:r w:rsidR="00CE1246" w:rsidRPr="007B7837">
        <w:rPr>
          <w:sz w:val="20"/>
          <w:szCs w:val="20"/>
        </w:rPr>
        <w:t xml:space="preserve">,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14:paraId="78854B51" w14:textId="77777777" w:rsidR="00DE3D19" w:rsidRPr="007B7837" w:rsidRDefault="009A3D70" w:rsidP="007B7837">
      <w:pPr>
        <w:pStyle w:val="Default"/>
        <w:spacing w:after="0" w:line="240" w:lineRule="auto"/>
        <w:ind w:left="-284" w:right="-142"/>
        <w:jc w:val="both"/>
      </w:pPr>
      <w:r w:rsidRPr="007B7837">
        <w:rPr>
          <w:b/>
          <w:sz w:val="20"/>
          <w:szCs w:val="20"/>
        </w:rPr>
        <w:t>2</w:t>
      </w:r>
      <w:r w:rsidR="00CE1246" w:rsidRPr="007B7837">
        <w:rPr>
          <w:b/>
          <w:sz w:val="20"/>
          <w:szCs w:val="20"/>
        </w:rPr>
        <w:t>.3</w:t>
      </w:r>
      <w:r w:rsidR="00EF2E44">
        <w:rPr>
          <w:b/>
          <w:sz w:val="20"/>
          <w:szCs w:val="20"/>
        </w:rPr>
        <w:t>.</w:t>
      </w:r>
      <w:r w:rsidR="00CE1246" w:rsidRPr="007B7837">
        <w:rPr>
          <w:sz w:val="20"/>
          <w:szCs w:val="20"/>
        </w:rPr>
        <w:t xml:space="preserve"> O critério de seleção é o previsto </w:t>
      </w:r>
      <w:r w:rsidR="00FB2F54" w:rsidRPr="007B7837">
        <w:rPr>
          <w:sz w:val="20"/>
          <w:szCs w:val="20"/>
        </w:rPr>
        <w:t xml:space="preserve">nos termos do </w:t>
      </w:r>
      <w:r w:rsidR="00FB2F54" w:rsidRPr="00832D2E">
        <w:rPr>
          <w:color w:val="auto"/>
          <w:sz w:val="20"/>
          <w:szCs w:val="20"/>
        </w:rPr>
        <w:t xml:space="preserve">art. 78, inciso I e </w:t>
      </w:r>
      <w:r w:rsidR="0014705A" w:rsidRPr="00832D2E">
        <w:rPr>
          <w:color w:val="auto"/>
          <w:sz w:val="20"/>
          <w:szCs w:val="20"/>
        </w:rPr>
        <w:t>art. 79,</w:t>
      </w:r>
      <w:r w:rsidR="00DE3D19" w:rsidRPr="00832D2E">
        <w:rPr>
          <w:color w:val="auto"/>
          <w:sz w:val="20"/>
          <w:szCs w:val="20"/>
        </w:rPr>
        <w:t xml:space="preserve"> inciso </w:t>
      </w:r>
      <w:r w:rsidRPr="00832D2E">
        <w:rPr>
          <w:color w:val="auto"/>
          <w:sz w:val="20"/>
          <w:szCs w:val="20"/>
        </w:rPr>
        <w:t>I</w:t>
      </w:r>
      <w:r w:rsidR="00CE1246" w:rsidRPr="00832D2E">
        <w:rPr>
          <w:color w:val="auto"/>
          <w:sz w:val="20"/>
          <w:szCs w:val="20"/>
        </w:rPr>
        <w:t>da Lei Federal nº</w:t>
      </w:r>
      <w:r w:rsidR="00CE1246" w:rsidRPr="00532EA2">
        <w:rPr>
          <w:iCs/>
          <w:color w:val="auto"/>
          <w:sz w:val="20"/>
          <w:szCs w:val="20"/>
        </w:rPr>
        <w:t>14.133/2021</w:t>
      </w:r>
      <w:r w:rsidR="00CE1246" w:rsidRPr="007B7837">
        <w:rPr>
          <w:sz w:val="20"/>
          <w:szCs w:val="20"/>
        </w:rPr>
        <w:t xml:space="preserve">, ou seja, </w:t>
      </w:r>
      <w:r w:rsidR="00DE3D19" w:rsidRPr="007B7837">
        <w:rPr>
          <w:sz w:val="20"/>
          <w:szCs w:val="20"/>
        </w:rPr>
        <w:t xml:space="preserve">paralela e não excludente: caso em que é viável e vantajosa para a Administração a realização de contratações simultâneas em condições padronizadas, bem como, previsto </w:t>
      </w:r>
      <w:r w:rsidR="00DE3D19" w:rsidRPr="00832D2E">
        <w:rPr>
          <w:color w:val="auto"/>
          <w:sz w:val="20"/>
          <w:szCs w:val="20"/>
        </w:rPr>
        <w:t>no art. 74, inciso IV, da Lei Federal nº 14.133/2021,</w:t>
      </w:r>
      <w:r w:rsidR="00DE3D19" w:rsidRPr="007B7837">
        <w:rPr>
          <w:sz w:val="20"/>
          <w:szCs w:val="20"/>
        </w:rPr>
        <w:t xml:space="preserve"> objetos que devam ou possam ser contratados por meio de credenciamento. </w:t>
      </w:r>
    </w:p>
    <w:p w14:paraId="2CA75A63" w14:textId="77777777" w:rsidR="009A3D70" w:rsidRPr="007B7837" w:rsidRDefault="009A3D70" w:rsidP="007B7837">
      <w:pPr>
        <w:pStyle w:val="Default"/>
        <w:spacing w:after="0" w:line="240" w:lineRule="auto"/>
        <w:ind w:left="-284" w:right="-142"/>
        <w:jc w:val="both"/>
        <w:rPr>
          <w:sz w:val="20"/>
          <w:szCs w:val="20"/>
        </w:rPr>
      </w:pPr>
      <w:r w:rsidRPr="007B7837">
        <w:rPr>
          <w:b/>
          <w:sz w:val="20"/>
          <w:szCs w:val="20"/>
        </w:rPr>
        <w:t>2</w:t>
      </w:r>
      <w:r w:rsidR="00CE1246" w:rsidRPr="007B7837">
        <w:rPr>
          <w:b/>
          <w:sz w:val="20"/>
          <w:szCs w:val="20"/>
        </w:rPr>
        <w:t>.4</w:t>
      </w:r>
      <w:r w:rsidR="00EF2E44">
        <w:rPr>
          <w:b/>
          <w:sz w:val="20"/>
          <w:szCs w:val="20"/>
        </w:rPr>
        <w:t xml:space="preserve">. </w:t>
      </w:r>
      <w:r w:rsidR="00CE1246" w:rsidRPr="007B7837">
        <w:rPr>
          <w:sz w:val="20"/>
          <w:szCs w:val="20"/>
        </w:rPr>
        <w:t xml:space="preserve"> A forma de execução dos serviços, seus quantitativos, valores, prazos etc. estão previstos no </w:t>
      </w:r>
      <w:r w:rsidR="00662419" w:rsidRPr="007B7837">
        <w:rPr>
          <w:b/>
          <w:sz w:val="20"/>
          <w:szCs w:val="20"/>
        </w:rPr>
        <w:t>ANEXO I</w:t>
      </w:r>
      <w:r w:rsidR="00CE1246" w:rsidRPr="007B7837">
        <w:rPr>
          <w:sz w:val="20"/>
          <w:szCs w:val="20"/>
        </w:rPr>
        <w:t xml:space="preserve"> – Termo de Referência deste Edital. </w:t>
      </w:r>
    </w:p>
    <w:p w14:paraId="2B435A76" w14:textId="77777777" w:rsidR="007B7837" w:rsidRPr="007B7837" w:rsidRDefault="007B7837" w:rsidP="007B7837">
      <w:pPr>
        <w:pStyle w:val="Default"/>
        <w:spacing w:after="0" w:line="240" w:lineRule="auto"/>
        <w:ind w:left="-284" w:right="-142"/>
        <w:jc w:val="both"/>
        <w:rPr>
          <w:sz w:val="20"/>
          <w:szCs w:val="20"/>
        </w:rPr>
      </w:pPr>
    </w:p>
    <w:p w14:paraId="51F23A2E" w14:textId="77777777" w:rsidR="00EE5480" w:rsidRPr="007B7837" w:rsidRDefault="00EE5480"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142"/>
        <w:jc w:val="both"/>
        <w:outlineLvl w:val="0"/>
        <w:rPr>
          <w:rFonts w:ascii="Arial" w:hAnsi="Arial" w:cs="Arial"/>
          <w:lang w:val="pt-BR"/>
        </w:rPr>
      </w:pPr>
      <w:r w:rsidRPr="007B7837">
        <w:rPr>
          <w:rFonts w:ascii="Arial" w:hAnsi="Arial" w:cs="Arial"/>
          <w:b/>
          <w:kern w:val="2"/>
          <w:lang w:val="pt-BR"/>
        </w:rPr>
        <w:t>3</w:t>
      </w:r>
      <w:r w:rsidRPr="003135E3">
        <w:rPr>
          <w:rFonts w:ascii="Arial" w:hAnsi="Arial" w:cs="Arial"/>
          <w:b/>
          <w:kern w:val="2"/>
          <w:lang w:val="pt-BR"/>
        </w:rPr>
        <w:t>.D</w:t>
      </w:r>
      <w:r w:rsidRPr="007B7837">
        <w:rPr>
          <w:rFonts w:ascii="Arial" w:hAnsi="Arial" w:cs="Arial"/>
          <w:b/>
          <w:kern w:val="2"/>
          <w:lang w:val="pt-BR"/>
        </w:rPr>
        <w:t>AS DISPOSIÇÕES PRELIMINARES:</w:t>
      </w:r>
    </w:p>
    <w:p w14:paraId="54AEE455" w14:textId="77777777" w:rsidR="00EE5480" w:rsidRPr="003135E3" w:rsidRDefault="002346DF" w:rsidP="007B7837">
      <w:pPr>
        <w:spacing w:after="0" w:line="240" w:lineRule="auto"/>
        <w:ind w:left="-284"/>
        <w:jc w:val="both"/>
        <w:rPr>
          <w:rFonts w:ascii="Arial" w:hAnsi="Arial" w:cs="Arial"/>
          <w:sz w:val="20"/>
          <w:szCs w:val="20"/>
          <w:lang w:val="pt-BR"/>
        </w:rPr>
      </w:pPr>
      <w:r w:rsidRPr="003135E3">
        <w:rPr>
          <w:rFonts w:ascii="Arial" w:hAnsi="Arial" w:cs="Arial"/>
          <w:b/>
          <w:sz w:val="20"/>
          <w:szCs w:val="20"/>
          <w:lang w:val="pt-BR"/>
        </w:rPr>
        <w:t>3</w:t>
      </w:r>
      <w:r w:rsidR="00EE5480" w:rsidRPr="003135E3">
        <w:rPr>
          <w:rFonts w:ascii="Arial" w:hAnsi="Arial" w:cs="Arial"/>
          <w:b/>
          <w:sz w:val="20"/>
          <w:szCs w:val="20"/>
          <w:lang w:val="pt-BR"/>
        </w:rPr>
        <w:t>.1</w:t>
      </w:r>
      <w:r w:rsidR="00EE5480" w:rsidRPr="003135E3">
        <w:rPr>
          <w:rFonts w:ascii="Arial" w:hAnsi="Arial" w:cs="Arial"/>
          <w:sz w:val="20"/>
          <w:szCs w:val="20"/>
          <w:lang w:val="pt-BR"/>
        </w:rPr>
        <w:t xml:space="preserve">.O </w:t>
      </w:r>
      <w:r w:rsidR="00353DB4" w:rsidRPr="003135E3">
        <w:rPr>
          <w:rFonts w:ascii="Arial" w:hAnsi="Arial" w:cs="Arial"/>
          <w:sz w:val="20"/>
          <w:szCs w:val="20"/>
          <w:lang w:val="pt-BR"/>
        </w:rPr>
        <w:t>Credenciamento</w:t>
      </w:r>
      <w:r w:rsidR="00EE5480" w:rsidRPr="003135E3">
        <w:rPr>
          <w:rFonts w:ascii="Arial" w:hAnsi="Arial" w:cs="Arial"/>
          <w:sz w:val="20"/>
          <w:szCs w:val="20"/>
          <w:lang w:val="pt-BR"/>
        </w:rPr>
        <w:t xml:space="preserve"> será regido na forma da Lei Federal 14.133/2021, e su</w:t>
      </w:r>
      <w:r w:rsidR="00832D2E" w:rsidRPr="003135E3">
        <w:rPr>
          <w:rFonts w:ascii="Arial" w:hAnsi="Arial" w:cs="Arial"/>
          <w:sz w:val="20"/>
          <w:szCs w:val="20"/>
          <w:lang w:val="pt-BR"/>
        </w:rPr>
        <w:t>as alterações posteriores.</w:t>
      </w:r>
    </w:p>
    <w:p w14:paraId="547A60C0" w14:textId="77777777" w:rsidR="00EE5480" w:rsidRPr="003135E3" w:rsidRDefault="002346DF" w:rsidP="007B7837">
      <w:pPr>
        <w:spacing w:after="0" w:line="240" w:lineRule="auto"/>
        <w:ind w:left="-284"/>
        <w:jc w:val="both"/>
        <w:rPr>
          <w:rFonts w:ascii="Arial" w:hAnsi="Arial" w:cs="Arial"/>
          <w:sz w:val="20"/>
          <w:szCs w:val="20"/>
          <w:lang w:val="pt-BR"/>
        </w:rPr>
      </w:pPr>
      <w:r w:rsidRPr="003135E3">
        <w:rPr>
          <w:rFonts w:ascii="Arial" w:hAnsi="Arial" w:cs="Arial"/>
          <w:b/>
          <w:sz w:val="20"/>
          <w:szCs w:val="20"/>
          <w:lang w:val="pt-BR"/>
        </w:rPr>
        <w:t>3</w:t>
      </w:r>
      <w:r w:rsidR="00EE5480" w:rsidRPr="003135E3">
        <w:rPr>
          <w:rFonts w:ascii="Arial" w:hAnsi="Arial" w:cs="Arial"/>
          <w:b/>
          <w:sz w:val="20"/>
          <w:szCs w:val="20"/>
          <w:lang w:val="pt-BR"/>
        </w:rPr>
        <w:t>.2.</w:t>
      </w:r>
      <w:r w:rsidR="00EE5480" w:rsidRPr="003135E3">
        <w:rPr>
          <w:rFonts w:ascii="Arial" w:hAnsi="Arial" w:cs="Arial"/>
          <w:sz w:val="20"/>
          <w:szCs w:val="20"/>
          <w:lang w:val="pt-BR"/>
        </w:rPr>
        <w:t xml:space="preserve"> A utilização da </w:t>
      </w:r>
      <w:r w:rsidR="00EE5480" w:rsidRPr="003135E3">
        <w:rPr>
          <w:rFonts w:ascii="Arial" w:hAnsi="Arial" w:cs="Arial"/>
          <w:b/>
          <w:bCs/>
          <w:sz w:val="20"/>
          <w:szCs w:val="20"/>
          <w:u w:val="single"/>
          <w:lang w:val="pt-BR"/>
        </w:rPr>
        <w:t xml:space="preserve">forma presencial da modalidade </w:t>
      </w:r>
      <w:r w:rsidR="00353DB4" w:rsidRPr="003135E3">
        <w:rPr>
          <w:rFonts w:ascii="Arial" w:hAnsi="Arial" w:cs="Arial"/>
          <w:b/>
          <w:bCs/>
          <w:sz w:val="20"/>
          <w:szCs w:val="20"/>
          <w:u w:val="single"/>
          <w:lang w:val="pt-BR"/>
        </w:rPr>
        <w:t>Credenciamento</w:t>
      </w:r>
      <w:r w:rsidR="00EE5480" w:rsidRPr="003135E3">
        <w:rPr>
          <w:rFonts w:ascii="Arial" w:hAnsi="Arial" w:cs="Arial"/>
          <w:sz w:val="20"/>
          <w:szCs w:val="20"/>
          <w:lang w:val="pt-BR"/>
        </w:rPr>
        <w:t xml:space="preserve"> se justifica tendo em vista que o artigo 176 da Lei 14.133/202</w:t>
      </w:r>
      <w:r w:rsidR="00EE5480" w:rsidRPr="003135E3">
        <w:rPr>
          <w:rFonts w:ascii="Arial" w:hAnsi="Arial" w:cs="Arial"/>
          <w:i/>
          <w:color w:val="0000CC"/>
          <w:sz w:val="20"/>
          <w:szCs w:val="20"/>
          <w:lang w:val="pt-BR"/>
        </w:rPr>
        <w:t xml:space="preserve">, </w:t>
      </w:r>
      <w:r w:rsidR="00EE5480" w:rsidRPr="003135E3">
        <w:rPr>
          <w:rFonts w:ascii="Arial" w:hAnsi="Arial" w:cs="Arial"/>
          <w:sz w:val="20"/>
          <w:szCs w:val="20"/>
          <w:lang w:val="pt-BR"/>
        </w:rPr>
        <w:t xml:space="preserve">dá um prazo maior para os Municípios de até 20.000 (vinte) mil habitantes, como é o caso do Município de </w:t>
      </w:r>
      <w:r w:rsidR="008726C0" w:rsidRPr="003135E3">
        <w:rPr>
          <w:rFonts w:ascii="Arial" w:hAnsi="Arial" w:cs="Arial"/>
          <w:sz w:val="20"/>
          <w:szCs w:val="20"/>
          <w:lang w:val="pt-BR"/>
        </w:rPr>
        <w:t>Boa Vista do Cadeado</w:t>
      </w:r>
      <w:r w:rsidR="00EE5480" w:rsidRPr="003135E3">
        <w:rPr>
          <w:rFonts w:ascii="Arial" w:hAnsi="Arial" w:cs="Arial"/>
          <w:sz w:val="20"/>
          <w:szCs w:val="20"/>
          <w:lang w:val="pt-BR"/>
        </w:rPr>
        <w:t xml:space="preserve">/RS, se adequarem à forma eletrônica: (..) Art. 176.Os Municípios com até 20.000 (vinte mil) habitantes terão o prazo de 6 (seis) </w:t>
      </w:r>
      <w:proofErr w:type="spellStart"/>
      <w:r w:rsidR="00EE5480" w:rsidRPr="003135E3">
        <w:rPr>
          <w:rFonts w:ascii="Arial" w:hAnsi="Arial" w:cs="Arial"/>
          <w:sz w:val="20"/>
          <w:szCs w:val="20"/>
          <w:lang w:val="pt-BR"/>
        </w:rPr>
        <w:t>anos,contado</w:t>
      </w:r>
      <w:proofErr w:type="spellEnd"/>
      <w:r w:rsidR="00EE5480" w:rsidRPr="003135E3">
        <w:rPr>
          <w:rFonts w:ascii="Arial" w:hAnsi="Arial" w:cs="Arial"/>
          <w:sz w:val="20"/>
          <w:szCs w:val="20"/>
          <w:lang w:val="pt-BR"/>
        </w:rPr>
        <w:t xml:space="preserve"> da data de publicação desta Lei, para cumprimento: </w:t>
      </w:r>
    </w:p>
    <w:p w14:paraId="75DE97B7" w14:textId="77777777" w:rsidR="00EE5480" w:rsidRPr="003135E3" w:rsidRDefault="002346DF" w:rsidP="007B7837">
      <w:pPr>
        <w:spacing w:after="0" w:line="240" w:lineRule="auto"/>
        <w:ind w:left="-284"/>
        <w:jc w:val="both"/>
        <w:rPr>
          <w:rFonts w:ascii="Arial" w:hAnsi="Arial" w:cs="Arial"/>
          <w:b/>
          <w:sz w:val="20"/>
          <w:szCs w:val="20"/>
          <w:lang w:val="pt-BR"/>
        </w:rPr>
      </w:pPr>
      <w:r w:rsidRPr="003135E3">
        <w:rPr>
          <w:rFonts w:ascii="Arial" w:hAnsi="Arial" w:cs="Arial"/>
          <w:b/>
          <w:sz w:val="20"/>
          <w:szCs w:val="20"/>
          <w:lang w:val="pt-BR"/>
        </w:rPr>
        <w:t>3</w:t>
      </w:r>
      <w:r w:rsidR="00BE07D4">
        <w:rPr>
          <w:rFonts w:ascii="Arial" w:hAnsi="Arial" w:cs="Arial"/>
          <w:b/>
          <w:sz w:val="20"/>
          <w:szCs w:val="20"/>
          <w:lang w:val="pt-BR"/>
        </w:rPr>
        <w:t>.2.1.</w:t>
      </w:r>
      <w:r w:rsidR="00BE07D4" w:rsidRPr="00BE07D4">
        <w:rPr>
          <w:rFonts w:ascii="Arial" w:hAnsi="Arial" w:cs="Arial"/>
          <w:sz w:val="20"/>
          <w:szCs w:val="20"/>
          <w:lang w:val="pt-BR"/>
        </w:rPr>
        <w:t xml:space="preserve"> Fica dispensada a obrigatoriedade prevista no §2º do Art. 17 da Lei 14.133/2021 no que tange a </w:t>
      </w:r>
      <w:proofErr w:type="spellStart"/>
      <w:r w:rsidR="00BE07D4" w:rsidRPr="00BE07D4">
        <w:rPr>
          <w:rFonts w:ascii="Arial" w:hAnsi="Arial" w:cs="Arial"/>
          <w:sz w:val="20"/>
          <w:szCs w:val="20"/>
          <w:lang w:val="pt-BR"/>
        </w:rPr>
        <w:t>gravassão</w:t>
      </w:r>
      <w:proofErr w:type="spellEnd"/>
      <w:r w:rsidR="00BE07D4" w:rsidRPr="00BE07D4">
        <w:rPr>
          <w:rFonts w:ascii="Arial" w:hAnsi="Arial" w:cs="Arial"/>
          <w:sz w:val="20"/>
          <w:szCs w:val="20"/>
          <w:lang w:val="pt-BR"/>
        </w:rPr>
        <w:t xml:space="preserve"> da sessão pública.</w:t>
      </w:r>
    </w:p>
    <w:p w14:paraId="776F2BE2" w14:textId="77777777" w:rsidR="00EE5480" w:rsidRPr="003135E3" w:rsidRDefault="002346DF" w:rsidP="007B7837">
      <w:pPr>
        <w:spacing w:after="0" w:line="240" w:lineRule="auto"/>
        <w:ind w:left="-284"/>
        <w:jc w:val="both"/>
        <w:rPr>
          <w:rFonts w:ascii="Arial" w:hAnsi="Arial" w:cs="Arial"/>
          <w:b/>
          <w:sz w:val="20"/>
          <w:szCs w:val="20"/>
          <w:lang w:val="pt-BR"/>
        </w:rPr>
      </w:pPr>
      <w:r w:rsidRPr="003135E3">
        <w:rPr>
          <w:rFonts w:ascii="Arial" w:hAnsi="Arial" w:cs="Arial"/>
          <w:b/>
          <w:sz w:val="20"/>
          <w:szCs w:val="20"/>
          <w:lang w:val="pt-BR"/>
        </w:rPr>
        <w:t>3</w:t>
      </w:r>
      <w:r w:rsidR="00EE5480" w:rsidRPr="003135E3">
        <w:rPr>
          <w:rFonts w:ascii="Arial" w:hAnsi="Arial" w:cs="Arial"/>
          <w:b/>
          <w:sz w:val="20"/>
          <w:szCs w:val="20"/>
          <w:lang w:val="pt-BR"/>
        </w:rPr>
        <w:t>.2.2</w:t>
      </w:r>
      <w:r w:rsidR="00EE5480" w:rsidRPr="003135E3">
        <w:rPr>
          <w:rFonts w:ascii="Arial" w:hAnsi="Arial" w:cs="Arial"/>
          <w:sz w:val="20"/>
          <w:szCs w:val="20"/>
          <w:lang w:val="pt-BR"/>
        </w:rPr>
        <w:t xml:space="preserve">.A previsão constante na Legislação Federal 14.133/2021, estabelece no art. 1º § 5º, in </w:t>
      </w:r>
      <w:proofErr w:type="spellStart"/>
      <w:r w:rsidR="00EE5480" w:rsidRPr="003135E3">
        <w:rPr>
          <w:rFonts w:ascii="Arial" w:hAnsi="Arial" w:cs="Arial"/>
          <w:sz w:val="20"/>
          <w:szCs w:val="20"/>
          <w:lang w:val="pt-BR"/>
        </w:rPr>
        <w:t>verbis</w:t>
      </w:r>
      <w:proofErr w:type="spellEnd"/>
      <w:proofErr w:type="gramStart"/>
      <w:r w:rsidR="00EE5480" w:rsidRPr="003135E3">
        <w:rPr>
          <w:rFonts w:ascii="Arial" w:hAnsi="Arial" w:cs="Arial"/>
          <w:sz w:val="20"/>
          <w:szCs w:val="20"/>
          <w:lang w:val="pt-BR"/>
        </w:rPr>
        <w:t>:(..</w:t>
      </w:r>
      <w:proofErr w:type="gramEnd"/>
      <w:r w:rsidR="00EE5480" w:rsidRPr="003135E3">
        <w:rPr>
          <w:rFonts w:ascii="Arial" w:hAnsi="Arial" w:cs="Arial"/>
          <w:sz w:val="20"/>
          <w:szCs w:val="20"/>
          <w:lang w:val="pt-BR"/>
        </w:rPr>
        <w:t xml:space="preserve">) será obrigatória a utilização do </w:t>
      </w:r>
      <w:r w:rsidR="00353DB4" w:rsidRPr="003135E3">
        <w:rPr>
          <w:rFonts w:ascii="Arial" w:hAnsi="Arial" w:cs="Arial"/>
          <w:sz w:val="20"/>
          <w:szCs w:val="20"/>
          <w:lang w:val="pt-BR"/>
        </w:rPr>
        <w:t>Credenciamento</w:t>
      </w:r>
      <w:r w:rsidR="00EE5480" w:rsidRPr="003135E3">
        <w:rPr>
          <w:rFonts w:ascii="Arial" w:hAnsi="Arial" w:cs="Arial"/>
          <w:sz w:val="20"/>
          <w:szCs w:val="20"/>
          <w:lang w:val="pt-BR"/>
        </w:rPr>
        <w:t xml:space="preserve"> em sua modalidade eletrônica após 06 anos contados da publicação da Lei Federal 14.133/2021 tendo em </w:t>
      </w:r>
      <w:r w:rsidR="006073AF" w:rsidRPr="003135E3">
        <w:rPr>
          <w:rFonts w:ascii="Arial" w:hAnsi="Arial" w:cs="Arial"/>
          <w:sz w:val="20"/>
          <w:szCs w:val="20"/>
          <w:lang w:val="pt-BR"/>
        </w:rPr>
        <w:t>vista a população de Boa Vista do Cadeado/RS</w:t>
      </w:r>
      <w:r w:rsidR="00EE5480" w:rsidRPr="003135E3">
        <w:rPr>
          <w:rFonts w:ascii="Arial" w:hAnsi="Arial" w:cs="Arial"/>
          <w:sz w:val="20"/>
          <w:szCs w:val="20"/>
          <w:lang w:val="pt-BR"/>
        </w:rPr>
        <w:t xml:space="preserve"> estar abaixo de 20.000,00, (vinte mil habitantes), consoante disposição expressa do art. 176</w:t>
      </w:r>
      <w:r w:rsidR="006073AF" w:rsidRPr="003135E3">
        <w:rPr>
          <w:rFonts w:ascii="Arial" w:hAnsi="Arial" w:cs="Arial"/>
          <w:sz w:val="20"/>
          <w:szCs w:val="20"/>
          <w:lang w:val="pt-BR"/>
        </w:rPr>
        <w:t xml:space="preserve"> da citada L</w:t>
      </w:r>
      <w:r w:rsidR="00EE5480" w:rsidRPr="003135E3">
        <w:rPr>
          <w:rFonts w:ascii="Arial" w:hAnsi="Arial" w:cs="Arial"/>
          <w:sz w:val="20"/>
          <w:szCs w:val="20"/>
          <w:lang w:val="pt-BR"/>
        </w:rPr>
        <w:t>ei</w:t>
      </w:r>
      <w:r w:rsidR="006073AF" w:rsidRPr="003135E3">
        <w:rPr>
          <w:rFonts w:ascii="Arial" w:hAnsi="Arial" w:cs="Arial"/>
          <w:sz w:val="20"/>
          <w:szCs w:val="20"/>
          <w:lang w:val="pt-BR"/>
        </w:rPr>
        <w:t>,</w:t>
      </w:r>
      <w:r w:rsidR="00EE5480" w:rsidRPr="003135E3">
        <w:rPr>
          <w:rFonts w:ascii="Arial" w:hAnsi="Arial" w:cs="Arial"/>
          <w:sz w:val="20"/>
          <w:szCs w:val="20"/>
          <w:lang w:val="pt-BR"/>
        </w:rPr>
        <w:t xml:space="preserve"> desde que justificada no edital em suas disposições </w:t>
      </w:r>
      <w:r w:rsidR="00170588" w:rsidRPr="003135E3">
        <w:rPr>
          <w:rFonts w:ascii="Arial" w:hAnsi="Arial" w:cs="Arial"/>
          <w:sz w:val="20"/>
          <w:szCs w:val="20"/>
          <w:lang w:val="pt-BR"/>
        </w:rPr>
        <w:t>preliminares</w:t>
      </w:r>
      <w:r w:rsidR="006073AF" w:rsidRPr="003135E3">
        <w:rPr>
          <w:rFonts w:ascii="Arial" w:hAnsi="Arial" w:cs="Arial"/>
          <w:sz w:val="20"/>
          <w:szCs w:val="20"/>
          <w:lang w:val="pt-BR"/>
        </w:rPr>
        <w:t>.</w:t>
      </w:r>
    </w:p>
    <w:p w14:paraId="7EF36639" w14:textId="77777777" w:rsidR="00EE5480" w:rsidRPr="003135E3" w:rsidRDefault="002346DF" w:rsidP="007B7837">
      <w:pPr>
        <w:spacing w:after="0" w:line="240" w:lineRule="auto"/>
        <w:ind w:left="-284"/>
        <w:jc w:val="both"/>
        <w:rPr>
          <w:rFonts w:ascii="Arial" w:hAnsi="Arial" w:cs="Arial"/>
          <w:sz w:val="20"/>
          <w:szCs w:val="20"/>
          <w:lang w:val="pt-BR"/>
        </w:rPr>
      </w:pPr>
      <w:r w:rsidRPr="003135E3">
        <w:rPr>
          <w:rFonts w:ascii="Arial" w:hAnsi="Arial" w:cs="Arial"/>
          <w:b/>
          <w:sz w:val="20"/>
          <w:szCs w:val="20"/>
          <w:lang w:val="pt-BR"/>
        </w:rPr>
        <w:t>3</w:t>
      </w:r>
      <w:r w:rsidR="00EE5480" w:rsidRPr="003135E3">
        <w:rPr>
          <w:rFonts w:ascii="Arial" w:hAnsi="Arial" w:cs="Arial"/>
          <w:b/>
          <w:sz w:val="20"/>
          <w:szCs w:val="20"/>
          <w:lang w:val="pt-BR"/>
        </w:rPr>
        <w:t>.2.3.</w:t>
      </w:r>
      <w:r w:rsidR="006F27DE" w:rsidRPr="003135E3">
        <w:rPr>
          <w:rFonts w:ascii="Arial" w:hAnsi="Arial" w:cs="Arial"/>
          <w:b/>
          <w:sz w:val="20"/>
          <w:szCs w:val="20"/>
          <w:lang w:val="pt-BR"/>
        </w:rPr>
        <w:t xml:space="preserve">A partir do recebimento do </w:t>
      </w:r>
      <w:r w:rsidR="00170588" w:rsidRPr="003135E3">
        <w:rPr>
          <w:rFonts w:ascii="Arial" w:hAnsi="Arial" w:cs="Arial"/>
          <w:b/>
          <w:sz w:val="20"/>
          <w:szCs w:val="20"/>
          <w:lang w:val="pt-BR"/>
        </w:rPr>
        <w:t>envelope</w:t>
      </w:r>
      <w:r w:rsidR="006F27DE" w:rsidRPr="003135E3">
        <w:rPr>
          <w:rFonts w:ascii="Arial" w:hAnsi="Arial" w:cs="Arial"/>
          <w:b/>
          <w:sz w:val="20"/>
          <w:szCs w:val="20"/>
          <w:lang w:val="pt-BR"/>
        </w:rPr>
        <w:t xml:space="preserve"> contendo a docu</w:t>
      </w:r>
      <w:r w:rsidR="00045A8F">
        <w:rPr>
          <w:rFonts w:ascii="Arial" w:hAnsi="Arial" w:cs="Arial"/>
          <w:b/>
          <w:sz w:val="20"/>
          <w:szCs w:val="20"/>
          <w:lang w:val="pt-BR"/>
        </w:rPr>
        <w:t>mentação e proposta</w:t>
      </w:r>
      <w:r w:rsidR="006353EC">
        <w:rPr>
          <w:rFonts w:ascii="Arial" w:hAnsi="Arial" w:cs="Arial"/>
          <w:b/>
          <w:sz w:val="20"/>
          <w:szCs w:val="20"/>
          <w:lang w:val="pt-BR"/>
        </w:rPr>
        <w:t xml:space="preserve"> (ANEXO V)</w:t>
      </w:r>
      <w:r w:rsidR="00045A8F">
        <w:rPr>
          <w:rFonts w:ascii="Arial" w:hAnsi="Arial" w:cs="Arial"/>
          <w:b/>
          <w:sz w:val="20"/>
          <w:szCs w:val="20"/>
          <w:lang w:val="pt-BR"/>
        </w:rPr>
        <w:t xml:space="preserve"> dos interessado</w:t>
      </w:r>
      <w:r w:rsidR="006F27DE" w:rsidRPr="003135E3">
        <w:rPr>
          <w:rFonts w:ascii="Arial" w:hAnsi="Arial" w:cs="Arial"/>
          <w:b/>
          <w:sz w:val="20"/>
          <w:szCs w:val="20"/>
          <w:lang w:val="pt-BR"/>
        </w:rPr>
        <w:t xml:space="preserve">s, a comissão permanente de licitações fará a análise no primeiro dia útil posterior ao recebimento, lavrando em ata o </w:t>
      </w:r>
      <w:r w:rsidR="00170588" w:rsidRPr="003135E3">
        <w:rPr>
          <w:rFonts w:ascii="Arial" w:hAnsi="Arial" w:cs="Arial"/>
          <w:b/>
          <w:sz w:val="20"/>
          <w:szCs w:val="20"/>
          <w:lang w:val="pt-BR"/>
        </w:rPr>
        <w:t>credenciamento</w:t>
      </w:r>
      <w:r w:rsidR="006F27DE" w:rsidRPr="003135E3">
        <w:rPr>
          <w:rFonts w:ascii="Arial" w:hAnsi="Arial" w:cs="Arial"/>
          <w:b/>
          <w:sz w:val="20"/>
          <w:szCs w:val="20"/>
          <w:lang w:val="pt-BR"/>
        </w:rPr>
        <w:t xml:space="preserve"> da respectiva empresa, ou, </w:t>
      </w:r>
      <w:r w:rsidR="00170588" w:rsidRPr="003135E3">
        <w:rPr>
          <w:rFonts w:ascii="Arial" w:hAnsi="Arial" w:cs="Arial"/>
          <w:b/>
          <w:sz w:val="20"/>
          <w:szCs w:val="20"/>
          <w:lang w:val="pt-BR"/>
        </w:rPr>
        <w:t>determinando a</w:t>
      </w:r>
      <w:r w:rsidR="006F27DE" w:rsidRPr="003135E3">
        <w:rPr>
          <w:rFonts w:ascii="Arial" w:hAnsi="Arial" w:cs="Arial"/>
          <w:b/>
          <w:sz w:val="20"/>
          <w:szCs w:val="20"/>
          <w:lang w:val="pt-BR"/>
        </w:rPr>
        <w:t xml:space="preserve"> abertura de diligência no prazo de 3 (três) dias para que seja suprido o vício apontado.</w:t>
      </w:r>
    </w:p>
    <w:p w14:paraId="5AA592EA" w14:textId="77777777" w:rsidR="007B7837" w:rsidRPr="003135E3" w:rsidRDefault="007B7837" w:rsidP="007B7837">
      <w:pPr>
        <w:spacing w:after="0" w:line="240" w:lineRule="auto"/>
        <w:ind w:left="-284"/>
        <w:jc w:val="both"/>
        <w:rPr>
          <w:rFonts w:ascii="Arial" w:hAnsi="Arial" w:cs="Arial"/>
          <w:i/>
          <w:color w:val="0000CC"/>
          <w:sz w:val="20"/>
          <w:szCs w:val="20"/>
          <w:lang w:val="pt-BR"/>
        </w:rPr>
      </w:pPr>
    </w:p>
    <w:p w14:paraId="1D01FEBD" w14:textId="77777777" w:rsidR="00D97E95" w:rsidRPr="003135E3" w:rsidRDefault="002346DF"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142"/>
        <w:jc w:val="both"/>
        <w:outlineLvl w:val="0"/>
        <w:rPr>
          <w:rFonts w:ascii="Arial" w:hAnsi="Arial" w:cs="Arial"/>
          <w:sz w:val="20"/>
          <w:szCs w:val="20"/>
          <w:lang w:val="pt-BR"/>
        </w:rPr>
      </w:pPr>
      <w:r w:rsidRPr="007B7837">
        <w:rPr>
          <w:rFonts w:ascii="Arial" w:hAnsi="Arial" w:cs="Arial"/>
          <w:b/>
          <w:kern w:val="2"/>
          <w:lang w:val="pt-BR"/>
        </w:rPr>
        <w:t>4</w:t>
      </w:r>
      <w:r w:rsidR="00D97E95" w:rsidRPr="003135E3">
        <w:rPr>
          <w:rFonts w:ascii="Arial" w:hAnsi="Arial" w:cs="Arial"/>
          <w:b/>
          <w:kern w:val="2"/>
          <w:lang w:val="pt-BR"/>
        </w:rPr>
        <w:t>.</w:t>
      </w:r>
      <w:r w:rsidR="00D97E95" w:rsidRPr="007B7837">
        <w:rPr>
          <w:rFonts w:ascii="Arial" w:hAnsi="Arial" w:cs="Arial"/>
          <w:b/>
          <w:kern w:val="2"/>
          <w:lang w:val="pt-BR"/>
        </w:rPr>
        <w:t>PRAZO PARA CREDENCIAMENTO E LOCAL DE ENTREGA DA DOCUMENTAÇÃO</w:t>
      </w:r>
      <w:r w:rsidR="00D97E95" w:rsidRPr="003135E3">
        <w:rPr>
          <w:rFonts w:ascii="Arial" w:hAnsi="Arial" w:cs="Arial"/>
          <w:b/>
          <w:kern w:val="2"/>
          <w:sz w:val="20"/>
          <w:szCs w:val="20"/>
          <w:lang w:val="pt-BR"/>
        </w:rPr>
        <w:t>:</w:t>
      </w:r>
    </w:p>
    <w:p w14:paraId="7096696E" w14:textId="77777777" w:rsidR="003552EB" w:rsidRPr="003135E3" w:rsidRDefault="002346DF" w:rsidP="007B7837">
      <w:pPr>
        <w:spacing w:after="0" w:line="240" w:lineRule="auto"/>
        <w:ind w:left="-284"/>
        <w:jc w:val="both"/>
        <w:rPr>
          <w:rFonts w:ascii="Arial" w:hAnsi="Arial" w:cs="Arial"/>
          <w:b/>
          <w:color w:val="FF0000"/>
          <w:sz w:val="20"/>
          <w:szCs w:val="20"/>
          <w:lang w:val="pt-BR"/>
        </w:rPr>
      </w:pPr>
      <w:r w:rsidRPr="003135E3">
        <w:rPr>
          <w:rFonts w:ascii="Arial" w:hAnsi="Arial" w:cs="Arial"/>
          <w:b/>
          <w:sz w:val="20"/>
          <w:szCs w:val="20"/>
          <w:lang w:val="pt-BR"/>
        </w:rPr>
        <w:t>4</w:t>
      </w:r>
      <w:r w:rsidR="00D97E95" w:rsidRPr="003135E3">
        <w:rPr>
          <w:rFonts w:ascii="Arial" w:hAnsi="Arial" w:cs="Arial"/>
          <w:b/>
          <w:sz w:val="20"/>
          <w:szCs w:val="20"/>
          <w:lang w:val="pt-BR"/>
        </w:rPr>
        <w:t>.1.</w:t>
      </w:r>
      <w:r w:rsidR="00D97E95" w:rsidRPr="003135E3">
        <w:rPr>
          <w:rFonts w:ascii="Arial" w:hAnsi="Arial" w:cs="Arial"/>
          <w:sz w:val="20"/>
          <w:szCs w:val="20"/>
          <w:lang w:val="pt-BR"/>
        </w:rPr>
        <w:t xml:space="preserve"> A documentação necessária para a participação neste processo (requerimento de credenciamento e a documentação de habilitação exigida) deverá ser entregue </w:t>
      </w:r>
      <w:r w:rsidR="001007AB" w:rsidRPr="003135E3">
        <w:rPr>
          <w:rFonts w:ascii="Arial" w:hAnsi="Arial" w:cs="Arial"/>
          <w:sz w:val="20"/>
          <w:szCs w:val="20"/>
          <w:lang w:val="pt-BR"/>
        </w:rPr>
        <w:t>após a</w:t>
      </w:r>
      <w:r w:rsidR="00D97E95" w:rsidRPr="003135E3">
        <w:rPr>
          <w:rFonts w:ascii="Arial" w:hAnsi="Arial" w:cs="Arial"/>
          <w:sz w:val="20"/>
          <w:szCs w:val="20"/>
          <w:lang w:val="pt-BR"/>
        </w:rPr>
        <w:t xml:space="preserve"> data de publicação deste edital </w:t>
      </w:r>
      <w:r w:rsidR="0077306A" w:rsidRPr="003135E3">
        <w:rPr>
          <w:rFonts w:ascii="Arial" w:hAnsi="Arial" w:cs="Arial"/>
          <w:sz w:val="20"/>
          <w:szCs w:val="20"/>
          <w:lang w:val="pt-BR"/>
        </w:rPr>
        <w:t xml:space="preserve">a partir do dia </w:t>
      </w:r>
      <w:r w:rsidR="00F25A98" w:rsidRPr="00BE07D4">
        <w:rPr>
          <w:rFonts w:ascii="Arial" w:hAnsi="Arial" w:cs="Arial"/>
          <w:sz w:val="20"/>
          <w:szCs w:val="20"/>
          <w:lang w:val="pt-BR"/>
        </w:rPr>
        <w:t>1</w:t>
      </w:r>
      <w:r w:rsidR="00BE07D4" w:rsidRPr="00BE07D4">
        <w:rPr>
          <w:rFonts w:ascii="Arial" w:hAnsi="Arial" w:cs="Arial"/>
          <w:sz w:val="20"/>
          <w:szCs w:val="20"/>
          <w:lang w:val="pt-BR"/>
        </w:rPr>
        <w:t>4</w:t>
      </w:r>
      <w:r w:rsidR="0077306A" w:rsidRPr="00BE07D4">
        <w:rPr>
          <w:rFonts w:ascii="Arial" w:hAnsi="Arial" w:cs="Arial"/>
          <w:sz w:val="20"/>
          <w:szCs w:val="20"/>
          <w:lang w:val="pt-BR"/>
        </w:rPr>
        <w:t>/0</w:t>
      </w:r>
      <w:r w:rsidR="00BE07D4" w:rsidRPr="00BE07D4">
        <w:rPr>
          <w:rFonts w:ascii="Arial" w:hAnsi="Arial" w:cs="Arial"/>
          <w:sz w:val="20"/>
          <w:szCs w:val="20"/>
          <w:lang w:val="pt-BR"/>
        </w:rPr>
        <w:t>7</w:t>
      </w:r>
      <w:r w:rsidR="00E06948" w:rsidRPr="00BE07D4">
        <w:rPr>
          <w:rFonts w:ascii="Arial" w:hAnsi="Arial" w:cs="Arial"/>
          <w:sz w:val="20"/>
          <w:szCs w:val="20"/>
          <w:lang w:val="pt-BR"/>
        </w:rPr>
        <w:t>/2025</w:t>
      </w:r>
      <w:r w:rsidR="00D85222">
        <w:rPr>
          <w:rFonts w:ascii="Arial" w:hAnsi="Arial" w:cs="Arial"/>
          <w:sz w:val="20"/>
          <w:szCs w:val="20"/>
          <w:lang w:val="pt-BR"/>
        </w:rPr>
        <w:t>,</w:t>
      </w:r>
      <w:r w:rsidR="00BE07D4">
        <w:rPr>
          <w:rFonts w:ascii="Arial" w:hAnsi="Arial" w:cs="Arial"/>
          <w:sz w:val="20"/>
          <w:szCs w:val="20"/>
          <w:lang w:val="pt-BR"/>
        </w:rPr>
        <w:t xml:space="preserve"> </w:t>
      </w:r>
      <w:r w:rsidR="00D97E95" w:rsidRPr="00BE07D4">
        <w:rPr>
          <w:rFonts w:ascii="Arial" w:hAnsi="Arial" w:cs="Arial"/>
          <w:sz w:val="20"/>
          <w:szCs w:val="20"/>
          <w:lang w:val="pt-BR"/>
        </w:rPr>
        <w:t>de</w:t>
      </w:r>
      <w:r w:rsidR="00D97E95" w:rsidRPr="003135E3">
        <w:rPr>
          <w:rFonts w:ascii="Arial" w:hAnsi="Arial" w:cs="Arial"/>
          <w:sz w:val="20"/>
          <w:szCs w:val="20"/>
          <w:lang w:val="pt-BR"/>
        </w:rPr>
        <w:t xml:space="preserve"> </w:t>
      </w:r>
      <w:r w:rsidR="006073AF" w:rsidRPr="003135E3">
        <w:rPr>
          <w:rFonts w:ascii="Arial" w:hAnsi="Arial" w:cs="Arial"/>
          <w:sz w:val="20"/>
          <w:szCs w:val="20"/>
          <w:lang w:val="pt-BR"/>
        </w:rPr>
        <w:t>segunda a sexta-feira das 08h às 12h e das 13h às 17h</w:t>
      </w:r>
      <w:r w:rsidR="00E06948" w:rsidRPr="003135E3">
        <w:rPr>
          <w:rFonts w:ascii="Arial" w:hAnsi="Arial" w:cs="Arial"/>
          <w:b/>
          <w:sz w:val="20"/>
          <w:szCs w:val="20"/>
          <w:lang w:val="pt-BR"/>
        </w:rPr>
        <w:t>.</w:t>
      </w:r>
    </w:p>
    <w:p w14:paraId="555799D2" w14:textId="77777777" w:rsidR="00D97E95" w:rsidRPr="003135E3" w:rsidRDefault="00E06948" w:rsidP="007B7837">
      <w:pPr>
        <w:spacing w:after="0" w:line="240" w:lineRule="auto"/>
        <w:ind w:left="-284"/>
        <w:jc w:val="both"/>
        <w:rPr>
          <w:rFonts w:ascii="Arial" w:hAnsi="Arial" w:cs="Arial"/>
          <w:sz w:val="20"/>
          <w:szCs w:val="20"/>
          <w:lang w:val="pt-BR"/>
        </w:rPr>
      </w:pPr>
      <w:r w:rsidRPr="003135E3">
        <w:rPr>
          <w:rFonts w:ascii="Arial" w:hAnsi="Arial" w:cs="Arial"/>
          <w:b/>
          <w:sz w:val="20"/>
          <w:szCs w:val="20"/>
          <w:lang w:val="pt-BR"/>
        </w:rPr>
        <w:t>O início do credenci</w:t>
      </w:r>
      <w:r w:rsidR="0077306A" w:rsidRPr="003135E3">
        <w:rPr>
          <w:rFonts w:ascii="Arial" w:hAnsi="Arial" w:cs="Arial"/>
          <w:b/>
          <w:sz w:val="20"/>
          <w:szCs w:val="20"/>
          <w:lang w:val="pt-BR"/>
        </w:rPr>
        <w:t xml:space="preserve">amento ocorrerá na data de </w:t>
      </w:r>
      <w:r w:rsidR="00045A8F" w:rsidRPr="00282754">
        <w:rPr>
          <w:rFonts w:ascii="Arial" w:hAnsi="Arial" w:cs="Arial"/>
          <w:b/>
          <w:sz w:val="20"/>
          <w:szCs w:val="20"/>
          <w:lang w:val="pt-BR"/>
        </w:rPr>
        <w:t>1</w:t>
      </w:r>
      <w:r w:rsidR="00D85222">
        <w:rPr>
          <w:rFonts w:ascii="Arial" w:hAnsi="Arial" w:cs="Arial"/>
          <w:b/>
          <w:sz w:val="20"/>
          <w:szCs w:val="20"/>
          <w:lang w:val="pt-BR"/>
        </w:rPr>
        <w:t>4</w:t>
      </w:r>
      <w:r w:rsidR="0077306A" w:rsidRPr="00282754">
        <w:rPr>
          <w:rFonts w:ascii="Arial" w:hAnsi="Arial" w:cs="Arial"/>
          <w:b/>
          <w:sz w:val="20"/>
          <w:szCs w:val="20"/>
          <w:lang w:val="pt-BR"/>
        </w:rPr>
        <w:t>/</w:t>
      </w:r>
      <w:r w:rsidR="00D85222">
        <w:rPr>
          <w:rFonts w:ascii="Arial" w:hAnsi="Arial" w:cs="Arial"/>
          <w:b/>
          <w:sz w:val="20"/>
          <w:szCs w:val="20"/>
          <w:lang w:val="pt-BR"/>
        </w:rPr>
        <w:t>07</w:t>
      </w:r>
      <w:r w:rsidRPr="00282754">
        <w:rPr>
          <w:rFonts w:ascii="Arial" w:hAnsi="Arial" w:cs="Arial"/>
          <w:b/>
          <w:sz w:val="20"/>
          <w:szCs w:val="20"/>
          <w:lang w:val="pt-BR"/>
        </w:rPr>
        <w:t>/2025,</w:t>
      </w:r>
      <w:r w:rsidR="003552EB" w:rsidRPr="003135E3">
        <w:rPr>
          <w:rFonts w:ascii="Arial" w:hAnsi="Arial" w:cs="Arial"/>
          <w:sz w:val="20"/>
          <w:szCs w:val="20"/>
          <w:lang w:val="pt-BR"/>
        </w:rPr>
        <w:t xml:space="preserve"> às 09h</w:t>
      </w:r>
      <w:r w:rsidR="00D97E95" w:rsidRPr="003135E3">
        <w:rPr>
          <w:rFonts w:ascii="Arial" w:hAnsi="Arial" w:cs="Arial"/>
          <w:sz w:val="20"/>
          <w:szCs w:val="20"/>
          <w:lang w:val="pt-BR"/>
        </w:rPr>
        <w:t xml:space="preserve">, momento em </w:t>
      </w:r>
      <w:r w:rsidR="003F6E0E" w:rsidRPr="003135E3">
        <w:rPr>
          <w:rFonts w:ascii="Arial" w:hAnsi="Arial" w:cs="Arial"/>
          <w:sz w:val="20"/>
          <w:szCs w:val="20"/>
          <w:lang w:val="pt-BR"/>
        </w:rPr>
        <w:t>os (as) interessados (as) deverão apresentar a documentação constante neste edital, permanecendo aberto durante a vigência deste instrument</w:t>
      </w:r>
      <w:r w:rsidR="00947DAE" w:rsidRPr="003135E3">
        <w:rPr>
          <w:rFonts w:ascii="Arial" w:hAnsi="Arial" w:cs="Arial"/>
          <w:sz w:val="20"/>
          <w:szCs w:val="20"/>
          <w:lang w:val="pt-BR"/>
        </w:rPr>
        <w:t>o</w:t>
      </w:r>
      <w:r w:rsidR="003F6E0E" w:rsidRPr="003135E3">
        <w:rPr>
          <w:rFonts w:ascii="Arial" w:hAnsi="Arial" w:cs="Arial"/>
          <w:sz w:val="20"/>
          <w:szCs w:val="20"/>
          <w:lang w:val="pt-BR"/>
        </w:rPr>
        <w:t>.</w:t>
      </w:r>
    </w:p>
    <w:p w14:paraId="1CB4E6AE" w14:textId="77777777" w:rsidR="006C7B86" w:rsidRPr="003135E3" w:rsidRDefault="002346DF" w:rsidP="007B7837">
      <w:pPr>
        <w:spacing w:after="0" w:line="240" w:lineRule="auto"/>
        <w:ind w:left="-284"/>
        <w:jc w:val="both"/>
        <w:rPr>
          <w:rFonts w:ascii="Arial" w:hAnsi="Arial" w:cs="Arial"/>
          <w:sz w:val="20"/>
          <w:szCs w:val="20"/>
          <w:lang w:val="pt-BR"/>
        </w:rPr>
      </w:pPr>
      <w:r w:rsidRPr="003135E3">
        <w:rPr>
          <w:rFonts w:ascii="Arial" w:hAnsi="Arial" w:cs="Arial"/>
          <w:b/>
          <w:sz w:val="20"/>
          <w:szCs w:val="20"/>
          <w:lang w:val="pt-BR"/>
        </w:rPr>
        <w:t>4</w:t>
      </w:r>
      <w:r w:rsidR="00D97E95" w:rsidRPr="003135E3">
        <w:rPr>
          <w:rFonts w:ascii="Arial" w:hAnsi="Arial" w:cs="Arial"/>
          <w:b/>
          <w:sz w:val="20"/>
          <w:szCs w:val="20"/>
          <w:lang w:val="pt-BR"/>
        </w:rPr>
        <w:t>.2</w:t>
      </w:r>
      <w:r w:rsidR="00EF2E44">
        <w:rPr>
          <w:rFonts w:ascii="Arial" w:hAnsi="Arial" w:cs="Arial"/>
          <w:b/>
          <w:sz w:val="20"/>
          <w:szCs w:val="20"/>
          <w:lang w:val="pt-BR"/>
        </w:rPr>
        <w:t>.</w:t>
      </w:r>
      <w:r w:rsidR="00D97E95" w:rsidRPr="003135E3">
        <w:rPr>
          <w:rFonts w:ascii="Arial" w:hAnsi="Arial" w:cs="Arial"/>
          <w:sz w:val="20"/>
          <w:szCs w:val="20"/>
          <w:lang w:val="pt-BR"/>
        </w:rPr>
        <w:t xml:space="preserve"> O envelope poderá ser entregue em dias úteis, dentro do período definido no preâmbulo e protoco</w:t>
      </w:r>
      <w:r w:rsidR="003552EB" w:rsidRPr="003135E3">
        <w:rPr>
          <w:rFonts w:ascii="Arial" w:hAnsi="Arial" w:cs="Arial"/>
          <w:sz w:val="20"/>
          <w:szCs w:val="20"/>
          <w:lang w:val="pt-BR"/>
        </w:rPr>
        <w:t>lado</w:t>
      </w:r>
      <w:r w:rsidR="00D97E95" w:rsidRPr="003135E3">
        <w:rPr>
          <w:rFonts w:ascii="Arial" w:hAnsi="Arial" w:cs="Arial"/>
          <w:sz w:val="20"/>
          <w:szCs w:val="20"/>
          <w:lang w:val="pt-BR"/>
        </w:rPr>
        <w:t xml:space="preserve"> pelo</w:t>
      </w:r>
      <w:r w:rsidR="003552EB" w:rsidRPr="003135E3">
        <w:rPr>
          <w:rFonts w:ascii="Arial" w:hAnsi="Arial" w:cs="Arial"/>
          <w:sz w:val="20"/>
          <w:szCs w:val="20"/>
          <w:lang w:val="pt-BR"/>
        </w:rPr>
        <w:t>s</w:t>
      </w:r>
      <w:r w:rsidR="00D85222">
        <w:rPr>
          <w:rFonts w:ascii="Arial" w:hAnsi="Arial" w:cs="Arial"/>
          <w:sz w:val="20"/>
          <w:szCs w:val="20"/>
          <w:lang w:val="pt-BR"/>
        </w:rPr>
        <w:t xml:space="preserve"> </w:t>
      </w:r>
      <w:r w:rsidR="003552EB" w:rsidRPr="003135E3">
        <w:rPr>
          <w:rFonts w:ascii="Arial" w:hAnsi="Arial" w:cs="Arial"/>
          <w:sz w:val="20"/>
          <w:szCs w:val="20"/>
          <w:lang w:val="pt-BR"/>
        </w:rPr>
        <w:t>integrantes da</w:t>
      </w:r>
      <w:r w:rsidR="00D97E95" w:rsidRPr="003135E3">
        <w:rPr>
          <w:rFonts w:ascii="Arial" w:hAnsi="Arial" w:cs="Arial"/>
          <w:sz w:val="20"/>
          <w:szCs w:val="20"/>
          <w:lang w:val="pt-BR"/>
        </w:rPr>
        <w:t xml:space="preserve"> Comissão </w:t>
      </w:r>
      <w:r w:rsidR="003552EB" w:rsidRPr="003135E3">
        <w:rPr>
          <w:rFonts w:ascii="Arial" w:hAnsi="Arial" w:cs="Arial"/>
          <w:sz w:val="20"/>
          <w:szCs w:val="20"/>
          <w:lang w:val="pt-BR"/>
        </w:rPr>
        <w:t>de Contratação e/</w:t>
      </w:r>
      <w:r w:rsidR="00D97E95" w:rsidRPr="003135E3">
        <w:rPr>
          <w:rFonts w:ascii="Arial" w:hAnsi="Arial" w:cs="Arial"/>
          <w:sz w:val="20"/>
          <w:szCs w:val="20"/>
          <w:lang w:val="pt-BR"/>
        </w:rPr>
        <w:t xml:space="preserve">ou </w:t>
      </w:r>
      <w:r w:rsidR="003552EB" w:rsidRPr="003135E3">
        <w:rPr>
          <w:rFonts w:ascii="Arial" w:hAnsi="Arial" w:cs="Arial"/>
          <w:sz w:val="20"/>
          <w:szCs w:val="20"/>
          <w:lang w:val="pt-BR"/>
        </w:rPr>
        <w:t>equipe de apoio.</w:t>
      </w:r>
    </w:p>
    <w:p w14:paraId="63026F6F" w14:textId="77777777" w:rsidR="007B7837" w:rsidRPr="007B7837" w:rsidRDefault="007B7837" w:rsidP="007B7837">
      <w:pPr>
        <w:spacing w:after="0" w:line="240" w:lineRule="auto"/>
        <w:ind w:left="-284"/>
        <w:jc w:val="both"/>
        <w:rPr>
          <w:rFonts w:ascii="Arial" w:hAnsi="Arial" w:cs="Arial"/>
          <w:sz w:val="20"/>
          <w:szCs w:val="20"/>
          <w:lang w:val="pt-BR"/>
        </w:rPr>
      </w:pPr>
    </w:p>
    <w:p w14:paraId="6F79E770" w14:textId="77777777" w:rsidR="00BC4556" w:rsidRPr="003135E3" w:rsidRDefault="008519ED"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lang w:val="pt-BR"/>
        </w:rPr>
      </w:pPr>
      <w:r>
        <w:rPr>
          <w:rFonts w:ascii="Arial" w:hAnsi="Arial" w:cs="Arial"/>
          <w:b/>
          <w:kern w:val="2"/>
          <w:lang w:val="pt-BR"/>
        </w:rPr>
        <w:t>5</w:t>
      </w:r>
      <w:r w:rsidR="00140529" w:rsidRPr="003135E3">
        <w:rPr>
          <w:rFonts w:ascii="Arial" w:hAnsi="Arial" w:cs="Arial"/>
          <w:b/>
          <w:kern w:val="2"/>
          <w:lang w:val="pt-BR"/>
        </w:rPr>
        <w:t>.</w:t>
      </w:r>
      <w:r w:rsidR="00BC4556" w:rsidRPr="003135E3">
        <w:rPr>
          <w:rFonts w:ascii="Arial" w:hAnsi="Arial" w:cs="Arial"/>
          <w:b/>
          <w:kern w:val="2"/>
          <w:lang w:val="pt-BR"/>
        </w:rPr>
        <w:t xml:space="preserve">DA </w:t>
      </w:r>
      <w:r w:rsidR="00CC3274" w:rsidRPr="007B7837">
        <w:rPr>
          <w:rFonts w:ascii="Arial" w:hAnsi="Arial" w:cs="Arial"/>
          <w:b/>
          <w:kern w:val="2"/>
          <w:lang w:val="pt-BR"/>
        </w:rPr>
        <w:t>PARTICIPAÇÃO NO CREDENCIAMENTO</w:t>
      </w:r>
    </w:p>
    <w:p w14:paraId="32B0A607" w14:textId="77777777" w:rsidR="0021139D" w:rsidRPr="003135E3" w:rsidRDefault="008519ED"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5</w:t>
      </w:r>
      <w:r w:rsidR="00CC3274" w:rsidRPr="003135E3">
        <w:rPr>
          <w:rFonts w:ascii="Arial" w:hAnsi="Arial" w:cs="Arial"/>
          <w:b/>
          <w:sz w:val="20"/>
          <w:szCs w:val="20"/>
          <w:lang w:val="pt-BR"/>
        </w:rPr>
        <w:t>.1</w:t>
      </w:r>
      <w:r w:rsidR="00CC3274" w:rsidRPr="003135E3">
        <w:rPr>
          <w:rFonts w:ascii="Arial" w:hAnsi="Arial" w:cs="Arial"/>
          <w:sz w:val="20"/>
          <w:szCs w:val="20"/>
          <w:lang w:val="pt-BR"/>
        </w:rPr>
        <w:t xml:space="preserve">.Poderão pleitear o credenciamento, pessoas </w:t>
      </w:r>
      <w:r w:rsidR="00850CF0" w:rsidRPr="003135E3">
        <w:rPr>
          <w:rFonts w:ascii="Arial" w:hAnsi="Arial" w:cs="Arial"/>
          <w:sz w:val="20"/>
          <w:szCs w:val="20"/>
          <w:lang w:val="pt-BR"/>
        </w:rPr>
        <w:t xml:space="preserve">físicas e/ou </w:t>
      </w:r>
      <w:r w:rsidR="00CC3274" w:rsidRPr="003135E3">
        <w:rPr>
          <w:rFonts w:ascii="Arial" w:hAnsi="Arial" w:cs="Arial"/>
          <w:sz w:val="20"/>
          <w:szCs w:val="20"/>
          <w:lang w:val="pt-BR"/>
        </w:rPr>
        <w:t xml:space="preserve">jurídicas), no </w:t>
      </w:r>
      <w:r w:rsidR="00850CF0" w:rsidRPr="003135E3">
        <w:rPr>
          <w:rFonts w:ascii="Arial" w:hAnsi="Arial" w:cs="Arial"/>
          <w:sz w:val="20"/>
          <w:szCs w:val="20"/>
          <w:lang w:val="pt-BR"/>
        </w:rPr>
        <w:t>gozo pleno da atividade</w:t>
      </w:r>
      <w:r w:rsidR="00CC3274" w:rsidRPr="003135E3">
        <w:rPr>
          <w:rFonts w:ascii="Arial" w:hAnsi="Arial" w:cs="Arial"/>
          <w:sz w:val="20"/>
          <w:szCs w:val="20"/>
          <w:lang w:val="pt-BR"/>
        </w:rPr>
        <w:t xml:space="preserve">, que atendam às condições deste edital bem como de seus anexos, apresentando os documentos exigidos. </w:t>
      </w:r>
      <w:r w:rsidR="0021139D" w:rsidRPr="003135E3">
        <w:rPr>
          <w:rFonts w:ascii="Arial" w:hAnsi="Arial" w:cs="Arial"/>
          <w:sz w:val="20"/>
          <w:szCs w:val="20"/>
          <w:lang w:val="pt-BR"/>
        </w:rPr>
        <w:t>O credenciamento não será processado por seleção dos inscritos, mas concedido a todos aqueles que preencham os requisitos exigidos e aceitem as demais condições estabelecidas neste Edital e nos Termos da Minuta do Credenciamento a ser firmado entre as partes.</w:t>
      </w:r>
    </w:p>
    <w:p w14:paraId="3DDE3B93" w14:textId="77777777" w:rsidR="00CC3274" w:rsidRPr="003135E3" w:rsidRDefault="008519ED"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lastRenderedPageBreak/>
        <w:t>5</w:t>
      </w:r>
      <w:r w:rsidR="00CC3274" w:rsidRPr="003135E3">
        <w:rPr>
          <w:rFonts w:ascii="Arial" w:hAnsi="Arial" w:cs="Arial"/>
          <w:b/>
          <w:sz w:val="20"/>
          <w:szCs w:val="20"/>
          <w:lang w:val="pt-BR"/>
        </w:rPr>
        <w:t>.</w:t>
      </w:r>
      <w:r w:rsidR="00B148CA" w:rsidRPr="003135E3">
        <w:rPr>
          <w:rFonts w:ascii="Arial" w:hAnsi="Arial" w:cs="Arial"/>
          <w:b/>
          <w:sz w:val="20"/>
          <w:szCs w:val="20"/>
          <w:lang w:val="pt-BR"/>
        </w:rPr>
        <w:t>2</w:t>
      </w:r>
      <w:r w:rsidR="00EF2E44">
        <w:rPr>
          <w:rFonts w:ascii="Arial" w:hAnsi="Arial" w:cs="Arial"/>
          <w:b/>
          <w:sz w:val="20"/>
          <w:szCs w:val="20"/>
          <w:lang w:val="pt-BR"/>
        </w:rPr>
        <w:t>.</w:t>
      </w:r>
      <w:r w:rsidR="00CC3274" w:rsidRPr="003135E3">
        <w:rPr>
          <w:rFonts w:ascii="Arial" w:hAnsi="Arial" w:cs="Arial"/>
          <w:sz w:val="20"/>
          <w:szCs w:val="20"/>
          <w:lang w:val="pt-BR"/>
        </w:rPr>
        <w:t xml:space="preserve">Não será admitida a participação de interessados: </w:t>
      </w:r>
    </w:p>
    <w:p w14:paraId="11A058DC" w14:textId="77777777" w:rsidR="00CC3274" w:rsidRPr="003135E3" w:rsidRDefault="008519ED"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5</w:t>
      </w:r>
      <w:r w:rsidR="00CC3274" w:rsidRPr="003135E3">
        <w:rPr>
          <w:rFonts w:ascii="Arial" w:hAnsi="Arial" w:cs="Arial"/>
          <w:b/>
          <w:sz w:val="20"/>
          <w:szCs w:val="20"/>
          <w:lang w:val="pt-BR"/>
        </w:rPr>
        <w:t>.</w:t>
      </w:r>
      <w:r w:rsidR="00B148CA" w:rsidRPr="003135E3">
        <w:rPr>
          <w:rFonts w:ascii="Arial" w:hAnsi="Arial" w:cs="Arial"/>
          <w:b/>
          <w:sz w:val="20"/>
          <w:szCs w:val="20"/>
          <w:lang w:val="pt-BR"/>
        </w:rPr>
        <w:t>2</w:t>
      </w:r>
      <w:r w:rsidR="00CC3274" w:rsidRPr="003135E3">
        <w:rPr>
          <w:rFonts w:ascii="Arial" w:hAnsi="Arial" w:cs="Arial"/>
          <w:b/>
          <w:sz w:val="20"/>
          <w:szCs w:val="20"/>
          <w:lang w:val="pt-BR"/>
        </w:rPr>
        <w:t>.</w:t>
      </w:r>
      <w:r w:rsidR="00B148CA" w:rsidRPr="003135E3">
        <w:rPr>
          <w:rFonts w:ascii="Arial" w:hAnsi="Arial" w:cs="Arial"/>
          <w:b/>
          <w:sz w:val="20"/>
          <w:szCs w:val="20"/>
          <w:lang w:val="pt-BR"/>
        </w:rPr>
        <w:t>1</w:t>
      </w:r>
      <w:r w:rsidR="00EF2E44">
        <w:rPr>
          <w:rFonts w:ascii="Arial" w:hAnsi="Arial" w:cs="Arial"/>
          <w:b/>
          <w:sz w:val="20"/>
          <w:szCs w:val="20"/>
          <w:lang w:val="pt-BR"/>
        </w:rPr>
        <w:t>.</w:t>
      </w:r>
      <w:r w:rsidR="00CC3274" w:rsidRPr="003135E3">
        <w:rPr>
          <w:rFonts w:ascii="Arial" w:hAnsi="Arial" w:cs="Arial"/>
          <w:sz w:val="20"/>
          <w:szCs w:val="20"/>
          <w:lang w:val="pt-BR"/>
        </w:rPr>
        <w:t xml:space="preserve">Impedidos de contratar no âmbito da Administração Pública; </w:t>
      </w:r>
    </w:p>
    <w:p w14:paraId="4F7DBD52" w14:textId="77777777" w:rsidR="00CC3274" w:rsidRPr="003135E3" w:rsidRDefault="008519ED" w:rsidP="007B7837">
      <w:pPr>
        <w:snapToGrid w:val="0"/>
        <w:spacing w:after="0" w:line="240" w:lineRule="auto"/>
        <w:ind w:left="-284" w:right="-283"/>
        <w:jc w:val="both"/>
        <w:rPr>
          <w:rFonts w:ascii="Arial" w:hAnsi="Arial" w:cs="Arial"/>
          <w:i/>
          <w:color w:val="0000CC"/>
          <w:sz w:val="20"/>
          <w:szCs w:val="20"/>
          <w:lang w:val="pt-BR"/>
        </w:rPr>
      </w:pPr>
      <w:r w:rsidRPr="003135E3">
        <w:rPr>
          <w:rFonts w:ascii="Arial" w:hAnsi="Arial" w:cs="Arial"/>
          <w:b/>
          <w:sz w:val="20"/>
          <w:szCs w:val="20"/>
          <w:lang w:val="pt-BR"/>
        </w:rPr>
        <w:t>5</w:t>
      </w:r>
      <w:r w:rsidR="00CC3274" w:rsidRPr="003135E3">
        <w:rPr>
          <w:rFonts w:ascii="Arial" w:hAnsi="Arial" w:cs="Arial"/>
          <w:b/>
          <w:sz w:val="20"/>
          <w:szCs w:val="20"/>
          <w:lang w:val="pt-BR"/>
        </w:rPr>
        <w:t>.</w:t>
      </w:r>
      <w:r w:rsidR="00B148CA" w:rsidRPr="003135E3">
        <w:rPr>
          <w:rFonts w:ascii="Arial" w:hAnsi="Arial" w:cs="Arial"/>
          <w:b/>
          <w:sz w:val="20"/>
          <w:szCs w:val="20"/>
          <w:lang w:val="pt-BR"/>
        </w:rPr>
        <w:t>2</w:t>
      </w:r>
      <w:r w:rsidR="00CC3274" w:rsidRPr="003135E3">
        <w:rPr>
          <w:rFonts w:ascii="Arial" w:hAnsi="Arial" w:cs="Arial"/>
          <w:b/>
          <w:sz w:val="20"/>
          <w:szCs w:val="20"/>
          <w:lang w:val="pt-BR"/>
        </w:rPr>
        <w:t>.</w:t>
      </w:r>
      <w:r w:rsidR="00B148CA" w:rsidRPr="003135E3">
        <w:rPr>
          <w:rFonts w:ascii="Arial" w:hAnsi="Arial" w:cs="Arial"/>
          <w:b/>
          <w:sz w:val="20"/>
          <w:szCs w:val="20"/>
          <w:lang w:val="pt-BR"/>
        </w:rPr>
        <w:t>2</w:t>
      </w:r>
      <w:r w:rsidR="00EF2E44">
        <w:rPr>
          <w:rFonts w:ascii="Arial" w:hAnsi="Arial" w:cs="Arial"/>
          <w:b/>
          <w:sz w:val="20"/>
          <w:szCs w:val="20"/>
          <w:lang w:val="pt-BR"/>
        </w:rPr>
        <w:t>.</w:t>
      </w:r>
      <w:r w:rsidR="00CC3274" w:rsidRPr="003135E3">
        <w:rPr>
          <w:rFonts w:ascii="Arial" w:hAnsi="Arial" w:cs="Arial"/>
          <w:sz w:val="20"/>
          <w:szCs w:val="20"/>
          <w:lang w:val="pt-BR"/>
        </w:rPr>
        <w:t xml:space="preserve"> Declarados inidôneos para licitar ou contratar com a Administração Pública, na forma do art. 156, IV, § 5º, da Lei n. 14.133/2021;</w:t>
      </w:r>
    </w:p>
    <w:p w14:paraId="25D4E4FB" w14:textId="77777777" w:rsidR="008A2859" w:rsidRPr="003135E3" w:rsidRDefault="008519ED"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5</w:t>
      </w:r>
      <w:r w:rsidR="00CC3274" w:rsidRPr="003135E3">
        <w:rPr>
          <w:rFonts w:ascii="Arial" w:hAnsi="Arial" w:cs="Arial"/>
          <w:b/>
          <w:sz w:val="20"/>
          <w:szCs w:val="20"/>
          <w:lang w:val="pt-BR"/>
        </w:rPr>
        <w:t>.</w:t>
      </w:r>
      <w:r w:rsidR="00B148CA" w:rsidRPr="003135E3">
        <w:rPr>
          <w:rFonts w:ascii="Arial" w:hAnsi="Arial" w:cs="Arial"/>
          <w:b/>
          <w:sz w:val="20"/>
          <w:szCs w:val="20"/>
          <w:lang w:val="pt-BR"/>
        </w:rPr>
        <w:t>2</w:t>
      </w:r>
      <w:r w:rsidR="00CC3274" w:rsidRPr="003135E3">
        <w:rPr>
          <w:rFonts w:ascii="Arial" w:hAnsi="Arial" w:cs="Arial"/>
          <w:b/>
          <w:sz w:val="20"/>
          <w:szCs w:val="20"/>
          <w:lang w:val="pt-BR"/>
        </w:rPr>
        <w:t>.</w:t>
      </w:r>
      <w:r w:rsidR="00B148CA" w:rsidRPr="003135E3">
        <w:rPr>
          <w:rFonts w:ascii="Arial" w:hAnsi="Arial" w:cs="Arial"/>
          <w:b/>
          <w:sz w:val="20"/>
          <w:szCs w:val="20"/>
          <w:lang w:val="pt-BR"/>
        </w:rPr>
        <w:t>3</w:t>
      </w:r>
      <w:r w:rsidR="00EF2E44">
        <w:rPr>
          <w:rFonts w:ascii="Arial" w:hAnsi="Arial" w:cs="Arial"/>
          <w:b/>
          <w:sz w:val="20"/>
          <w:szCs w:val="20"/>
          <w:lang w:val="pt-BR"/>
        </w:rPr>
        <w:t>.</w:t>
      </w:r>
      <w:r w:rsidR="00CC3274" w:rsidRPr="003135E3">
        <w:rPr>
          <w:rFonts w:ascii="Arial" w:hAnsi="Arial" w:cs="Arial"/>
          <w:sz w:val="20"/>
          <w:szCs w:val="20"/>
          <w:lang w:val="pt-BR"/>
        </w:rPr>
        <w:t xml:space="preserve"> Estrangeiros que não tenham representação legal no Brasil com poderes expressos para receber citação e responder administrativa e judicialmente; </w:t>
      </w:r>
    </w:p>
    <w:p w14:paraId="73614420" w14:textId="77777777" w:rsidR="008A2859" w:rsidRPr="003135E3" w:rsidRDefault="008519ED"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5</w:t>
      </w:r>
      <w:r w:rsidR="00CC3274" w:rsidRPr="003135E3">
        <w:rPr>
          <w:rFonts w:ascii="Arial" w:hAnsi="Arial" w:cs="Arial"/>
          <w:b/>
          <w:sz w:val="20"/>
          <w:szCs w:val="20"/>
          <w:lang w:val="pt-BR"/>
        </w:rPr>
        <w:t>.</w:t>
      </w:r>
      <w:r w:rsidR="00B148CA" w:rsidRPr="003135E3">
        <w:rPr>
          <w:rFonts w:ascii="Arial" w:hAnsi="Arial" w:cs="Arial"/>
          <w:b/>
          <w:sz w:val="20"/>
          <w:szCs w:val="20"/>
          <w:lang w:val="pt-BR"/>
        </w:rPr>
        <w:t>2.4</w:t>
      </w:r>
      <w:r w:rsidR="00EF2E44">
        <w:rPr>
          <w:rFonts w:ascii="Arial" w:hAnsi="Arial" w:cs="Arial"/>
          <w:b/>
          <w:sz w:val="20"/>
          <w:szCs w:val="20"/>
          <w:lang w:val="pt-BR"/>
        </w:rPr>
        <w:t>.</w:t>
      </w:r>
      <w:r w:rsidR="00CC3274" w:rsidRPr="003135E3">
        <w:rPr>
          <w:rFonts w:ascii="Arial" w:hAnsi="Arial" w:cs="Arial"/>
          <w:sz w:val="20"/>
          <w:szCs w:val="20"/>
          <w:lang w:val="pt-BR"/>
        </w:rPr>
        <w:t xml:space="preserve"> Autor do anteprojeto, do Termo de Referência ou do projeto executivo, </w:t>
      </w:r>
      <w:r w:rsidR="008A2859" w:rsidRPr="003135E3">
        <w:rPr>
          <w:rFonts w:ascii="Arial" w:hAnsi="Arial" w:cs="Arial"/>
          <w:sz w:val="20"/>
          <w:szCs w:val="20"/>
          <w:lang w:val="pt-BR"/>
        </w:rPr>
        <w:t>pessoa física ou jurídica;</w:t>
      </w:r>
    </w:p>
    <w:p w14:paraId="757F82BF" w14:textId="77777777" w:rsidR="008A2859" w:rsidRPr="003135E3" w:rsidRDefault="008519ED"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5</w:t>
      </w:r>
      <w:r w:rsidR="00CC3274" w:rsidRPr="003135E3">
        <w:rPr>
          <w:rFonts w:ascii="Arial" w:hAnsi="Arial" w:cs="Arial"/>
          <w:b/>
          <w:sz w:val="20"/>
          <w:szCs w:val="20"/>
          <w:lang w:val="pt-BR"/>
        </w:rPr>
        <w:t>.</w:t>
      </w:r>
      <w:r w:rsidR="00B148CA" w:rsidRPr="003135E3">
        <w:rPr>
          <w:rFonts w:ascii="Arial" w:hAnsi="Arial" w:cs="Arial"/>
          <w:b/>
          <w:sz w:val="20"/>
          <w:szCs w:val="20"/>
          <w:lang w:val="pt-BR"/>
        </w:rPr>
        <w:t>2</w:t>
      </w:r>
      <w:r w:rsidR="00CC3274" w:rsidRPr="003135E3">
        <w:rPr>
          <w:rFonts w:ascii="Arial" w:hAnsi="Arial" w:cs="Arial"/>
          <w:b/>
          <w:sz w:val="20"/>
          <w:szCs w:val="20"/>
          <w:lang w:val="pt-BR"/>
        </w:rPr>
        <w:t>.</w:t>
      </w:r>
      <w:r w:rsidR="00B148CA" w:rsidRPr="003135E3">
        <w:rPr>
          <w:rFonts w:ascii="Arial" w:hAnsi="Arial" w:cs="Arial"/>
          <w:b/>
          <w:sz w:val="20"/>
          <w:szCs w:val="20"/>
          <w:lang w:val="pt-BR"/>
        </w:rPr>
        <w:t>5</w:t>
      </w:r>
      <w:r w:rsidR="00EF2E44">
        <w:rPr>
          <w:rFonts w:ascii="Arial" w:hAnsi="Arial" w:cs="Arial"/>
          <w:b/>
          <w:sz w:val="20"/>
          <w:szCs w:val="20"/>
          <w:lang w:val="pt-BR"/>
        </w:rPr>
        <w:t>.</w:t>
      </w:r>
      <w:r w:rsidR="005C0EEC" w:rsidRPr="003135E3">
        <w:rPr>
          <w:rFonts w:ascii="Arial" w:hAnsi="Arial" w:cs="Arial"/>
          <w:sz w:val="20"/>
          <w:szCs w:val="20"/>
          <w:lang w:val="pt-BR"/>
        </w:rPr>
        <w:t>Quan</w:t>
      </w:r>
      <w:r w:rsidR="00CC3274" w:rsidRPr="003135E3">
        <w:rPr>
          <w:rFonts w:ascii="Arial" w:hAnsi="Arial" w:cs="Arial"/>
          <w:sz w:val="20"/>
          <w:szCs w:val="20"/>
          <w:lang w:val="pt-BR"/>
        </w:rPr>
        <w:t xml:space="preserve">do a licitação versar sobre obra, serviços ou fornecimento de bens a ele relacionados, incluindo autores do projeto as empresas integrantes do mesmo grupo econômico; </w:t>
      </w:r>
    </w:p>
    <w:p w14:paraId="37C7D4CB" w14:textId="77777777" w:rsidR="008A2859" w:rsidRPr="003135E3" w:rsidRDefault="008519ED"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5</w:t>
      </w:r>
      <w:r w:rsidR="00CC3274" w:rsidRPr="003135E3">
        <w:rPr>
          <w:rFonts w:ascii="Arial" w:hAnsi="Arial" w:cs="Arial"/>
          <w:b/>
          <w:sz w:val="20"/>
          <w:szCs w:val="20"/>
          <w:lang w:val="pt-BR"/>
        </w:rPr>
        <w:t>.</w:t>
      </w:r>
      <w:r w:rsidR="00B148CA" w:rsidRPr="003135E3">
        <w:rPr>
          <w:rFonts w:ascii="Arial" w:hAnsi="Arial" w:cs="Arial"/>
          <w:b/>
          <w:sz w:val="20"/>
          <w:szCs w:val="20"/>
          <w:lang w:val="pt-BR"/>
        </w:rPr>
        <w:t>2</w:t>
      </w:r>
      <w:r w:rsidR="00CC3274" w:rsidRPr="003135E3">
        <w:rPr>
          <w:rFonts w:ascii="Arial" w:hAnsi="Arial" w:cs="Arial"/>
          <w:b/>
          <w:sz w:val="20"/>
          <w:szCs w:val="20"/>
          <w:lang w:val="pt-BR"/>
        </w:rPr>
        <w:t>.</w:t>
      </w:r>
      <w:r w:rsidR="00B148CA" w:rsidRPr="003135E3">
        <w:rPr>
          <w:rFonts w:ascii="Arial" w:hAnsi="Arial" w:cs="Arial"/>
          <w:b/>
          <w:sz w:val="20"/>
          <w:szCs w:val="20"/>
          <w:lang w:val="pt-BR"/>
        </w:rPr>
        <w:t>6</w:t>
      </w:r>
      <w:r w:rsidR="00EF2E44">
        <w:rPr>
          <w:rFonts w:ascii="Arial" w:hAnsi="Arial" w:cs="Arial"/>
          <w:b/>
          <w:sz w:val="20"/>
          <w:szCs w:val="20"/>
          <w:lang w:val="pt-BR"/>
        </w:rPr>
        <w:t>.</w:t>
      </w:r>
      <w:r w:rsidR="00CC3274" w:rsidRPr="003135E3">
        <w:rPr>
          <w:rFonts w:ascii="Arial" w:hAnsi="Arial" w:cs="Arial"/>
          <w:sz w:val="20"/>
          <w:szCs w:val="20"/>
          <w:lang w:val="pt-BR"/>
        </w:rPr>
        <w:t xml:space="preserve"> Cônjuge, companheiro ou parente em linha reta, colateral ou por afinidade, até terceiro grau de ocupantes de cargos de direção ou no exercício de funções administrativas, assim como servidores ocupantes de cargos de direção, chefia e assessoramento vinculados direta ou indiretamente às unidades situadas na linha hierárquica da área encarregada da licitação; </w:t>
      </w:r>
    </w:p>
    <w:p w14:paraId="083B4FE2" w14:textId="77777777" w:rsidR="008A2859" w:rsidRPr="003135E3" w:rsidRDefault="008519ED"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5</w:t>
      </w:r>
      <w:r w:rsidR="00CC3274" w:rsidRPr="003135E3">
        <w:rPr>
          <w:rFonts w:ascii="Arial" w:hAnsi="Arial" w:cs="Arial"/>
          <w:b/>
          <w:sz w:val="20"/>
          <w:szCs w:val="20"/>
          <w:lang w:val="pt-BR"/>
        </w:rPr>
        <w:t>.</w:t>
      </w:r>
      <w:r w:rsidR="00B148CA" w:rsidRPr="003135E3">
        <w:rPr>
          <w:rFonts w:ascii="Arial" w:hAnsi="Arial" w:cs="Arial"/>
          <w:b/>
          <w:sz w:val="20"/>
          <w:szCs w:val="20"/>
          <w:lang w:val="pt-BR"/>
        </w:rPr>
        <w:t>2</w:t>
      </w:r>
      <w:r w:rsidR="00CC3274" w:rsidRPr="003135E3">
        <w:rPr>
          <w:rFonts w:ascii="Arial" w:hAnsi="Arial" w:cs="Arial"/>
          <w:b/>
          <w:sz w:val="20"/>
          <w:szCs w:val="20"/>
          <w:lang w:val="pt-BR"/>
        </w:rPr>
        <w:t>.</w:t>
      </w:r>
      <w:r w:rsidR="00B148CA" w:rsidRPr="003135E3">
        <w:rPr>
          <w:rFonts w:ascii="Arial" w:hAnsi="Arial" w:cs="Arial"/>
          <w:b/>
          <w:sz w:val="20"/>
          <w:szCs w:val="20"/>
          <w:lang w:val="pt-BR"/>
        </w:rPr>
        <w:t>7</w:t>
      </w:r>
      <w:r w:rsidR="00EF2E44">
        <w:rPr>
          <w:rFonts w:ascii="Arial" w:hAnsi="Arial" w:cs="Arial"/>
          <w:b/>
          <w:sz w:val="20"/>
          <w:szCs w:val="20"/>
          <w:lang w:val="pt-BR"/>
        </w:rPr>
        <w:t>.</w:t>
      </w:r>
      <w:r w:rsidR="00CC3274" w:rsidRPr="003135E3">
        <w:rPr>
          <w:rFonts w:ascii="Arial" w:hAnsi="Arial" w:cs="Arial"/>
          <w:sz w:val="20"/>
          <w:szCs w:val="20"/>
          <w:lang w:val="pt-BR"/>
        </w:rPr>
        <w:t xml:space="preserve"> Aquele que mantenha vínculo de natureza técnica, comercial, econômica, financeira, trabalhista ou civil com dirigente do órgão ou entidade CREDENCIANTE ou com agente público que desempenhe função na licitação ou atue na fiscalização ou na gestão do </w:t>
      </w:r>
      <w:r w:rsidR="002E7DA6" w:rsidRPr="003135E3">
        <w:rPr>
          <w:rFonts w:ascii="Arial" w:hAnsi="Arial" w:cs="Arial"/>
          <w:sz w:val="20"/>
          <w:szCs w:val="20"/>
          <w:lang w:val="pt-BR"/>
        </w:rPr>
        <w:t>termo de credenciamento</w:t>
      </w:r>
      <w:r w:rsidR="00CC3274" w:rsidRPr="003135E3">
        <w:rPr>
          <w:rFonts w:ascii="Arial" w:hAnsi="Arial" w:cs="Arial"/>
          <w:sz w:val="20"/>
          <w:szCs w:val="20"/>
          <w:lang w:val="pt-BR"/>
        </w:rPr>
        <w:t xml:space="preserve">, ou que deles seja cônjuge, companheiro ou parente em linha reta, colateral ou por afinidade, até o terceiro grau; </w:t>
      </w:r>
    </w:p>
    <w:p w14:paraId="6674464C" w14:textId="77777777" w:rsidR="008A2859" w:rsidRPr="003135E3" w:rsidRDefault="008519ED"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5</w:t>
      </w:r>
      <w:r w:rsidR="00CC3274" w:rsidRPr="003135E3">
        <w:rPr>
          <w:rFonts w:ascii="Arial" w:hAnsi="Arial" w:cs="Arial"/>
          <w:b/>
          <w:sz w:val="20"/>
          <w:szCs w:val="20"/>
          <w:lang w:val="pt-BR"/>
        </w:rPr>
        <w:t>.</w:t>
      </w:r>
      <w:r w:rsidR="00B148CA" w:rsidRPr="003135E3">
        <w:rPr>
          <w:rFonts w:ascii="Arial" w:hAnsi="Arial" w:cs="Arial"/>
          <w:b/>
          <w:sz w:val="20"/>
          <w:szCs w:val="20"/>
          <w:lang w:val="pt-BR"/>
        </w:rPr>
        <w:t>2.8</w:t>
      </w:r>
      <w:r w:rsidR="00EF2E44">
        <w:rPr>
          <w:rFonts w:ascii="Arial" w:hAnsi="Arial" w:cs="Arial"/>
          <w:b/>
          <w:sz w:val="20"/>
          <w:szCs w:val="20"/>
          <w:lang w:val="pt-BR"/>
        </w:rPr>
        <w:t>.</w:t>
      </w:r>
      <w:r w:rsidR="00D85222">
        <w:rPr>
          <w:rFonts w:ascii="Arial" w:hAnsi="Arial" w:cs="Arial"/>
          <w:b/>
          <w:sz w:val="20"/>
          <w:szCs w:val="20"/>
          <w:lang w:val="pt-BR"/>
        </w:rPr>
        <w:t xml:space="preserve"> </w:t>
      </w:r>
      <w:r w:rsidR="00084929" w:rsidRPr="003135E3">
        <w:rPr>
          <w:rFonts w:ascii="Arial" w:hAnsi="Arial" w:cs="Arial"/>
          <w:sz w:val="20"/>
          <w:szCs w:val="20"/>
          <w:lang w:val="pt-BR"/>
        </w:rPr>
        <w:t>P</w:t>
      </w:r>
      <w:r w:rsidR="00CC3274" w:rsidRPr="003135E3">
        <w:rPr>
          <w:rFonts w:ascii="Arial" w:hAnsi="Arial" w:cs="Arial"/>
          <w:sz w:val="20"/>
          <w:szCs w:val="20"/>
          <w:lang w:val="pt-BR"/>
        </w:rPr>
        <w:t xml:space="preserve">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15B9D077" w14:textId="77777777" w:rsidR="00B148CA" w:rsidRPr="003135E3" w:rsidRDefault="008519ED" w:rsidP="00B148CA">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5</w:t>
      </w:r>
      <w:r w:rsidR="00CC3274" w:rsidRPr="003135E3">
        <w:rPr>
          <w:rFonts w:ascii="Arial" w:hAnsi="Arial" w:cs="Arial"/>
          <w:b/>
          <w:sz w:val="20"/>
          <w:szCs w:val="20"/>
          <w:lang w:val="pt-BR"/>
        </w:rPr>
        <w:t>.</w:t>
      </w:r>
      <w:r w:rsidR="00B148CA" w:rsidRPr="003135E3">
        <w:rPr>
          <w:rFonts w:ascii="Arial" w:hAnsi="Arial" w:cs="Arial"/>
          <w:b/>
          <w:sz w:val="20"/>
          <w:szCs w:val="20"/>
          <w:lang w:val="pt-BR"/>
        </w:rPr>
        <w:t>2</w:t>
      </w:r>
      <w:r w:rsidR="00CC3274" w:rsidRPr="003135E3">
        <w:rPr>
          <w:rFonts w:ascii="Arial" w:hAnsi="Arial" w:cs="Arial"/>
          <w:b/>
          <w:sz w:val="20"/>
          <w:szCs w:val="20"/>
          <w:lang w:val="pt-BR"/>
        </w:rPr>
        <w:t>.</w:t>
      </w:r>
      <w:r w:rsidR="00B148CA" w:rsidRPr="003135E3">
        <w:rPr>
          <w:rFonts w:ascii="Arial" w:hAnsi="Arial" w:cs="Arial"/>
          <w:b/>
          <w:sz w:val="20"/>
          <w:szCs w:val="20"/>
          <w:lang w:val="pt-BR"/>
        </w:rPr>
        <w:t>9</w:t>
      </w:r>
      <w:r w:rsidR="00EF2E44">
        <w:rPr>
          <w:rFonts w:ascii="Arial" w:hAnsi="Arial" w:cs="Arial"/>
          <w:b/>
          <w:sz w:val="20"/>
          <w:szCs w:val="20"/>
          <w:lang w:val="pt-BR"/>
        </w:rPr>
        <w:t>.</w:t>
      </w:r>
      <w:r w:rsidR="00CC3274" w:rsidRPr="003135E3">
        <w:rPr>
          <w:rFonts w:ascii="Arial" w:hAnsi="Arial" w:cs="Arial"/>
          <w:sz w:val="20"/>
          <w:szCs w:val="20"/>
          <w:lang w:val="pt-BR"/>
        </w:rPr>
        <w:t xml:space="preserve"> Entidades empresariais que estejam sob falência, concurso de credores, em processo de dissolução total ou liquidação; </w:t>
      </w:r>
    </w:p>
    <w:p w14:paraId="147F2C91" w14:textId="77777777" w:rsidR="008A2859" w:rsidRPr="003135E3" w:rsidRDefault="00B148CA" w:rsidP="00B148CA">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5.2.10</w:t>
      </w:r>
      <w:r w:rsidR="00EF2E44">
        <w:rPr>
          <w:rFonts w:ascii="Arial" w:hAnsi="Arial" w:cs="Arial"/>
          <w:b/>
          <w:sz w:val="20"/>
          <w:szCs w:val="20"/>
          <w:lang w:val="pt-BR"/>
        </w:rPr>
        <w:t>.</w:t>
      </w:r>
      <w:r w:rsidR="00CC3274" w:rsidRPr="003135E3">
        <w:rPr>
          <w:rFonts w:ascii="Arial" w:hAnsi="Arial" w:cs="Arial"/>
          <w:sz w:val="20"/>
          <w:szCs w:val="20"/>
          <w:lang w:val="pt-BR"/>
        </w:rPr>
        <w:t xml:space="preserve">Cadastro Nacional de Empresas Inidôneas e Suspensas – CEIS, mantido pela Controladoria-Geral da União </w:t>
      </w:r>
      <w:r w:rsidR="008A2859" w:rsidRPr="003135E3">
        <w:rPr>
          <w:rFonts w:ascii="Arial" w:hAnsi="Arial" w:cs="Arial"/>
          <w:color w:val="0000CC"/>
          <w:lang w:val="pt-BR"/>
        </w:rPr>
        <w:t>(</w:t>
      </w:r>
      <w:hyperlink r:id="rId8" w:history="1">
        <w:r w:rsidR="008A2859" w:rsidRPr="00282754">
          <w:rPr>
            <w:rStyle w:val="Hyperlink"/>
            <w:rFonts w:ascii="Arial" w:hAnsi="Arial" w:cs="Arial"/>
            <w:color w:val="0000CC"/>
            <w:sz w:val="20"/>
            <w:szCs w:val="20"/>
            <w:lang w:val="pt-BR"/>
          </w:rPr>
          <w:t>https://www.portaltransparencia.gov.br/sancoes/ceis</w:t>
        </w:r>
      </w:hyperlink>
      <w:r w:rsidR="008A2859" w:rsidRPr="00282754">
        <w:rPr>
          <w:rFonts w:ascii="Arial" w:hAnsi="Arial" w:cs="Arial"/>
          <w:color w:val="0000CC"/>
          <w:sz w:val="20"/>
          <w:szCs w:val="20"/>
          <w:lang w:val="pt-BR"/>
        </w:rPr>
        <w:t>);</w:t>
      </w:r>
    </w:p>
    <w:p w14:paraId="6DDD6727" w14:textId="77777777" w:rsidR="00610493" w:rsidRPr="003135E3" w:rsidRDefault="00B148CA" w:rsidP="007B7837">
      <w:pPr>
        <w:snapToGrid w:val="0"/>
        <w:spacing w:after="0" w:line="240" w:lineRule="auto"/>
        <w:ind w:left="-284" w:right="-283"/>
        <w:jc w:val="both"/>
        <w:rPr>
          <w:rFonts w:ascii="Arial" w:hAnsi="Arial" w:cs="Arial"/>
          <w:i/>
          <w:color w:val="0000CC"/>
          <w:sz w:val="20"/>
          <w:szCs w:val="20"/>
          <w:lang w:val="pt-BR"/>
        </w:rPr>
      </w:pPr>
      <w:r w:rsidRPr="003135E3">
        <w:rPr>
          <w:rFonts w:ascii="Arial" w:hAnsi="Arial" w:cs="Arial"/>
          <w:b/>
          <w:sz w:val="20"/>
          <w:szCs w:val="20"/>
          <w:lang w:val="pt-BR"/>
        </w:rPr>
        <w:t>5.2.11</w:t>
      </w:r>
      <w:r w:rsidR="00EF2E44">
        <w:rPr>
          <w:rFonts w:ascii="Arial" w:hAnsi="Arial" w:cs="Arial"/>
          <w:b/>
          <w:sz w:val="20"/>
          <w:szCs w:val="20"/>
          <w:lang w:val="pt-BR"/>
        </w:rPr>
        <w:t>.</w:t>
      </w:r>
      <w:r w:rsidR="00CC3274" w:rsidRPr="003135E3">
        <w:rPr>
          <w:rFonts w:ascii="Arial" w:hAnsi="Arial" w:cs="Arial"/>
          <w:sz w:val="20"/>
          <w:szCs w:val="20"/>
          <w:lang w:val="pt-BR"/>
        </w:rPr>
        <w:t xml:space="preserve">Cadastro Nacional de Empresas Punidas – CNEP, mantido pela Controladoria-Geral da União </w:t>
      </w:r>
      <w:r w:rsidR="00CC3274" w:rsidRPr="003135E3">
        <w:rPr>
          <w:rFonts w:ascii="Arial" w:hAnsi="Arial" w:cs="Arial"/>
          <w:i/>
          <w:color w:val="0000CC"/>
          <w:sz w:val="20"/>
          <w:szCs w:val="20"/>
          <w:lang w:val="pt-BR"/>
        </w:rPr>
        <w:t>(</w:t>
      </w:r>
      <w:hyperlink r:id="rId9" w:history="1">
        <w:r w:rsidR="00610493" w:rsidRPr="003135E3">
          <w:rPr>
            <w:rStyle w:val="Hyperlink"/>
            <w:rFonts w:ascii="Arial" w:hAnsi="Arial" w:cs="Arial"/>
            <w:color w:val="0000CC"/>
            <w:sz w:val="20"/>
            <w:szCs w:val="20"/>
            <w:lang w:val="pt-BR"/>
          </w:rPr>
          <w:t>https://www.portaltransparencia.gov.br/sancoes/cnep</w:t>
        </w:r>
      </w:hyperlink>
      <w:r w:rsidR="00CC3274" w:rsidRPr="003135E3">
        <w:rPr>
          <w:rFonts w:ascii="Arial" w:hAnsi="Arial" w:cs="Arial"/>
          <w:color w:val="0000CC"/>
          <w:sz w:val="20"/>
          <w:szCs w:val="20"/>
          <w:lang w:val="pt-BR"/>
        </w:rPr>
        <w:t xml:space="preserve">). </w:t>
      </w:r>
    </w:p>
    <w:p w14:paraId="61CB3103" w14:textId="77777777" w:rsidR="00B148CA" w:rsidRPr="003135E3" w:rsidRDefault="00D9052C" w:rsidP="007B7837">
      <w:pPr>
        <w:snapToGrid w:val="0"/>
        <w:spacing w:after="0" w:line="240" w:lineRule="auto"/>
        <w:ind w:left="-284" w:right="-283"/>
        <w:jc w:val="both"/>
        <w:rPr>
          <w:rFonts w:ascii="Arial" w:hAnsi="Arial" w:cs="Arial"/>
          <w:b/>
          <w:sz w:val="20"/>
          <w:szCs w:val="20"/>
          <w:lang w:val="pt-BR"/>
        </w:rPr>
      </w:pPr>
      <w:r>
        <w:rPr>
          <w:rFonts w:ascii="Arial" w:hAnsi="Arial" w:cs="Arial"/>
          <w:b/>
          <w:noProof/>
          <w:sz w:val="20"/>
          <w:szCs w:val="20"/>
          <w:lang w:val="pt-BR" w:eastAsia="pt-BR" w:bidi="ar-SA"/>
        </w:rPr>
        <w:pict w14:anchorId="54970424">
          <v:shapetype id="_x0000_t202" coordsize="21600,21600" o:spt="202" path="m,l,21600r21600,l21600,xe">
            <v:stroke joinstyle="miter"/>
            <v:path gradientshapeok="t" o:connecttype="rect"/>
          </v:shapetype>
          <v:shape id="Text Box 3" o:spid="_x0000_s1026" type="#_x0000_t202" style="position:absolute;left:0;text-align:left;margin-left:-15.55pt;margin-top:9.7pt;width:496.5pt;height: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">
            <v:textbox>
              <w:txbxContent>
                <w:p w14:paraId="3E54E785" w14:textId="77777777" w:rsidR="00260775" w:rsidRDefault="00260775"/>
              </w:txbxContent>
            </v:textbox>
          </v:shape>
        </w:pict>
      </w:r>
    </w:p>
    <w:p w14:paraId="4B242505" w14:textId="77777777" w:rsidR="00B148CA" w:rsidRPr="003135E3" w:rsidRDefault="00B148CA" w:rsidP="007B7837">
      <w:pPr>
        <w:snapToGrid w:val="0"/>
        <w:spacing w:after="0" w:line="240" w:lineRule="auto"/>
        <w:ind w:left="-284" w:right="-283"/>
        <w:jc w:val="both"/>
        <w:rPr>
          <w:rFonts w:ascii="Arial" w:hAnsi="Arial" w:cs="Arial"/>
          <w:b/>
          <w:sz w:val="24"/>
          <w:szCs w:val="24"/>
          <w:lang w:val="pt-BR"/>
        </w:rPr>
      </w:pPr>
      <w:r w:rsidRPr="003135E3">
        <w:rPr>
          <w:rFonts w:ascii="Arial" w:hAnsi="Arial" w:cs="Arial"/>
          <w:b/>
          <w:sz w:val="24"/>
          <w:szCs w:val="24"/>
          <w:highlight w:val="lightGray"/>
          <w:lang w:val="pt-BR"/>
        </w:rPr>
        <w:t>6. DA VERIFICAÇÃO DAS SANÇÕES APLICADAS:</w:t>
      </w:r>
    </w:p>
    <w:p w14:paraId="44ACFDFE" w14:textId="77777777" w:rsidR="00610493" w:rsidRPr="003135E3" w:rsidRDefault="00CC3274" w:rsidP="007B7837">
      <w:pPr>
        <w:snapToGrid w:val="0"/>
        <w:spacing w:after="0" w:line="240" w:lineRule="auto"/>
        <w:ind w:left="-284" w:right="-283"/>
        <w:jc w:val="both"/>
        <w:rPr>
          <w:rFonts w:ascii="Arial" w:hAnsi="Arial" w:cs="Arial"/>
          <w:sz w:val="20"/>
          <w:szCs w:val="20"/>
          <w:lang w:val="pt-BR"/>
        </w:rPr>
      </w:pPr>
      <w:r w:rsidRPr="003135E3">
        <w:rPr>
          <w:rFonts w:ascii="Arial" w:hAnsi="Arial" w:cs="Arial"/>
          <w:sz w:val="20"/>
          <w:szCs w:val="20"/>
          <w:lang w:val="pt-BR"/>
        </w:rPr>
        <w:t xml:space="preserve">Recebido o pedido de credenciamento, antes do julgamento da documentação de habilitação, o Presidente Comissão de Licitação verificará, conforme previsto no art. 14 da Lei nº 14.133/21 a inexistência de sanção que impeça a participação no processo, mediante a consulta aos seguintes cadastros, dentre outros: </w:t>
      </w:r>
    </w:p>
    <w:p w14:paraId="3B98D68F" w14:textId="77777777" w:rsidR="00610493" w:rsidRPr="003135E3" w:rsidRDefault="002346DF"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6</w:t>
      </w:r>
      <w:r w:rsidR="00CC3274" w:rsidRPr="003135E3">
        <w:rPr>
          <w:rFonts w:ascii="Arial" w:hAnsi="Arial" w:cs="Arial"/>
          <w:b/>
          <w:sz w:val="20"/>
          <w:szCs w:val="20"/>
          <w:lang w:val="pt-BR"/>
        </w:rPr>
        <w:t>.</w:t>
      </w:r>
      <w:r w:rsidR="008519ED" w:rsidRPr="003135E3">
        <w:rPr>
          <w:rFonts w:ascii="Arial" w:hAnsi="Arial" w:cs="Arial"/>
          <w:b/>
          <w:sz w:val="20"/>
          <w:szCs w:val="20"/>
          <w:lang w:val="pt-BR"/>
        </w:rPr>
        <w:t>1</w:t>
      </w:r>
      <w:r w:rsidR="00EF2E44">
        <w:rPr>
          <w:rFonts w:ascii="Arial" w:hAnsi="Arial" w:cs="Arial"/>
          <w:b/>
          <w:sz w:val="20"/>
          <w:szCs w:val="20"/>
          <w:lang w:val="pt-BR"/>
        </w:rPr>
        <w:t>.</w:t>
      </w:r>
      <w:r w:rsidR="00CC3274" w:rsidRPr="003135E3">
        <w:rPr>
          <w:rFonts w:ascii="Arial" w:hAnsi="Arial" w:cs="Arial"/>
          <w:sz w:val="20"/>
          <w:szCs w:val="20"/>
          <w:lang w:val="pt-BR"/>
        </w:rPr>
        <w:t xml:space="preserve"> A consulta aos cadastros será realizada em nome da empresa licitante e também de seu sócio majoritário, por força da vedação de que trata o artigo 12 da Lei n° 8.429, de 1992. </w:t>
      </w:r>
    </w:p>
    <w:p w14:paraId="716C0B41" w14:textId="77777777" w:rsidR="00610493" w:rsidRPr="003135E3" w:rsidRDefault="002346DF"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6</w:t>
      </w:r>
      <w:r w:rsidR="00CC3274" w:rsidRPr="003135E3">
        <w:rPr>
          <w:rFonts w:ascii="Arial" w:hAnsi="Arial" w:cs="Arial"/>
          <w:b/>
          <w:sz w:val="20"/>
          <w:szCs w:val="20"/>
          <w:lang w:val="pt-BR"/>
        </w:rPr>
        <w:t>.2</w:t>
      </w:r>
      <w:r w:rsidR="00EF2E44">
        <w:rPr>
          <w:rFonts w:ascii="Arial" w:hAnsi="Arial" w:cs="Arial"/>
          <w:b/>
          <w:sz w:val="20"/>
          <w:szCs w:val="20"/>
          <w:lang w:val="pt-BR"/>
        </w:rPr>
        <w:t>.</w:t>
      </w:r>
      <w:r w:rsidR="00CC3274" w:rsidRPr="003135E3">
        <w:rPr>
          <w:rFonts w:ascii="Arial" w:hAnsi="Arial" w:cs="Arial"/>
          <w:sz w:val="20"/>
          <w:szCs w:val="20"/>
          <w:lang w:val="pt-BR"/>
        </w:rPr>
        <w:t xml:space="preserve">Constatada a existência de sanção, o licitante será convocado para o contraditório, previamente, à inabilitação por falta de condição de participação. </w:t>
      </w:r>
    </w:p>
    <w:p w14:paraId="58F8BE9D" w14:textId="77777777" w:rsidR="00610493" w:rsidRPr="003135E3" w:rsidRDefault="002346DF"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6</w:t>
      </w:r>
      <w:r w:rsidR="00CC3274" w:rsidRPr="003135E3">
        <w:rPr>
          <w:rFonts w:ascii="Arial" w:hAnsi="Arial" w:cs="Arial"/>
          <w:b/>
          <w:sz w:val="20"/>
          <w:szCs w:val="20"/>
          <w:lang w:val="pt-BR"/>
        </w:rPr>
        <w:t>.3</w:t>
      </w:r>
      <w:r w:rsidR="00EF2E44">
        <w:rPr>
          <w:rFonts w:ascii="Arial" w:hAnsi="Arial" w:cs="Arial"/>
          <w:b/>
          <w:sz w:val="20"/>
          <w:szCs w:val="20"/>
          <w:lang w:val="pt-BR"/>
        </w:rPr>
        <w:t>.</w:t>
      </w:r>
      <w:r w:rsidR="00CC3274" w:rsidRPr="003135E3">
        <w:rPr>
          <w:rFonts w:ascii="Arial" w:hAnsi="Arial" w:cs="Arial"/>
          <w:sz w:val="20"/>
          <w:szCs w:val="20"/>
          <w:lang w:val="pt-BR"/>
        </w:rPr>
        <w:t xml:space="preserve"> Os impedimentos, acaso existentes, deverão ser declarados pelo proponente, sob pena de responsabilidade administrativa e penal, cabíveis, conforme a legislação vigente. </w:t>
      </w:r>
    </w:p>
    <w:p w14:paraId="59B56C91" w14:textId="77777777" w:rsidR="006F42CF" w:rsidRPr="003135E3" w:rsidRDefault="002346DF"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6</w:t>
      </w:r>
      <w:r w:rsidR="00CC3274" w:rsidRPr="003135E3">
        <w:rPr>
          <w:rFonts w:ascii="Arial" w:hAnsi="Arial" w:cs="Arial"/>
          <w:b/>
          <w:sz w:val="20"/>
          <w:szCs w:val="20"/>
          <w:lang w:val="pt-BR"/>
        </w:rPr>
        <w:t>.4</w:t>
      </w:r>
      <w:r w:rsidR="00EF2E44">
        <w:rPr>
          <w:rFonts w:ascii="Arial" w:hAnsi="Arial" w:cs="Arial"/>
          <w:b/>
          <w:sz w:val="20"/>
          <w:szCs w:val="20"/>
          <w:lang w:val="pt-BR"/>
        </w:rPr>
        <w:t>.</w:t>
      </w:r>
      <w:r w:rsidR="00CC3274" w:rsidRPr="003135E3">
        <w:rPr>
          <w:rFonts w:ascii="Arial" w:hAnsi="Arial" w:cs="Arial"/>
          <w:sz w:val="20"/>
          <w:szCs w:val="20"/>
          <w:lang w:val="pt-BR"/>
        </w:rPr>
        <w:t xml:space="preserve"> A participação neste credenciamento implica em concordância e aceitação de todas as condições estabelecidas neste instrumento convocatório.</w:t>
      </w:r>
    </w:p>
    <w:p w14:paraId="2012E738" w14:textId="77777777" w:rsidR="007B7837" w:rsidRPr="003135E3" w:rsidRDefault="007B7837" w:rsidP="007B7837">
      <w:pPr>
        <w:snapToGrid w:val="0"/>
        <w:spacing w:after="0" w:line="240" w:lineRule="auto"/>
        <w:ind w:left="-284" w:right="-283"/>
        <w:jc w:val="both"/>
        <w:rPr>
          <w:rFonts w:ascii="Arial" w:hAnsi="Arial" w:cs="Arial"/>
          <w:sz w:val="20"/>
          <w:szCs w:val="20"/>
          <w:lang w:val="pt-BR"/>
        </w:rPr>
      </w:pPr>
    </w:p>
    <w:p w14:paraId="103D2271" w14:textId="77777777" w:rsidR="00BC4556" w:rsidRPr="003135E3" w:rsidRDefault="00D0538D"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sz w:val="20"/>
          <w:szCs w:val="20"/>
          <w:lang w:val="pt-BR"/>
        </w:rPr>
      </w:pPr>
      <w:r w:rsidRPr="007B7837">
        <w:rPr>
          <w:rFonts w:ascii="Arial" w:hAnsi="Arial" w:cs="Arial"/>
          <w:b/>
          <w:kern w:val="2"/>
          <w:lang w:val="pt-BR"/>
        </w:rPr>
        <w:t>7</w:t>
      </w:r>
      <w:r w:rsidR="009E03AA" w:rsidRPr="003135E3">
        <w:rPr>
          <w:rFonts w:ascii="Arial" w:hAnsi="Arial" w:cs="Arial"/>
          <w:b/>
          <w:kern w:val="2"/>
          <w:lang w:val="pt-BR"/>
        </w:rPr>
        <w:t>.</w:t>
      </w:r>
      <w:r w:rsidR="00BC4556" w:rsidRPr="003135E3">
        <w:rPr>
          <w:rFonts w:ascii="Arial" w:hAnsi="Arial" w:cs="Arial"/>
          <w:b/>
          <w:kern w:val="2"/>
          <w:lang w:val="pt-BR"/>
        </w:rPr>
        <w:t>D</w:t>
      </w:r>
      <w:r w:rsidR="006F42CF" w:rsidRPr="007B7837">
        <w:rPr>
          <w:rFonts w:ascii="Arial" w:hAnsi="Arial" w:cs="Arial"/>
          <w:b/>
          <w:kern w:val="2"/>
          <w:lang w:val="pt-BR"/>
        </w:rPr>
        <w:t>A FORMA DE APRESENTAÇÃO DA DOCUMENTAÇÃO</w:t>
      </w:r>
      <w:r w:rsidR="00BC4556" w:rsidRPr="003135E3">
        <w:rPr>
          <w:rFonts w:ascii="Arial" w:hAnsi="Arial" w:cs="Arial"/>
          <w:b/>
          <w:kern w:val="2"/>
          <w:sz w:val="20"/>
          <w:szCs w:val="20"/>
          <w:lang w:val="pt-BR"/>
        </w:rPr>
        <w:t>:</w:t>
      </w:r>
    </w:p>
    <w:p w14:paraId="145F0D63" w14:textId="77777777" w:rsidR="006F42CF" w:rsidRPr="003135E3" w:rsidRDefault="006F42CF" w:rsidP="007B7837">
      <w:pPr>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7.1</w:t>
      </w:r>
      <w:r w:rsidR="00EF2E44">
        <w:rPr>
          <w:rFonts w:ascii="Arial" w:hAnsi="Arial" w:cs="Arial"/>
          <w:b/>
          <w:sz w:val="20"/>
          <w:szCs w:val="20"/>
          <w:lang w:val="pt-BR"/>
        </w:rPr>
        <w:t>.</w:t>
      </w:r>
      <w:r w:rsidRPr="003135E3">
        <w:rPr>
          <w:rFonts w:ascii="Arial" w:hAnsi="Arial" w:cs="Arial"/>
          <w:sz w:val="20"/>
          <w:szCs w:val="20"/>
          <w:lang w:val="pt-BR"/>
        </w:rPr>
        <w:t xml:space="preserve"> A documentação exigida neste edital deverá ser apresentada em original, ou cópia simples acompanhada do respectivo original para conferência e autenticação por servidor da equipe de apoio. </w:t>
      </w:r>
    </w:p>
    <w:p w14:paraId="1D915B9E" w14:textId="77777777" w:rsidR="006F42CF" w:rsidRPr="003135E3" w:rsidRDefault="006F42CF" w:rsidP="007B7837">
      <w:pPr>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7.1.1</w:t>
      </w:r>
      <w:r w:rsidR="00EF2E44">
        <w:rPr>
          <w:rFonts w:ascii="Arial" w:hAnsi="Arial" w:cs="Arial"/>
          <w:b/>
          <w:sz w:val="20"/>
          <w:szCs w:val="20"/>
          <w:lang w:val="pt-BR"/>
        </w:rPr>
        <w:t>.</w:t>
      </w:r>
      <w:r w:rsidRPr="003135E3">
        <w:rPr>
          <w:rFonts w:ascii="Arial" w:hAnsi="Arial" w:cs="Arial"/>
          <w:sz w:val="20"/>
          <w:szCs w:val="20"/>
          <w:lang w:val="pt-BR"/>
        </w:rPr>
        <w:t xml:space="preserve"> Na hipótese de autenticação por servidor público, esta será realizada por servidor autorizado, da Comissão de Contratação e Equipe de Apoio, conforme portaria específica. </w:t>
      </w:r>
    </w:p>
    <w:p w14:paraId="6C748F44" w14:textId="77777777" w:rsidR="006F42CF" w:rsidRPr="003135E3" w:rsidRDefault="006F42CF" w:rsidP="007B7837">
      <w:pPr>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7.1.2</w:t>
      </w:r>
      <w:r w:rsidR="00EF2E44">
        <w:rPr>
          <w:rFonts w:ascii="Arial" w:hAnsi="Arial" w:cs="Arial"/>
          <w:b/>
          <w:sz w:val="20"/>
          <w:szCs w:val="20"/>
          <w:lang w:val="pt-BR"/>
        </w:rPr>
        <w:t>.</w:t>
      </w:r>
      <w:r w:rsidRPr="003135E3">
        <w:rPr>
          <w:rFonts w:ascii="Arial" w:hAnsi="Arial" w:cs="Arial"/>
          <w:sz w:val="20"/>
          <w:szCs w:val="20"/>
          <w:lang w:val="pt-BR"/>
        </w:rPr>
        <w:t xml:space="preserve"> No caso de documentos emitidos pela internet, os mesmos somente terão validade após consulta e validação realizadas pela Comissão de Contratação. </w:t>
      </w:r>
    </w:p>
    <w:p w14:paraId="4EA91FDC" w14:textId="77777777" w:rsidR="006F42CF" w:rsidRPr="003135E3" w:rsidRDefault="006F42CF" w:rsidP="007B7837">
      <w:pPr>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7.1.3</w:t>
      </w:r>
      <w:r w:rsidR="00EF2E44">
        <w:rPr>
          <w:rFonts w:ascii="Arial" w:hAnsi="Arial" w:cs="Arial"/>
          <w:b/>
          <w:sz w:val="20"/>
          <w:szCs w:val="20"/>
          <w:lang w:val="pt-BR"/>
        </w:rPr>
        <w:t>.</w:t>
      </w:r>
      <w:r w:rsidRPr="003135E3">
        <w:rPr>
          <w:rFonts w:ascii="Arial" w:hAnsi="Arial" w:cs="Arial"/>
          <w:sz w:val="20"/>
          <w:szCs w:val="20"/>
          <w:lang w:val="pt-BR"/>
        </w:rPr>
        <w:t xml:space="preserve"> Os documentos que não especificarem a data de validade, não poderão possuir data de expedição anterior a 90 (noventa) dias da data de entrega dos mesmos. </w:t>
      </w:r>
    </w:p>
    <w:p w14:paraId="49381403" w14:textId="77777777" w:rsidR="006F42CF" w:rsidRPr="003135E3" w:rsidRDefault="006F42CF" w:rsidP="007B7837">
      <w:pPr>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7.2</w:t>
      </w:r>
      <w:r w:rsidR="00EF2E44">
        <w:rPr>
          <w:rFonts w:ascii="Arial" w:hAnsi="Arial" w:cs="Arial"/>
          <w:b/>
          <w:sz w:val="20"/>
          <w:szCs w:val="20"/>
          <w:lang w:val="pt-BR"/>
        </w:rPr>
        <w:t>.</w:t>
      </w:r>
      <w:r w:rsidRPr="003135E3">
        <w:rPr>
          <w:rFonts w:ascii="Arial" w:hAnsi="Arial" w:cs="Arial"/>
          <w:sz w:val="20"/>
          <w:szCs w:val="20"/>
          <w:lang w:val="pt-BR"/>
        </w:rPr>
        <w:t xml:space="preserve"> Sob pena de indeferimento, todos os documentos apresentados para habil</w:t>
      </w:r>
      <w:r w:rsidR="00855571" w:rsidRPr="003135E3">
        <w:rPr>
          <w:rFonts w:ascii="Arial" w:hAnsi="Arial" w:cs="Arial"/>
          <w:sz w:val="20"/>
          <w:szCs w:val="20"/>
          <w:lang w:val="pt-BR"/>
        </w:rPr>
        <w:t xml:space="preserve">itação deverão estar em nome da </w:t>
      </w:r>
      <w:r w:rsidR="00331483">
        <w:rPr>
          <w:rFonts w:ascii="Arial" w:hAnsi="Arial" w:cs="Arial"/>
          <w:sz w:val="20"/>
          <w:szCs w:val="20"/>
          <w:lang w:val="pt-BR"/>
        </w:rPr>
        <w:t>pessoa/</w:t>
      </w:r>
      <w:r w:rsidR="00855571" w:rsidRPr="003135E3">
        <w:rPr>
          <w:rFonts w:ascii="Arial" w:hAnsi="Arial" w:cs="Arial"/>
          <w:sz w:val="20"/>
          <w:szCs w:val="20"/>
          <w:lang w:val="pt-BR"/>
        </w:rPr>
        <w:t xml:space="preserve">empresa </w:t>
      </w:r>
      <w:r w:rsidR="005C0EEC" w:rsidRPr="003135E3">
        <w:rPr>
          <w:rFonts w:ascii="Arial" w:hAnsi="Arial" w:cs="Arial"/>
          <w:sz w:val="20"/>
          <w:szCs w:val="20"/>
          <w:lang w:val="pt-BR"/>
        </w:rPr>
        <w:t>a qual busca o credenciamento.</w:t>
      </w:r>
    </w:p>
    <w:p w14:paraId="07648FCF" w14:textId="77777777" w:rsidR="007B7837" w:rsidRDefault="006F42CF" w:rsidP="00850CF0">
      <w:pPr>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7.3</w:t>
      </w:r>
      <w:r w:rsidR="00EF2E44">
        <w:rPr>
          <w:rFonts w:ascii="Arial" w:hAnsi="Arial" w:cs="Arial"/>
          <w:b/>
          <w:sz w:val="20"/>
          <w:szCs w:val="20"/>
          <w:lang w:val="pt-BR"/>
        </w:rPr>
        <w:t>.</w:t>
      </w:r>
      <w:r w:rsidRPr="003135E3">
        <w:rPr>
          <w:rFonts w:ascii="Arial" w:hAnsi="Arial" w:cs="Arial"/>
          <w:sz w:val="20"/>
          <w:szCs w:val="20"/>
          <w:lang w:val="pt-BR"/>
        </w:rPr>
        <w:t xml:space="preserve"> É vedado ao servidor municipal conferir a documentação de interessados antes do protocolo, sob pena de prejudicar a isonomia.</w:t>
      </w:r>
    </w:p>
    <w:p w14:paraId="37EDAE13" w14:textId="77777777" w:rsidR="00260775" w:rsidRPr="003135E3" w:rsidRDefault="00260775" w:rsidP="00850CF0">
      <w:pPr>
        <w:spacing w:after="0" w:line="240" w:lineRule="auto"/>
        <w:ind w:left="-284" w:right="-283"/>
        <w:jc w:val="both"/>
        <w:rPr>
          <w:rFonts w:ascii="Arial" w:hAnsi="Arial" w:cs="Arial"/>
          <w:sz w:val="20"/>
          <w:szCs w:val="20"/>
          <w:lang w:val="pt-BR"/>
        </w:rPr>
      </w:pPr>
    </w:p>
    <w:p w14:paraId="343BD962" w14:textId="77777777" w:rsidR="00BC4556" w:rsidRPr="003135E3" w:rsidRDefault="00D0538D"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lang w:val="pt-BR"/>
        </w:rPr>
      </w:pPr>
      <w:r w:rsidRPr="007B7837">
        <w:rPr>
          <w:rFonts w:ascii="Arial" w:hAnsi="Arial" w:cs="Arial"/>
          <w:b/>
          <w:kern w:val="2"/>
          <w:lang w:val="pt-BR"/>
        </w:rPr>
        <w:t>8</w:t>
      </w:r>
      <w:r w:rsidR="009E03AA" w:rsidRPr="003135E3">
        <w:rPr>
          <w:rFonts w:ascii="Arial" w:hAnsi="Arial" w:cs="Arial"/>
          <w:b/>
          <w:kern w:val="2"/>
          <w:lang w:val="pt-BR"/>
        </w:rPr>
        <w:t>.</w:t>
      </w:r>
      <w:r w:rsidR="00BC4556" w:rsidRPr="003135E3">
        <w:rPr>
          <w:rFonts w:ascii="Arial" w:hAnsi="Arial" w:cs="Arial"/>
          <w:b/>
          <w:kern w:val="2"/>
          <w:lang w:val="pt-BR"/>
        </w:rPr>
        <w:t>D</w:t>
      </w:r>
      <w:r w:rsidR="00BC6E99" w:rsidRPr="007B7837">
        <w:rPr>
          <w:rFonts w:ascii="Arial" w:hAnsi="Arial" w:cs="Arial"/>
          <w:b/>
          <w:kern w:val="2"/>
          <w:lang w:val="pt-BR"/>
        </w:rPr>
        <w:t>A DOCUMENTAÇÃO EXIGIDA PARA O CREDENCIAMENTO</w:t>
      </w:r>
      <w:r w:rsidR="00BC4556" w:rsidRPr="003135E3">
        <w:rPr>
          <w:rFonts w:ascii="Arial" w:hAnsi="Arial" w:cs="Arial"/>
          <w:b/>
          <w:kern w:val="2"/>
          <w:lang w:val="pt-BR"/>
        </w:rPr>
        <w:t>:</w:t>
      </w:r>
    </w:p>
    <w:p w14:paraId="770F4D34" w14:textId="77777777" w:rsidR="004238EE" w:rsidRPr="003135E3" w:rsidRDefault="004238EE" w:rsidP="007B7837">
      <w:pPr>
        <w:autoSpaceDE w:val="0"/>
        <w:autoSpaceDN w:val="0"/>
        <w:adjustRightInd w:val="0"/>
        <w:spacing w:after="0" w:line="240" w:lineRule="auto"/>
        <w:ind w:left="-284" w:right="-283"/>
        <w:jc w:val="both"/>
        <w:rPr>
          <w:rFonts w:ascii="Arial" w:hAnsi="Arial" w:cs="Arial"/>
          <w:sz w:val="20"/>
          <w:szCs w:val="20"/>
          <w:lang w:val="pt-BR"/>
        </w:rPr>
      </w:pPr>
      <w:r w:rsidRPr="007B7837">
        <w:rPr>
          <w:rFonts w:ascii="Arial" w:hAnsi="Arial" w:cs="Arial"/>
          <w:b/>
          <w:sz w:val="20"/>
          <w:szCs w:val="20"/>
          <w:lang w:val="pt-BR"/>
        </w:rPr>
        <w:t>8</w:t>
      </w:r>
      <w:r w:rsidR="00BC6E99" w:rsidRPr="003135E3">
        <w:rPr>
          <w:rFonts w:ascii="Arial" w:hAnsi="Arial" w:cs="Arial"/>
          <w:b/>
          <w:sz w:val="20"/>
          <w:szCs w:val="20"/>
          <w:lang w:val="pt-BR"/>
        </w:rPr>
        <w:t>.1</w:t>
      </w:r>
      <w:r w:rsidR="00EF2E44">
        <w:rPr>
          <w:rFonts w:ascii="Arial" w:hAnsi="Arial" w:cs="Arial"/>
          <w:b/>
          <w:sz w:val="20"/>
          <w:szCs w:val="20"/>
          <w:lang w:val="pt-BR"/>
        </w:rPr>
        <w:t>.</w:t>
      </w:r>
      <w:r w:rsidR="00BC6E99" w:rsidRPr="003135E3">
        <w:rPr>
          <w:rFonts w:ascii="Arial" w:hAnsi="Arial" w:cs="Arial"/>
          <w:sz w:val="20"/>
          <w:szCs w:val="20"/>
          <w:lang w:val="pt-BR"/>
        </w:rPr>
        <w:t xml:space="preserve"> Os interessados em participar do presente processo deverão apresentar um envelope </w:t>
      </w:r>
      <w:r w:rsidR="00855571" w:rsidRPr="003135E3">
        <w:rPr>
          <w:rFonts w:ascii="Arial" w:hAnsi="Arial" w:cs="Arial"/>
          <w:sz w:val="20"/>
          <w:szCs w:val="20"/>
          <w:lang w:val="pt-BR"/>
        </w:rPr>
        <w:t xml:space="preserve">lacrado </w:t>
      </w:r>
      <w:r w:rsidR="00BC6E99" w:rsidRPr="003135E3">
        <w:rPr>
          <w:rFonts w:ascii="Arial" w:hAnsi="Arial" w:cs="Arial"/>
          <w:sz w:val="20"/>
          <w:szCs w:val="20"/>
          <w:lang w:val="pt-BR"/>
        </w:rPr>
        <w:t xml:space="preserve">contendo a </w:t>
      </w:r>
      <w:r w:rsidR="00BC6E99" w:rsidRPr="003135E3">
        <w:rPr>
          <w:rFonts w:ascii="Arial" w:hAnsi="Arial" w:cs="Arial"/>
          <w:b/>
          <w:sz w:val="20"/>
          <w:szCs w:val="20"/>
          <w:lang w:val="pt-BR"/>
        </w:rPr>
        <w:t>SOLICITAÇÃO DE CREDENCIAMENTO, JUNTAMENTE COM OS DOCUMENTOS DE HABILITAÇÃO</w:t>
      </w:r>
      <w:r w:rsidR="00F55728">
        <w:rPr>
          <w:rFonts w:ascii="Arial" w:hAnsi="Arial" w:cs="Arial"/>
          <w:b/>
          <w:sz w:val="20"/>
          <w:szCs w:val="20"/>
          <w:lang w:val="pt-BR"/>
        </w:rPr>
        <w:t xml:space="preserve"> listados nos itens 9 e 10</w:t>
      </w:r>
      <w:r w:rsidR="00BC6E99" w:rsidRPr="003135E3">
        <w:rPr>
          <w:rFonts w:ascii="Arial" w:hAnsi="Arial" w:cs="Arial"/>
          <w:sz w:val="20"/>
          <w:szCs w:val="20"/>
          <w:lang w:val="pt-BR"/>
        </w:rPr>
        <w:t xml:space="preserve"> e demais </w:t>
      </w:r>
      <w:r w:rsidR="00BC6E99" w:rsidRPr="003135E3">
        <w:rPr>
          <w:rFonts w:ascii="Arial" w:hAnsi="Arial" w:cs="Arial"/>
          <w:b/>
          <w:sz w:val="20"/>
          <w:szCs w:val="20"/>
          <w:lang w:val="pt-BR"/>
        </w:rPr>
        <w:t>ANEXOS OBRIGATÓRIOS</w:t>
      </w:r>
      <w:r w:rsidR="00BC6E99" w:rsidRPr="003135E3">
        <w:rPr>
          <w:rFonts w:ascii="Arial" w:hAnsi="Arial" w:cs="Arial"/>
          <w:sz w:val="20"/>
          <w:szCs w:val="20"/>
          <w:lang w:val="pt-BR"/>
        </w:rPr>
        <w:t xml:space="preserve">. </w:t>
      </w:r>
    </w:p>
    <w:p w14:paraId="2111C478" w14:textId="77777777" w:rsidR="00540E2E" w:rsidRPr="003135E3" w:rsidRDefault="004238EE"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8</w:t>
      </w:r>
      <w:r w:rsidR="00BC6E99" w:rsidRPr="003135E3">
        <w:rPr>
          <w:rFonts w:ascii="Arial" w:hAnsi="Arial" w:cs="Arial"/>
          <w:b/>
          <w:sz w:val="20"/>
          <w:szCs w:val="20"/>
          <w:lang w:val="pt-BR"/>
        </w:rPr>
        <w:t>.1.1</w:t>
      </w:r>
      <w:r w:rsidR="00EF2E44">
        <w:rPr>
          <w:rFonts w:ascii="Arial" w:hAnsi="Arial" w:cs="Arial"/>
          <w:b/>
          <w:sz w:val="20"/>
          <w:szCs w:val="20"/>
          <w:lang w:val="pt-BR"/>
        </w:rPr>
        <w:t>.</w:t>
      </w:r>
      <w:r w:rsidR="00BC6E99" w:rsidRPr="003135E3">
        <w:rPr>
          <w:rFonts w:ascii="Arial" w:hAnsi="Arial" w:cs="Arial"/>
          <w:sz w:val="20"/>
          <w:szCs w:val="20"/>
          <w:lang w:val="pt-BR"/>
        </w:rPr>
        <w:t xml:space="preserve"> O envelope deverá ser apresentado lacrado, devidamente identificado externamente, dirigido </w:t>
      </w:r>
      <w:r w:rsidR="003A2CB5" w:rsidRPr="003135E3">
        <w:rPr>
          <w:rFonts w:ascii="Arial" w:hAnsi="Arial" w:cs="Arial"/>
          <w:sz w:val="20"/>
          <w:szCs w:val="20"/>
          <w:lang w:val="pt-BR"/>
        </w:rPr>
        <w:t xml:space="preserve">ao Município de </w:t>
      </w:r>
      <w:r w:rsidR="008726C0" w:rsidRPr="003135E3">
        <w:rPr>
          <w:rFonts w:ascii="Arial" w:hAnsi="Arial" w:cs="Arial"/>
          <w:sz w:val="20"/>
          <w:szCs w:val="20"/>
          <w:lang w:val="pt-BR"/>
        </w:rPr>
        <w:t>Boa Vista do Cadeado/RS</w:t>
      </w:r>
      <w:r w:rsidR="00BC6E99" w:rsidRPr="003135E3">
        <w:rPr>
          <w:rFonts w:ascii="Arial" w:hAnsi="Arial" w:cs="Arial"/>
          <w:sz w:val="20"/>
          <w:szCs w:val="20"/>
          <w:lang w:val="pt-BR"/>
        </w:rPr>
        <w:t>, devendo constar em sua parte externa os seguintes dizeres devidamente preenchidos:</w:t>
      </w:r>
    </w:p>
    <w:p w14:paraId="41AAFDBF" w14:textId="77777777" w:rsidR="002919D4" w:rsidRPr="003135E3" w:rsidRDefault="002919D4" w:rsidP="007B7837">
      <w:pPr>
        <w:autoSpaceDE w:val="0"/>
        <w:autoSpaceDN w:val="0"/>
        <w:adjustRightInd w:val="0"/>
        <w:spacing w:after="0" w:line="240" w:lineRule="auto"/>
        <w:ind w:left="-284" w:right="-283"/>
        <w:jc w:val="both"/>
        <w:rPr>
          <w:rFonts w:ascii="Arial" w:hAnsi="Arial" w:cs="Arial"/>
          <w:sz w:val="20"/>
          <w:szCs w:val="20"/>
          <w:lang w:val="pt-BR"/>
        </w:rPr>
      </w:pPr>
    </w:p>
    <w:tbl>
      <w:tblPr>
        <w:tblW w:w="0" w:type="auto"/>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E81155" w:rsidRPr="007B7837" w14:paraId="6A8C52C5" w14:textId="77777777" w:rsidTr="00934E09">
        <w:trPr>
          <w:trHeight w:val="60"/>
        </w:trPr>
        <w:tc>
          <w:tcPr>
            <w:tcW w:w="7229" w:type="dxa"/>
          </w:tcPr>
          <w:p w14:paraId="57D54D2B" w14:textId="77777777" w:rsidR="00E81155" w:rsidRPr="003135E3" w:rsidRDefault="00E81155" w:rsidP="007B7837">
            <w:pPr>
              <w:spacing w:after="0" w:line="240" w:lineRule="auto"/>
              <w:jc w:val="both"/>
              <w:rPr>
                <w:rFonts w:ascii="Arial" w:hAnsi="Arial" w:cs="Arial"/>
                <w:b/>
                <w:sz w:val="20"/>
                <w:szCs w:val="20"/>
                <w:u w:val="single"/>
                <w:lang w:val="pt-BR"/>
              </w:rPr>
            </w:pPr>
            <w:r w:rsidRPr="003135E3">
              <w:rPr>
                <w:rFonts w:ascii="Arial" w:hAnsi="Arial" w:cs="Arial"/>
                <w:b/>
                <w:sz w:val="20"/>
                <w:szCs w:val="20"/>
                <w:u w:val="single"/>
                <w:lang w:val="pt-BR"/>
              </w:rPr>
              <w:t>ENVELOPE SOLICITAÇÃO DE CREDENCIAMENTO E HABILITAÇÃO</w:t>
            </w:r>
          </w:p>
          <w:p w14:paraId="2CFE6116" w14:textId="77777777" w:rsidR="00E81155" w:rsidRPr="003135E3" w:rsidRDefault="00934E09" w:rsidP="007B7837">
            <w:pPr>
              <w:spacing w:after="0" w:line="240" w:lineRule="auto"/>
              <w:jc w:val="both"/>
              <w:rPr>
                <w:rFonts w:ascii="Arial" w:hAnsi="Arial" w:cs="Arial"/>
                <w:b/>
                <w:sz w:val="20"/>
                <w:szCs w:val="20"/>
                <w:lang w:val="pt-BR"/>
              </w:rPr>
            </w:pPr>
            <w:r w:rsidRPr="003135E3">
              <w:rPr>
                <w:rFonts w:ascii="Arial" w:hAnsi="Arial" w:cs="Arial"/>
                <w:b/>
                <w:sz w:val="20"/>
                <w:szCs w:val="20"/>
                <w:lang w:val="pt-BR"/>
              </w:rPr>
              <w:t xml:space="preserve">- AO </w:t>
            </w:r>
            <w:r w:rsidR="00855571" w:rsidRPr="003135E3">
              <w:rPr>
                <w:rFonts w:ascii="Arial" w:hAnsi="Arial" w:cs="Arial"/>
                <w:b/>
                <w:sz w:val="20"/>
                <w:szCs w:val="20"/>
                <w:lang w:val="pt-BR"/>
              </w:rPr>
              <w:t>MUNICÍPIO DE BOA VISTA DO CADEADO</w:t>
            </w:r>
          </w:p>
          <w:p w14:paraId="35DF4323" w14:textId="77777777" w:rsidR="00E81155" w:rsidRPr="003135E3" w:rsidRDefault="00E81155" w:rsidP="007B7837">
            <w:pPr>
              <w:spacing w:after="0" w:line="240" w:lineRule="auto"/>
              <w:jc w:val="both"/>
              <w:rPr>
                <w:rFonts w:ascii="Arial" w:hAnsi="Arial" w:cs="Arial"/>
                <w:b/>
                <w:sz w:val="20"/>
                <w:szCs w:val="20"/>
                <w:lang w:val="pt-BR"/>
              </w:rPr>
            </w:pPr>
            <w:r w:rsidRPr="003135E3">
              <w:rPr>
                <w:rFonts w:ascii="Arial" w:hAnsi="Arial" w:cs="Arial"/>
                <w:b/>
                <w:sz w:val="20"/>
                <w:szCs w:val="20"/>
                <w:lang w:val="pt-BR"/>
              </w:rPr>
              <w:t xml:space="preserve">-CHAMADA PÚBLICA PARA CREDENCIAMENTO Nº </w:t>
            </w:r>
            <w:r w:rsidR="00331483">
              <w:rPr>
                <w:rFonts w:ascii="Arial" w:hAnsi="Arial" w:cs="Arial"/>
                <w:b/>
                <w:sz w:val="20"/>
                <w:szCs w:val="20"/>
                <w:lang w:val="pt-BR"/>
              </w:rPr>
              <w:t>0</w:t>
            </w:r>
            <w:r w:rsidR="006E27C5">
              <w:rPr>
                <w:rFonts w:ascii="Arial" w:hAnsi="Arial" w:cs="Arial"/>
                <w:b/>
                <w:sz w:val="20"/>
                <w:szCs w:val="20"/>
                <w:lang w:val="pt-BR"/>
              </w:rPr>
              <w:t>7</w:t>
            </w:r>
            <w:r w:rsidRPr="003135E3">
              <w:rPr>
                <w:rFonts w:ascii="Arial" w:hAnsi="Arial" w:cs="Arial"/>
                <w:b/>
                <w:sz w:val="20"/>
                <w:szCs w:val="20"/>
                <w:lang w:val="pt-BR"/>
              </w:rPr>
              <w:t>/202</w:t>
            </w:r>
            <w:r w:rsidR="005C0EEC" w:rsidRPr="003135E3">
              <w:rPr>
                <w:rFonts w:ascii="Arial" w:hAnsi="Arial" w:cs="Arial"/>
                <w:b/>
                <w:sz w:val="20"/>
                <w:szCs w:val="20"/>
                <w:lang w:val="pt-BR"/>
              </w:rPr>
              <w:t>5</w:t>
            </w:r>
          </w:p>
          <w:p w14:paraId="511F6DC1" w14:textId="77777777" w:rsidR="00E81155" w:rsidRPr="003135E3" w:rsidRDefault="00E81155" w:rsidP="007B7837">
            <w:pPr>
              <w:spacing w:after="0" w:line="240" w:lineRule="auto"/>
              <w:jc w:val="both"/>
              <w:rPr>
                <w:rFonts w:ascii="Arial" w:hAnsi="Arial" w:cs="Arial"/>
                <w:b/>
                <w:sz w:val="20"/>
                <w:szCs w:val="20"/>
                <w:lang w:val="pt-BR"/>
              </w:rPr>
            </w:pPr>
            <w:r w:rsidRPr="003135E3">
              <w:rPr>
                <w:rFonts w:ascii="Arial" w:hAnsi="Arial" w:cs="Arial"/>
                <w:b/>
                <w:sz w:val="20"/>
                <w:szCs w:val="20"/>
                <w:lang w:val="pt-BR"/>
              </w:rPr>
              <w:t xml:space="preserve">- </w:t>
            </w:r>
            <w:r w:rsidRPr="006E27C5">
              <w:rPr>
                <w:rFonts w:ascii="Arial" w:hAnsi="Arial" w:cs="Arial"/>
                <w:b/>
                <w:sz w:val="20"/>
                <w:szCs w:val="20"/>
                <w:lang w:val="pt-BR"/>
              </w:rPr>
              <w:t>PROCESSO</w:t>
            </w:r>
            <w:r w:rsidR="00663412" w:rsidRPr="006E27C5">
              <w:rPr>
                <w:rFonts w:ascii="Arial" w:hAnsi="Arial" w:cs="Arial"/>
                <w:b/>
                <w:sz w:val="20"/>
                <w:szCs w:val="20"/>
                <w:lang w:val="pt-BR"/>
              </w:rPr>
              <w:t xml:space="preserve">ADMINISTRATIVO </w:t>
            </w:r>
            <w:r w:rsidRPr="006E27C5">
              <w:rPr>
                <w:rFonts w:ascii="Arial" w:hAnsi="Arial" w:cs="Arial"/>
                <w:b/>
                <w:sz w:val="20"/>
                <w:szCs w:val="20"/>
                <w:lang w:val="pt-BR"/>
              </w:rPr>
              <w:t xml:space="preserve">Nº </w:t>
            </w:r>
            <w:r w:rsidR="006E27C5" w:rsidRPr="006E27C5">
              <w:rPr>
                <w:rFonts w:ascii="Arial" w:hAnsi="Arial" w:cs="Arial"/>
                <w:b/>
                <w:sz w:val="20"/>
                <w:szCs w:val="20"/>
                <w:lang w:val="pt-BR"/>
              </w:rPr>
              <w:t>191</w:t>
            </w:r>
            <w:r w:rsidR="007F2859" w:rsidRPr="006E27C5">
              <w:rPr>
                <w:rFonts w:ascii="Arial" w:hAnsi="Arial" w:cs="Arial"/>
                <w:b/>
                <w:sz w:val="20"/>
                <w:szCs w:val="20"/>
                <w:lang w:val="pt-BR"/>
              </w:rPr>
              <w:t>/</w:t>
            </w:r>
            <w:r w:rsidRPr="006E27C5">
              <w:rPr>
                <w:rFonts w:ascii="Arial" w:hAnsi="Arial" w:cs="Arial"/>
                <w:b/>
                <w:sz w:val="20"/>
                <w:szCs w:val="20"/>
                <w:lang w:val="pt-BR"/>
              </w:rPr>
              <w:t>202</w:t>
            </w:r>
            <w:r w:rsidR="005C0EEC" w:rsidRPr="006E27C5">
              <w:rPr>
                <w:rFonts w:ascii="Arial" w:hAnsi="Arial" w:cs="Arial"/>
                <w:b/>
                <w:sz w:val="20"/>
                <w:szCs w:val="20"/>
                <w:lang w:val="pt-BR"/>
              </w:rPr>
              <w:t>5</w:t>
            </w:r>
          </w:p>
          <w:p w14:paraId="3DC26F5D" w14:textId="77777777" w:rsidR="00850CF0" w:rsidRPr="003135E3" w:rsidRDefault="00850CF0" w:rsidP="007B7837">
            <w:pPr>
              <w:spacing w:after="0" w:line="240" w:lineRule="auto"/>
              <w:jc w:val="both"/>
              <w:rPr>
                <w:rFonts w:ascii="Arial" w:hAnsi="Arial" w:cs="Arial"/>
                <w:b/>
                <w:sz w:val="20"/>
                <w:szCs w:val="20"/>
                <w:lang w:val="pt-BR"/>
              </w:rPr>
            </w:pPr>
            <w:r w:rsidRPr="003135E3">
              <w:rPr>
                <w:rFonts w:ascii="Arial" w:hAnsi="Arial" w:cs="Arial"/>
                <w:b/>
                <w:sz w:val="20"/>
                <w:szCs w:val="20"/>
                <w:lang w:val="pt-BR"/>
              </w:rPr>
              <w:t xml:space="preserve">- </w:t>
            </w:r>
            <w:r w:rsidR="00663412">
              <w:rPr>
                <w:rFonts w:ascii="Arial" w:hAnsi="Arial" w:cs="Arial"/>
                <w:b/>
                <w:sz w:val="20"/>
                <w:szCs w:val="20"/>
                <w:lang w:val="pt-BR"/>
              </w:rPr>
              <w:t xml:space="preserve">OBJETO DO </w:t>
            </w:r>
            <w:r w:rsidRPr="003135E3">
              <w:rPr>
                <w:rFonts w:ascii="Arial" w:hAnsi="Arial" w:cs="Arial"/>
                <w:b/>
                <w:sz w:val="20"/>
                <w:szCs w:val="20"/>
                <w:lang w:val="pt-BR"/>
              </w:rPr>
              <w:t>CRE</w:t>
            </w:r>
            <w:r w:rsidR="00331483">
              <w:rPr>
                <w:rFonts w:ascii="Arial" w:hAnsi="Arial" w:cs="Arial"/>
                <w:b/>
                <w:sz w:val="20"/>
                <w:szCs w:val="20"/>
                <w:lang w:val="pt-BR"/>
              </w:rPr>
              <w:t>DENCIAMETO</w:t>
            </w:r>
            <w:r w:rsidR="00F25A98">
              <w:rPr>
                <w:rFonts w:ascii="Arial" w:hAnsi="Arial" w:cs="Arial"/>
                <w:b/>
                <w:sz w:val="20"/>
                <w:szCs w:val="20"/>
                <w:lang w:val="pt-BR"/>
              </w:rPr>
              <w:t>:</w:t>
            </w:r>
          </w:p>
          <w:p w14:paraId="67370BFD" w14:textId="77777777" w:rsidR="00E81155" w:rsidRPr="00934E09" w:rsidRDefault="00E81155" w:rsidP="007B7837">
            <w:pPr>
              <w:spacing w:after="0" w:line="240" w:lineRule="auto"/>
              <w:jc w:val="both"/>
              <w:rPr>
                <w:rFonts w:ascii="Arial" w:hAnsi="Arial" w:cs="Arial"/>
                <w:b/>
                <w:sz w:val="20"/>
                <w:szCs w:val="20"/>
              </w:rPr>
            </w:pPr>
            <w:r w:rsidRPr="00934E09">
              <w:rPr>
                <w:rFonts w:ascii="Arial" w:hAnsi="Arial" w:cs="Arial"/>
                <w:b/>
                <w:sz w:val="20"/>
                <w:szCs w:val="20"/>
              </w:rPr>
              <w:t xml:space="preserve">- RAZÃO SOCIAL: </w:t>
            </w:r>
          </w:p>
          <w:p w14:paraId="45D3D482" w14:textId="77777777" w:rsidR="00E81155" w:rsidRPr="007B7837" w:rsidRDefault="00E81155" w:rsidP="007B7837">
            <w:pPr>
              <w:spacing w:after="0" w:line="240" w:lineRule="auto"/>
              <w:jc w:val="both"/>
              <w:rPr>
                <w:rFonts w:ascii="Arial" w:hAnsi="Arial" w:cs="Arial"/>
                <w:b/>
                <w:color w:val="FF0000"/>
                <w:sz w:val="16"/>
                <w:szCs w:val="16"/>
              </w:rPr>
            </w:pPr>
            <w:r w:rsidRPr="00934E09">
              <w:rPr>
                <w:rFonts w:ascii="Arial" w:hAnsi="Arial" w:cs="Arial"/>
                <w:b/>
                <w:sz w:val="20"/>
                <w:szCs w:val="20"/>
              </w:rPr>
              <w:t>- CNP</w:t>
            </w:r>
            <w:r w:rsidR="00331483">
              <w:rPr>
                <w:rFonts w:ascii="Arial" w:hAnsi="Arial" w:cs="Arial"/>
                <w:b/>
                <w:sz w:val="20"/>
                <w:szCs w:val="20"/>
              </w:rPr>
              <w:t>J/CPF:</w:t>
            </w:r>
          </w:p>
        </w:tc>
      </w:tr>
    </w:tbl>
    <w:p w14:paraId="24503DB7" w14:textId="77777777" w:rsidR="004238EE" w:rsidRPr="007B7837" w:rsidRDefault="004238EE" w:rsidP="007B7837">
      <w:pPr>
        <w:autoSpaceDE w:val="0"/>
        <w:autoSpaceDN w:val="0"/>
        <w:adjustRightInd w:val="0"/>
        <w:spacing w:after="0" w:line="240" w:lineRule="auto"/>
        <w:ind w:right="-283"/>
        <w:jc w:val="both"/>
        <w:rPr>
          <w:rFonts w:ascii="Arial" w:hAnsi="Arial" w:cs="Arial"/>
          <w:i/>
          <w:color w:val="0000CC"/>
          <w:sz w:val="20"/>
          <w:szCs w:val="20"/>
        </w:rPr>
      </w:pPr>
    </w:p>
    <w:p w14:paraId="355C4968" w14:textId="77777777" w:rsidR="00BC4556" w:rsidRPr="007B7837" w:rsidRDefault="00D0538D"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rPr>
      </w:pPr>
      <w:r w:rsidRPr="007B7837">
        <w:rPr>
          <w:rFonts w:ascii="Arial" w:hAnsi="Arial" w:cs="Arial"/>
          <w:b/>
          <w:kern w:val="2"/>
          <w:lang w:val="pt-BR"/>
        </w:rPr>
        <w:t>9</w:t>
      </w:r>
      <w:r w:rsidR="009E03AA" w:rsidRPr="007B7837">
        <w:rPr>
          <w:rFonts w:ascii="Arial" w:hAnsi="Arial" w:cs="Arial"/>
          <w:b/>
          <w:kern w:val="2"/>
        </w:rPr>
        <w:t>.</w:t>
      </w:r>
      <w:r w:rsidR="00F55728">
        <w:rPr>
          <w:rFonts w:ascii="Arial" w:hAnsi="Arial" w:cs="Arial"/>
          <w:b/>
          <w:kern w:val="2"/>
          <w:lang w:val="pt-BR"/>
        </w:rPr>
        <w:t xml:space="preserve"> DO</w:t>
      </w:r>
      <w:r w:rsidR="007A51C0" w:rsidRPr="007B7837">
        <w:rPr>
          <w:rFonts w:ascii="Arial" w:hAnsi="Arial" w:cs="Arial"/>
          <w:b/>
          <w:kern w:val="2"/>
          <w:lang w:val="pt-BR"/>
        </w:rPr>
        <w:t xml:space="preserve"> CREDENCIAMENTO</w:t>
      </w:r>
      <w:r w:rsidR="00BC4556" w:rsidRPr="007B7837">
        <w:rPr>
          <w:rFonts w:ascii="Arial" w:hAnsi="Arial" w:cs="Arial"/>
          <w:b/>
          <w:kern w:val="2"/>
        </w:rPr>
        <w:t>:</w:t>
      </w:r>
    </w:p>
    <w:p w14:paraId="3078EFE7" w14:textId="77777777" w:rsidR="007A51C0" w:rsidRPr="003135E3" w:rsidRDefault="007A51C0"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9.1</w:t>
      </w:r>
      <w:r w:rsidRPr="003135E3">
        <w:rPr>
          <w:rFonts w:ascii="Arial" w:hAnsi="Arial" w:cs="Arial"/>
          <w:sz w:val="20"/>
          <w:szCs w:val="20"/>
          <w:lang w:val="pt-BR"/>
        </w:rPr>
        <w:t xml:space="preserve">.O interessado deverá apresentar o </w:t>
      </w:r>
      <w:r w:rsidRPr="003135E3">
        <w:rPr>
          <w:rFonts w:ascii="Arial" w:hAnsi="Arial" w:cs="Arial"/>
          <w:b/>
          <w:sz w:val="20"/>
          <w:szCs w:val="20"/>
          <w:lang w:val="pt-BR"/>
        </w:rPr>
        <w:t xml:space="preserve">REQUERIMENTO DE </w:t>
      </w:r>
      <w:r w:rsidR="00FC1094" w:rsidRPr="003135E3">
        <w:rPr>
          <w:rFonts w:ascii="Arial" w:hAnsi="Arial" w:cs="Arial"/>
          <w:b/>
          <w:sz w:val="20"/>
          <w:szCs w:val="20"/>
          <w:lang w:val="pt-BR"/>
        </w:rPr>
        <w:t xml:space="preserve">INSCRIÇÃO E </w:t>
      </w:r>
      <w:r w:rsidRPr="003135E3">
        <w:rPr>
          <w:rFonts w:ascii="Arial" w:hAnsi="Arial" w:cs="Arial"/>
          <w:b/>
          <w:sz w:val="20"/>
          <w:szCs w:val="20"/>
          <w:lang w:val="pt-BR"/>
        </w:rPr>
        <w:t>CREDENCIAMENTO</w:t>
      </w:r>
      <w:r w:rsidR="00935B75" w:rsidRPr="003135E3">
        <w:rPr>
          <w:rFonts w:ascii="Arial" w:hAnsi="Arial" w:cs="Arial"/>
          <w:b/>
          <w:sz w:val="20"/>
          <w:szCs w:val="20"/>
          <w:lang w:val="pt-BR"/>
        </w:rPr>
        <w:t xml:space="preserve">, </w:t>
      </w:r>
      <w:r w:rsidRPr="003135E3">
        <w:rPr>
          <w:rFonts w:ascii="Arial" w:hAnsi="Arial" w:cs="Arial"/>
          <w:sz w:val="20"/>
          <w:szCs w:val="20"/>
          <w:lang w:val="pt-BR"/>
        </w:rPr>
        <w:t xml:space="preserve">conforme modelo do </w:t>
      </w:r>
      <w:r w:rsidRPr="003135E3">
        <w:rPr>
          <w:rFonts w:ascii="Arial" w:hAnsi="Arial" w:cs="Arial"/>
          <w:b/>
          <w:sz w:val="20"/>
          <w:szCs w:val="20"/>
          <w:lang w:val="pt-BR"/>
        </w:rPr>
        <w:t>Anexo II</w:t>
      </w:r>
      <w:r w:rsidRPr="003135E3">
        <w:rPr>
          <w:rFonts w:ascii="Arial" w:hAnsi="Arial" w:cs="Arial"/>
          <w:sz w:val="20"/>
          <w:szCs w:val="20"/>
          <w:lang w:val="pt-BR"/>
        </w:rPr>
        <w:t>, contendo declaração de que aceita prestar os serviços descritos neste Edital e em seus anexos</w:t>
      </w:r>
      <w:r w:rsidR="006353EC">
        <w:rPr>
          <w:rFonts w:ascii="Arial" w:hAnsi="Arial" w:cs="Arial"/>
          <w:sz w:val="20"/>
          <w:szCs w:val="20"/>
          <w:lang w:val="pt-BR"/>
        </w:rPr>
        <w:t>, neste caso, quanto a venda do imóvel.</w:t>
      </w:r>
    </w:p>
    <w:p w14:paraId="2A983195" w14:textId="77777777" w:rsidR="007A51C0" w:rsidRPr="003135E3" w:rsidRDefault="007A51C0"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9.1.1</w:t>
      </w:r>
      <w:r w:rsidRPr="003135E3">
        <w:rPr>
          <w:rFonts w:ascii="Arial" w:hAnsi="Arial" w:cs="Arial"/>
          <w:sz w:val="20"/>
          <w:szCs w:val="20"/>
          <w:lang w:val="pt-BR"/>
        </w:rPr>
        <w:t xml:space="preserve">. O requerimento de Credenciamento deverá ser impresso e assinado pelo requerente. </w:t>
      </w:r>
    </w:p>
    <w:p w14:paraId="2BB2F19A" w14:textId="77777777" w:rsidR="007A51C0" w:rsidRPr="003135E3" w:rsidRDefault="007A51C0"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9.1.2</w:t>
      </w:r>
      <w:r w:rsidR="00EF2E44">
        <w:rPr>
          <w:rFonts w:ascii="Arial" w:hAnsi="Arial" w:cs="Arial"/>
          <w:b/>
          <w:sz w:val="20"/>
          <w:szCs w:val="20"/>
          <w:lang w:val="pt-BR"/>
        </w:rPr>
        <w:t>.</w:t>
      </w:r>
      <w:r w:rsidRPr="003135E3">
        <w:rPr>
          <w:rFonts w:ascii="Arial" w:hAnsi="Arial" w:cs="Arial"/>
          <w:sz w:val="20"/>
          <w:szCs w:val="20"/>
          <w:lang w:val="pt-BR"/>
        </w:rPr>
        <w:t xml:space="preserve"> A empresa arcará com todos os custos, encargos, tributos e demais despesas da contratada, pertinentes à execução dos serviços credenciados, pelo preço fixado pela Administração, sem qualquer variação; </w:t>
      </w:r>
    </w:p>
    <w:p w14:paraId="0AEB7DEF" w14:textId="77777777" w:rsidR="00331483" w:rsidRDefault="007A51C0" w:rsidP="00331483">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9.1.3</w:t>
      </w:r>
      <w:r w:rsidR="00EF2E44">
        <w:rPr>
          <w:rFonts w:ascii="Arial" w:hAnsi="Arial" w:cs="Arial"/>
          <w:b/>
          <w:sz w:val="20"/>
          <w:szCs w:val="20"/>
          <w:lang w:val="pt-BR"/>
        </w:rPr>
        <w:t>.</w:t>
      </w:r>
      <w:r w:rsidRPr="003135E3">
        <w:rPr>
          <w:rFonts w:ascii="Arial" w:hAnsi="Arial" w:cs="Arial"/>
          <w:sz w:val="20"/>
          <w:szCs w:val="20"/>
          <w:lang w:val="pt-BR"/>
        </w:rPr>
        <w:t xml:space="preserve"> Quando a solicitação de credenciamento for realizada por procurador, deverá ser apresentada </w:t>
      </w:r>
      <w:r w:rsidRPr="003135E3">
        <w:rPr>
          <w:rFonts w:ascii="Arial" w:hAnsi="Arial" w:cs="Arial"/>
          <w:b/>
          <w:sz w:val="20"/>
          <w:szCs w:val="20"/>
          <w:lang w:val="pt-BR"/>
        </w:rPr>
        <w:t>procuração por instrumento público ou particular com firma reconhecida</w:t>
      </w:r>
      <w:r w:rsidRPr="003135E3">
        <w:rPr>
          <w:rFonts w:ascii="Arial" w:hAnsi="Arial" w:cs="Arial"/>
          <w:sz w:val="20"/>
          <w:szCs w:val="20"/>
          <w:lang w:val="pt-BR"/>
        </w:rPr>
        <w:t>, da qual constem amplos poderes para praticar atos ou procuração específica para o procedimento de Credenciamento.</w:t>
      </w:r>
    </w:p>
    <w:p w14:paraId="074AFD43" w14:textId="77777777" w:rsidR="00331483" w:rsidRPr="007E3799" w:rsidRDefault="00331483" w:rsidP="00331483">
      <w:pPr>
        <w:snapToGrid w:val="0"/>
        <w:spacing w:after="0" w:line="240" w:lineRule="auto"/>
        <w:ind w:left="-284" w:right="-283"/>
        <w:jc w:val="both"/>
        <w:rPr>
          <w:rFonts w:ascii="Arial" w:hAnsi="Arial" w:cs="Arial"/>
          <w:b/>
          <w:bCs/>
          <w:color w:val="000009"/>
          <w:sz w:val="20"/>
          <w:szCs w:val="20"/>
          <w:lang w:val="pt-BR"/>
        </w:rPr>
      </w:pPr>
      <w:r>
        <w:rPr>
          <w:rFonts w:ascii="Arial" w:hAnsi="Arial" w:cs="Arial"/>
          <w:b/>
          <w:sz w:val="20"/>
          <w:szCs w:val="20"/>
          <w:lang w:val="pt-BR"/>
        </w:rPr>
        <w:t>9.2.</w:t>
      </w:r>
      <w:r w:rsidRPr="007E3799">
        <w:rPr>
          <w:rFonts w:ascii="Arial" w:hAnsi="Arial" w:cs="Arial"/>
          <w:color w:val="000009"/>
          <w:sz w:val="20"/>
          <w:szCs w:val="20"/>
          <w:lang w:val="pt-BR"/>
        </w:rPr>
        <w:t xml:space="preserve">O envelope, devidamente fechado, deverá conter a proposta comercial que deverá ser apresentada em papel timbrado e documentos de habilitação, em 01 (uma) via original, digitada, legível, redigida em linguagem clara, sem emendas, rasuras ou entrelinhas, datada e assinada na última página e rubricada nas demais, inclusive nos anexos. </w:t>
      </w:r>
      <w:r w:rsidRPr="007E3799">
        <w:rPr>
          <w:rFonts w:ascii="Arial" w:hAnsi="Arial" w:cs="Arial"/>
          <w:b/>
          <w:bCs/>
          <w:color w:val="000009"/>
          <w:sz w:val="20"/>
          <w:szCs w:val="20"/>
          <w:lang w:val="pt-BR"/>
        </w:rPr>
        <w:t>Bem como, o preço do imóvel, deverá estar em moeda nacional, limitada a 02 (duas) casas após a vírgula.</w:t>
      </w:r>
    </w:p>
    <w:p w14:paraId="62E2B919" w14:textId="77777777" w:rsidR="00B906A2" w:rsidRDefault="00B906A2" w:rsidP="00331483">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9</w:t>
      </w:r>
      <w:r w:rsidRPr="00B906A2">
        <w:rPr>
          <w:rFonts w:ascii="Arial" w:hAnsi="Arial" w:cs="Arial"/>
          <w:sz w:val="20"/>
          <w:szCs w:val="20"/>
          <w:lang w:val="pt-BR"/>
        </w:rPr>
        <w:t>.</w:t>
      </w:r>
      <w:r w:rsidRPr="00B906A2">
        <w:rPr>
          <w:rFonts w:ascii="Arial" w:hAnsi="Arial" w:cs="Arial"/>
          <w:b/>
          <w:sz w:val="20"/>
          <w:szCs w:val="20"/>
          <w:lang w:val="pt-BR"/>
        </w:rPr>
        <w:t>3.</w:t>
      </w:r>
      <w:r w:rsidRPr="00B906A2">
        <w:rPr>
          <w:rFonts w:ascii="Arial" w:hAnsi="Arial" w:cs="Arial"/>
          <w:sz w:val="20"/>
          <w:szCs w:val="20"/>
          <w:lang w:val="pt-BR"/>
        </w:rPr>
        <w:t xml:space="preserve">A proposta técnica deverá ser assinada por todos os responsáveis/proprietários do imóvel e/ou por procuração para os devidos fins objeto do presente, devendo ser respeitada a legislação quanto ao regime de casamento, em caso de proprietários pessoas físicas, bem como as condições previstas em contrato social ou estatuto social para proprietário pessoa jurídica, inclusive, eventual ata de reunião ou </w:t>
      </w:r>
      <w:r w:rsidR="00170588" w:rsidRPr="00B906A2">
        <w:rPr>
          <w:rFonts w:ascii="Arial" w:hAnsi="Arial" w:cs="Arial"/>
          <w:sz w:val="20"/>
          <w:szCs w:val="20"/>
          <w:lang w:val="pt-BR"/>
        </w:rPr>
        <w:t>assembleia</w:t>
      </w:r>
      <w:r w:rsidRPr="00B906A2">
        <w:rPr>
          <w:rFonts w:ascii="Arial" w:hAnsi="Arial" w:cs="Arial"/>
          <w:sz w:val="20"/>
          <w:szCs w:val="20"/>
          <w:lang w:val="pt-BR"/>
        </w:rPr>
        <w:t xml:space="preserve"> quando assim exigir os documentos de constituição societária;</w:t>
      </w:r>
    </w:p>
    <w:p w14:paraId="2EE3D20B" w14:textId="77777777" w:rsidR="00B906A2" w:rsidRDefault="00B906A2" w:rsidP="00331483">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 xml:space="preserve"> 9</w:t>
      </w:r>
      <w:r w:rsidRPr="00B906A2">
        <w:rPr>
          <w:rFonts w:ascii="Arial" w:hAnsi="Arial" w:cs="Arial"/>
          <w:b/>
          <w:sz w:val="20"/>
          <w:szCs w:val="20"/>
          <w:lang w:val="pt-BR"/>
        </w:rPr>
        <w:t>.3.1.</w:t>
      </w:r>
      <w:r w:rsidRPr="00B906A2">
        <w:rPr>
          <w:rFonts w:ascii="Arial" w:hAnsi="Arial" w:cs="Arial"/>
          <w:sz w:val="20"/>
          <w:szCs w:val="20"/>
          <w:lang w:val="pt-BR"/>
        </w:rPr>
        <w:t xml:space="preserve">O prazo de </w:t>
      </w:r>
      <w:r w:rsidRPr="00D85222">
        <w:rPr>
          <w:rFonts w:ascii="Arial" w:hAnsi="Arial" w:cs="Arial"/>
          <w:b/>
          <w:sz w:val="20"/>
          <w:szCs w:val="20"/>
          <w:lang w:val="pt-BR"/>
        </w:rPr>
        <w:t>validade da proposta</w:t>
      </w:r>
      <w:r w:rsidRPr="00B906A2">
        <w:rPr>
          <w:rFonts w:ascii="Arial" w:hAnsi="Arial" w:cs="Arial"/>
          <w:sz w:val="20"/>
          <w:szCs w:val="20"/>
          <w:lang w:val="pt-BR"/>
        </w:rPr>
        <w:t xml:space="preserve"> não poderá ser inferior a 150 (cento e cinquenta) dias, contados da data fixada para entrega da proposta;</w:t>
      </w:r>
    </w:p>
    <w:p w14:paraId="74FDC14A" w14:textId="77777777" w:rsidR="00B906A2" w:rsidRDefault="00B906A2" w:rsidP="00331483">
      <w:pPr>
        <w:snapToGrid w:val="0"/>
        <w:spacing w:after="0" w:line="240" w:lineRule="auto"/>
        <w:ind w:left="-284" w:right="-283"/>
        <w:jc w:val="both"/>
        <w:rPr>
          <w:rFonts w:ascii="Arial" w:hAnsi="Arial" w:cs="Arial"/>
          <w:sz w:val="20"/>
          <w:szCs w:val="20"/>
          <w:lang w:val="pt-BR"/>
        </w:rPr>
      </w:pPr>
      <w:r w:rsidRPr="00B906A2">
        <w:rPr>
          <w:rFonts w:ascii="Arial" w:hAnsi="Arial" w:cs="Arial"/>
          <w:b/>
          <w:sz w:val="20"/>
          <w:szCs w:val="20"/>
          <w:lang w:val="pt-BR"/>
        </w:rPr>
        <w:t>9.3.2.</w:t>
      </w:r>
      <w:r w:rsidRPr="00B906A2">
        <w:rPr>
          <w:rFonts w:ascii="Arial" w:hAnsi="Arial" w:cs="Arial"/>
          <w:sz w:val="20"/>
          <w:szCs w:val="20"/>
          <w:lang w:val="pt-BR"/>
        </w:rPr>
        <w:t>Em hipótese alguma poderá ser alterado o conteúdo da proposta apresentada, seja com relação ao valor, prazo de validade ou qualquer condição que importe modificação de seus termos originais, ressalvadas apenas aquelas destinadas a sanar evidentes erros materiais, alterações estas que serão avaliadas pela Comissão de Licitação;</w:t>
      </w:r>
    </w:p>
    <w:p w14:paraId="45ED3728" w14:textId="77777777" w:rsidR="00B906A2" w:rsidRDefault="00B906A2" w:rsidP="00331483">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 xml:space="preserve"> 9.</w:t>
      </w:r>
      <w:r w:rsidRPr="00B906A2">
        <w:rPr>
          <w:rFonts w:ascii="Arial" w:hAnsi="Arial" w:cs="Arial"/>
          <w:b/>
          <w:sz w:val="20"/>
          <w:szCs w:val="20"/>
          <w:lang w:val="pt-BR"/>
        </w:rPr>
        <w:t>3.3</w:t>
      </w:r>
      <w:r>
        <w:rPr>
          <w:rFonts w:ascii="Arial" w:hAnsi="Arial" w:cs="Arial"/>
          <w:sz w:val="20"/>
          <w:szCs w:val="20"/>
          <w:lang w:val="pt-BR"/>
        </w:rPr>
        <w:t xml:space="preserve">. </w:t>
      </w:r>
      <w:r w:rsidRPr="00B906A2">
        <w:rPr>
          <w:rFonts w:ascii="Arial" w:hAnsi="Arial" w:cs="Arial"/>
          <w:sz w:val="20"/>
          <w:szCs w:val="20"/>
          <w:lang w:val="pt-BR"/>
        </w:rPr>
        <w:t>Deverá constar, obrigatoriamente, os dados do(s) Proprietário(s) do imóvel (Pessoa física ou Jurídica), CPF/CNPJ, assinatura(s) e nome(s) legível(</w:t>
      </w:r>
      <w:proofErr w:type="spellStart"/>
      <w:r w:rsidRPr="00B906A2">
        <w:rPr>
          <w:rFonts w:ascii="Arial" w:hAnsi="Arial" w:cs="Arial"/>
          <w:sz w:val="20"/>
          <w:szCs w:val="20"/>
          <w:lang w:val="pt-BR"/>
        </w:rPr>
        <w:t>is</w:t>
      </w:r>
      <w:proofErr w:type="spellEnd"/>
      <w:r w:rsidRPr="00B906A2">
        <w:rPr>
          <w:rFonts w:ascii="Arial" w:hAnsi="Arial" w:cs="Arial"/>
          <w:sz w:val="20"/>
          <w:szCs w:val="20"/>
          <w:lang w:val="pt-BR"/>
        </w:rPr>
        <w:t>) do(s) repres</w:t>
      </w:r>
      <w:r w:rsidR="00170588">
        <w:rPr>
          <w:rFonts w:ascii="Arial" w:hAnsi="Arial" w:cs="Arial"/>
          <w:sz w:val="20"/>
          <w:szCs w:val="20"/>
          <w:lang w:val="pt-BR"/>
        </w:rPr>
        <w:t>entante(s) responsável(</w:t>
      </w:r>
      <w:proofErr w:type="spellStart"/>
      <w:r w:rsidR="00170588">
        <w:rPr>
          <w:rFonts w:ascii="Arial" w:hAnsi="Arial" w:cs="Arial"/>
          <w:sz w:val="20"/>
          <w:szCs w:val="20"/>
          <w:lang w:val="pt-BR"/>
        </w:rPr>
        <w:t>is</w:t>
      </w:r>
      <w:proofErr w:type="spellEnd"/>
      <w:r w:rsidR="00170588">
        <w:rPr>
          <w:rFonts w:ascii="Arial" w:hAnsi="Arial" w:cs="Arial"/>
          <w:sz w:val="20"/>
          <w:szCs w:val="20"/>
          <w:lang w:val="pt-BR"/>
        </w:rPr>
        <w:t>) pela</w:t>
      </w:r>
      <w:r w:rsidRPr="00B906A2">
        <w:rPr>
          <w:rFonts w:ascii="Arial" w:hAnsi="Arial" w:cs="Arial"/>
          <w:sz w:val="20"/>
          <w:szCs w:val="20"/>
          <w:lang w:val="pt-BR"/>
        </w:rPr>
        <w:t xml:space="preserve"> proposta e/ou de seu(s) Procurador(es) (através de procuração devidamente registrada em cartório)</w:t>
      </w:r>
      <w:r>
        <w:rPr>
          <w:rFonts w:ascii="Arial" w:hAnsi="Arial" w:cs="Arial"/>
          <w:sz w:val="20"/>
          <w:szCs w:val="20"/>
          <w:lang w:val="pt-BR"/>
        </w:rPr>
        <w:t>;</w:t>
      </w:r>
    </w:p>
    <w:p w14:paraId="3869DC5D" w14:textId="77777777" w:rsidR="00B906A2" w:rsidRDefault="00B906A2" w:rsidP="00331483">
      <w:pPr>
        <w:snapToGrid w:val="0"/>
        <w:spacing w:after="0" w:line="240" w:lineRule="auto"/>
        <w:ind w:left="-284" w:right="-283"/>
        <w:jc w:val="both"/>
        <w:rPr>
          <w:rFonts w:ascii="Arial" w:hAnsi="Arial" w:cs="Arial"/>
          <w:sz w:val="20"/>
          <w:szCs w:val="20"/>
          <w:lang w:val="pt-BR"/>
        </w:rPr>
      </w:pPr>
      <w:r w:rsidRPr="00B906A2">
        <w:rPr>
          <w:rFonts w:ascii="Arial" w:hAnsi="Arial" w:cs="Arial"/>
          <w:b/>
          <w:sz w:val="20"/>
          <w:szCs w:val="20"/>
          <w:lang w:val="pt-BR"/>
        </w:rPr>
        <w:t>9.3.4.</w:t>
      </w:r>
      <w:r w:rsidRPr="00B906A2">
        <w:rPr>
          <w:rFonts w:ascii="Arial" w:hAnsi="Arial" w:cs="Arial"/>
          <w:sz w:val="20"/>
          <w:szCs w:val="20"/>
          <w:lang w:val="pt-BR"/>
        </w:rPr>
        <w:t>Deverá constar da proposta o valor que deve computar todos os custos necessários para a entrega do objeto desta aquisição, impostos, contribuições sociais, encargos trabalhistas, previdenciários, fiscais, comerciais, garantias, taxas, emolumentos, seguros e quaisquer outros que incidam ou venham a incidir sobre o imóvel;</w:t>
      </w:r>
    </w:p>
    <w:p w14:paraId="5037A5AA" w14:textId="77777777" w:rsidR="00D85222" w:rsidRDefault="00D85222" w:rsidP="00331483">
      <w:pPr>
        <w:snapToGrid w:val="0"/>
        <w:spacing w:after="0" w:line="240" w:lineRule="auto"/>
        <w:ind w:left="-284" w:right="-283"/>
        <w:jc w:val="both"/>
        <w:rPr>
          <w:rFonts w:ascii="Arial" w:hAnsi="Arial" w:cs="Arial"/>
          <w:b/>
          <w:sz w:val="20"/>
          <w:szCs w:val="20"/>
          <w:lang w:val="pt-BR"/>
        </w:rPr>
      </w:pPr>
    </w:p>
    <w:p w14:paraId="01DB4859" w14:textId="77777777" w:rsidR="00B906A2" w:rsidRPr="00D85222" w:rsidRDefault="00C20AA6" w:rsidP="00331483">
      <w:pPr>
        <w:snapToGrid w:val="0"/>
        <w:spacing w:after="0" w:line="240" w:lineRule="auto"/>
        <w:ind w:left="-284" w:right="-283"/>
        <w:jc w:val="both"/>
        <w:rPr>
          <w:rFonts w:ascii="Arial" w:hAnsi="Arial" w:cs="Arial"/>
          <w:b/>
          <w:sz w:val="24"/>
          <w:szCs w:val="24"/>
          <w:lang w:val="pt-BR"/>
        </w:rPr>
      </w:pPr>
      <w:r w:rsidRPr="00D85222">
        <w:rPr>
          <w:rFonts w:ascii="Arial" w:hAnsi="Arial" w:cs="Arial"/>
          <w:b/>
          <w:sz w:val="24"/>
          <w:szCs w:val="24"/>
          <w:lang w:val="pt-BR"/>
        </w:rPr>
        <w:t>9</w:t>
      </w:r>
      <w:r w:rsidR="00B906A2" w:rsidRPr="00D85222">
        <w:rPr>
          <w:rFonts w:ascii="Arial" w:hAnsi="Arial" w:cs="Arial"/>
          <w:b/>
          <w:sz w:val="24"/>
          <w:szCs w:val="24"/>
          <w:lang w:val="pt-BR"/>
        </w:rPr>
        <w:t>.3.4.1. É responsabilidade do vendedor da área</w:t>
      </w:r>
      <w:r w:rsidRPr="00D85222">
        <w:rPr>
          <w:rFonts w:ascii="Arial" w:hAnsi="Arial" w:cs="Arial"/>
          <w:b/>
          <w:sz w:val="24"/>
          <w:szCs w:val="24"/>
          <w:lang w:val="pt-BR"/>
        </w:rPr>
        <w:t xml:space="preserve">, </w:t>
      </w:r>
      <w:proofErr w:type="gramStart"/>
      <w:r w:rsidRPr="00D85222">
        <w:rPr>
          <w:rFonts w:ascii="Arial" w:hAnsi="Arial" w:cs="Arial"/>
          <w:b/>
          <w:sz w:val="24"/>
          <w:szCs w:val="24"/>
          <w:lang w:val="pt-BR"/>
        </w:rPr>
        <w:t>ora Credenciando</w:t>
      </w:r>
      <w:proofErr w:type="gramEnd"/>
      <w:r w:rsidRPr="00D85222">
        <w:rPr>
          <w:rFonts w:ascii="Arial" w:hAnsi="Arial" w:cs="Arial"/>
          <w:b/>
          <w:sz w:val="24"/>
          <w:szCs w:val="24"/>
          <w:lang w:val="pt-BR"/>
        </w:rPr>
        <w:t xml:space="preserve"> (a), todas</w:t>
      </w:r>
      <w:r w:rsidR="00B906A2" w:rsidRPr="00D85222">
        <w:rPr>
          <w:rFonts w:ascii="Arial" w:hAnsi="Arial" w:cs="Arial"/>
          <w:b/>
          <w:sz w:val="24"/>
          <w:szCs w:val="24"/>
          <w:lang w:val="pt-BR"/>
        </w:rPr>
        <w:t xml:space="preserve"> as custas</w:t>
      </w:r>
      <w:r w:rsidRPr="00D85222">
        <w:rPr>
          <w:rFonts w:ascii="Arial" w:hAnsi="Arial" w:cs="Arial"/>
          <w:b/>
          <w:sz w:val="24"/>
          <w:szCs w:val="24"/>
          <w:lang w:val="pt-BR"/>
        </w:rPr>
        <w:t>/gastos quanto a regularização do imóvel</w:t>
      </w:r>
      <w:r w:rsidR="00B906A2" w:rsidRPr="00D85222">
        <w:rPr>
          <w:rFonts w:ascii="Arial" w:hAnsi="Arial" w:cs="Arial"/>
          <w:b/>
          <w:sz w:val="24"/>
          <w:szCs w:val="24"/>
          <w:lang w:val="pt-BR"/>
        </w:rPr>
        <w:t>,</w:t>
      </w:r>
      <w:r w:rsidRPr="00D85222">
        <w:rPr>
          <w:rFonts w:ascii="Arial" w:hAnsi="Arial" w:cs="Arial"/>
          <w:b/>
          <w:sz w:val="24"/>
          <w:szCs w:val="24"/>
          <w:lang w:val="pt-BR"/>
        </w:rPr>
        <w:t xml:space="preserve"> ou,</w:t>
      </w:r>
      <w:r w:rsidR="00B906A2" w:rsidRPr="00D85222">
        <w:rPr>
          <w:rFonts w:ascii="Arial" w:hAnsi="Arial" w:cs="Arial"/>
          <w:b/>
          <w:sz w:val="24"/>
          <w:szCs w:val="24"/>
          <w:lang w:val="pt-BR"/>
        </w:rPr>
        <w:t xml:space="preserve"> se for o caso, de extinção de </w:t>
      </w:r>
      <w:r w:rsidR="00B906A2" w:rsidRPr="00D85222">
        <w:rPr>
          <w:rFonts w:ascii="Arial" w:hAnsi="Arial" w:cs="Arial"/>
          <w:b/>
          <w:sz w:val="24"/>
          <w:szCs w:val="24"/>
          <w:lang w:val="pt-BR"/>
        </w:rPr>
        <w:lastRenderedPageBreak/>
        <w:t xml:space="preserve">condomínio, desmembramento e </w:t>
      </w:r>
      <w:r w:rsidRPr="00D85222">
        <w:rPr>
          <w:rFonts w:ascii="Arial" w:hAnsi="Arial" w:cs="Arial"/>
          <w:b/>
          <w:sz w:val="24"/>
          <w:szCs w:val="24"/>
          <w:lang w:val="pt-BR"/>
        </w:rPr>
        <w:t xml:space="preserve">qualquer outra </w:t>
      </w:r>
      <w:r w:rsidR="00B906A2" w:rsidRPr="00D85222">
        <w:rPr>
          <w:rFonts w:ascii="Arial" w:hAnsi="Arial" w:cs="Arial"/>
          <w:b/>
          <w:sz w:val="24"/>
          <w:szCs w:val="24"/>
          <w:lang w:val="pt-BR"/>
        </w:rPr>
        <w:t>regularização da área antes da compra.</w:t>
      </w:r>
    </w:p>
    <w:p w14:paraId="54732CC9" w14:textId="77777777" w:rsidR="00D85222" w:rsidRDefault="00D85222" w:rsidP="00331483">
      <w:pPr>
        <w:snapToGrid w:val="0"/>
        <w:spacing w:after="0" w:line="240" w:lineRule="auto"/>
        <w:ind w:left="-284" w:right="-283"/>
        <w:jc w:val="both"/>
        <w:rPr>
          <w:rFonts w:ascii="Arial" w:hAnsi="Arial" w:cs="Arial"/>
          <w:b/>
          <w:sz w:val="20"/>
          <w:szCs w:val="20"/>
          <w:lang w:val="pt-BR"/>
        </w:rPr>
      </w:pPr>
    </w:p>
    <w:p w14:paraId="618A0C89" w14:textId="77777777" w:rsidR="006353EC" w:rsidRDefault="006353EC" w:rsidP="00331483">
      <w:pPr>
        <w:snapToGrid w:val="0"/>
        <w:spacing w:after="0" w:line="240" w:lineRule="auto"/>
        <w:ind w:left="-284" w:right="-283"/>
        <w:jc w:val="both"/>
        <w:rPr>
          <w:rFonts w:ascii="Arial" w:hAnsi="Arial" w:cs="Arial"/>
          <w:b/>
          <w:sz w:val="20"/>
          <w:szCs w:val="20"/>
          <w:lang w:val="pt-BR"/>
        </w:rPr>
      </w:pPr>
      <w:r w:rsidRPr="00B906A2">
        <w:rPr>
          <w:rFonts w:ascii="Arial" w:hAnsi="Arial" w:cs="Arial"/>
          <w:b/>
          <w:sz w:val="20"/>
          <w:szCs w:val="20"/>
          <w:lang w:val="pt-BR"/>
        </w:rPr>
        <w:t>9.3.</w:t>
      </w:r>
      <w:r>
        <w:rPr>
          <w:rFonts w:ascii="Arial" w:hAnsi="Arial" w:cs="Arial"/>
          <w:b/>
          <w:sz w:val="20"/>
          <w:szCs w:val="20"/>
          <w:lang w:val="pt-BR"/>
        </w:rPr>
        <w:t>5</w:t>
      </w:r>
      <w:r w:rsidRPr="00B906A2">
        <w:rPr>
          <w:rFonts w:ascii="Arial" w:hAnsi="Arial" w:cs="Arial"/>
          <w:b/>
          <w:sz w:val="20"/>
          <w:szCs w:val="20"/>
          <w:lang w:val="pt-BR"/>
        </w:rPr>
        <w:t>.</w:t>
      </w:r>
      <w:r>
        <w:rPr>
          <w:rFonts w:ascii="Arial" w:hAnsi="Arial" w:cs="Arial"/>
          <w:b/>
          <w:sz w:val="20"/>
          <w:szCs w:val="20"/>
          <w:lang w:val="pt-BR"/>
        </w:rPr>
        <w:t xml:space="preserve"> Modelo de proposta. (Anexo V).</w:t>
      </w:r>
    </w:p>
    <w:p w14:paraId="080FDBBC" w14:textId="77777777" w:rsidR="00331483" w:rsidRPr="00CB2AF9" w:rsidRDefault="00CB2AF9" w:rsidP="007B7837">
      <w:pPr>
        <w:snapToGrid w:val="0"/>
        <w:spacing w:after="0" w:line="240" w:lineRule="auto"/>
        <w:ind w:left="-284" w:right="-283"/>
        <w:jc w:val="both"/>
        <w:rPr>
          <w:rFonts w:ascii="Arial" w:hAnsi="Arial" w:cs="Arial"/>
          <w:b/>
          <w:sz w:val="20"/>
          <w:szCs w:val="20"/>
          <w:lang w:val="pt-BR"/>
        </w:rPr>
      </w:pPr>
      <w:r w:rsidRPr="00CB2AF9">
        <w:rPr>
          <w:rFonts w:ascii="Arial" w:hAnsi="Arial" w:cs="Arial"/>
          <w:b/>
          <w:sz w:val="20"/>
          <w:szCs w:val="20"/>
          <w:lang w:val="pt-BR"/>
        </w:rPr>
        <w:t>Para a inscrição, no envelope também deverão estar;</w:t>
      </w:r>
    </w:p>
    <w:p w14:paraId="636D675A" w14:textId="77777777" w:rsidR="00CB2AF9" w:rsidRDefault="00CB2AF9" w:rsidP="007B7837">
      <w:pPr>
        <w:snapToGrid w:val="0"/>
        <w:spacing w:after="0" w:line="240" w:lineRule="auto"/>
        <w:ind w:left="-284" w:right="-283"/>
        <w:jc w:val="both"/>
        <w:rPr>
          <w:rFonts w:ascii="Arial" w:hAnsi="Arial" w:cs="Arial"/>
          <w:b/>
          <w:sz w:val="20"/>
          <w:szCs w:val="20"/>
          <w:lang w:val="pt-BR"/>
        </w:rPr>
      </w:pPr>
    </w:p>
    <w:p w14:paraId="7722E067" w14:textId="77777777" w:rsidR="00CB2AF9" w:rsidRDefault="00CB2AF9" w:rsidP="007B7837">
      <w:pPr>
        <w:snapToGrid w:val="0"/>
        <w:spacing w:after="0" w:line="240" w:lineRule="auto"/>
        <w:ind w:left="-284" w:right="-283"/>
        <w:jc w:val="both"/>
        <w:rPr>
          <w:rFonts w:ascii="Arial" w:hAnsi="Arial" w:cs="Arial"/>
          <w:b/>
          <w:sz w:val="20"/>
          <w:szCs w:val="20"/>
          <w:lang w:val="pt-BR"/>
        </w:rPr>
      </w:pPr>
      <w:r w:rsidRPr="00CB2AF9">
        <w:rPr>
          <w:rFonts w:ascii="Arial" w:hAnsi="Arial" w:cs="Arial"/>
          <w:b/>
          <w:sz w:val="20"/>
          <w:szCs w:val="20"/>
          <w:lang w:val="pt-BR"/>
        </w:rPr>
        <w:t>9.4. DOS DOCUMENTOS RELATIVOS AO IMÓVEL (ÁREA OFERTADA)</w:t>
      </w:r>
    </w:p>
    <w:p w14:paraId="1007C12A" w14:textId="77777777" w:rsidR="00CB2AF9" w:rsidRDefault="00CB2AF9" w:rsidP="00CB2AF9">
      <w:pPr>
        <w:snapToGrid w:val="0"/>
        <w:spacing w:after="0" w:line="240" w:lineRule="auto"/>
        <w:ind w:left="-284" w:right="-283"/>
        <w:jc w:val="both"/>
        <w:rPr>
          <w:rFonts w:ascii="Arial" w:hAnsi="Arial" w:cs="Arial"/>
          <w:sz w:val="20"/>
          <w:szCs w:val="20"/>
          <w:lang w:val="pt-BR"/>
        </w:rPr>
      </w:pPr>
      <w:r w:rsidRPr="00CB2AF9">
        <w:rPr>
          <w:rFonts w:ascii="Arial" w:hAnsi="Arial" w:cs="Arial"/>
          <w:b/>
          <w:sz w:val="20"/>
          <w:szCs w:val="20"/>
          <w:lang w:val="pt-BR"/>
        </w:rPr>
        <w:t xml:space="preserve">9.4.1. </w:t>
      </w:r>
      <w:r w:rsidRPr="00CB2AF9">
        <w:rPr>
          <w:rFonts w:ascii="Arial" w:hAnsi="Arial" w:cs="Arial"/>
          <w:sz w:val="20"/>
          <w:szCs w:val="20"/>
          <w:lang w:val="pt-BR"/>
        </w:rPr>
        <w:t>Cópia(s) da(s) Matrícula(s) atualizada(s) da(s) área(s) ofertada(s) devidamente registrada(s) no Cartório de Registro de Imóveis da Comarca de Cruz Alta ou Ijuí, em nome da(s) proponente(s), com data de expedição de até 30 (trinta) dias livre e desembaraçada de qualquer ônus;</w:t>
      </w:r>
    </w:p>
    <w:p w14:paraId="148A118C" w14:textId="77777777" w:rsidR="00C20AA6" w:rsidRPr="00CB2AF9" w:rsidRDefault="00C20AA6" w:rsidP="00CB2AF9">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9</w:t>
      </w:r>
      <w:r w:rsidRPr="00C20AA6">
        <w:rPr>
          <w:rFonts w:ascii="Arial" w:hAnsi="Arial" w:cs="Arial"/>
          <w:b/>
          <w:sz w:val="20"/>
          <w:szCs w:val="20"/>
          <w:lang w:val="pt-BR"/>
        </w:rPr>
        <w:t>.4.2.</w:t>
      </w:r>
      <w:r>
        <w:rPr>
          <w:rFonts w:ascii="Arial" w:hAnsi="Arial" w:cs="Arial"/>
          <w:sz w:val="20"/>
          <w:szCs w:val="20"/>
          <w:lang w:val="pt-BR"/>
        </w:rPr>
        <w:t xml:space="preserve"> Certidão de Ônus e </w:t>
      </w:r>
      <w:proofErr w:type="spellStart"/>
      <w:r>
        <w:rPr>
          <w:rFonts w:ascii="Arial" w:hAnsi="Arial" w:cs="Arial"/>
          <w:sz w:val="20"/>
          <w:szCs w:val="20"/>
          <w:lang w:val="pt-BR"/>
        </w:rPr>
        <w:t>Reipersecutórias</w:t>
      </w:r>
      <w:r w:rsidRPr="00CB2AF9">
        <w:rPr>
          <w:rFonts w:ascii="Arial" w:hAnsi="Arial" w:cs="Arial"/>
          <w:sz w:val="20"/>
          <w:szCs w:val="20"/>
          <w:lang w:val="pt-BR"/>
        </w:rPr>
        <w:t>com</w:t>
      </w:r>
      <w:proofErr w:type="spellEnd"/>
      <w:r w:rsidRPr="00CB2AF9">
        <w:rPr>
          <w:rFonts w:ascii="Arial" w:hAnsi="Arial" w:cs="Arial"/>
          <w:sz w:val="20"/>
          <w:szCs w:val="20"/>
          <w:lang w:val="pt-BR"/>
        </w:rPr>
        <w:t xml:space="preserve"> data de expedição de até 30 (trinta)</w:t>
      </w:r>
      <w:r w:rsidR="003D09B6">
        <w:rPr>
          <w:rFonts w:ascii="Arial" w:hAnsi="Arial" w:cs="Arial"/>
          <w:sz w:val="20"/>
          <w:szCs w:val="20"/>
          <w:lang w:val="pt-BR"/>
        </w:rPr>
        <w:t>, CCIR e IRT quitados;</w:t>
      </w:r>
    </w:p>
    <w:p w14:paraId="0FCFDE8F" w14:textId="77777777" w:rsidR="00CB2AF9" w:rsidRPr="00CB2AF9" w:rsidRDefault="00CB2AF9" w:rsidP="00CB2AF9">
      <w:pPr>
        <w:snapToGrid w:val="0"/>
        <w:spacing w:after="0" w:line="240" w:lineRule="auto"/>
        <w:ind w:left="-284" w:right="-283"/>
        <w:jc w:val="both"/>
        <w:rPr>
          <w:rFonts w:ascii="Arial" w:hAnsi="Arial" w:cs="Arial"/>
          <w:sz w:val="20"/>
          <w:szCs w:val="20"/>
          <w:lang w:val="pt-BR"/>
        </w:rPr>
      </w:pPr>
      <w:r w:rsidRPr="00CB2AF9">
        <w:rPr>
          <w:rFonts w:ascii="Arial" w:hAnsi="Arial" w:cs="Arial"/>
          <w:b/>
          <w:sz w:val="20"/>
          <w:szCs w:val="20"/>
          <w:lang w:val="pt-BR"/>
        </w:rPr>
        <w:t>9.4.</w:t>
      </w:r>
      <w:r w:rsidR="00C20AA6">
        <w:rPr>
          <w:rFonts w:ascii="Arial" w:hAnsi="Arial" w:cs="Arial"/>
          <w:b/>
          <w:sz w:val="20"/>
          <w:szCs w:val="20"/>
          <w:lang w:val="pt-BR"/>
        </w:rPr>
        <w:t>3</w:t>
      </w:r>
      <w:r w:rsidRPr="00CB2AF9">
        <w:rPr>
          <w:rFonts w:ascii="Arial" w:hAnsi="Arial" w:cs="Arial"/>
          <w:b/>
          <w:sz w:val="20"/>
          <w:szCs w:val="20"/>
          <w:lang w:val="pt-BR"/>
        </w:rPr>
        <w:t>.</w:t>
      </w:r>
      <w:r w:rsidRPr="00CB2AF9">
        <w:rPr>
          <w:rFonts w:ascii="Arial" w:hAnsi="Arial" w:cs="Arial"/>
          <w:sz w:val="20"/>
          <w:szCs w:val="20"/>
          <w:lang w:val="pt-BR"/>
        </w:rPr>
        <w:t xml:space="preserve"> Descrição completa do imóvel, da localização, da área física, atendendo as exigências mínimas descritas neste Edital (Anexo</w:t>
      </w:r>
      <w:r w:rsidR="006353EC">
        <w:rPr>
          <w:rFonts w:ascii="Arial" w:hAnsi="Arial" w:cs="Arial"/>
          <w:sz w:val="20"/>
          <w:szCs w:val="20"/>
          <w:lang w:val="pt-BR"/>
        </w:rPr>
        <w:t xml:space="preserve"> V</w:t>
      </w:r>
      <w:r w:rsidRPr="00CB2AF9">
        <w:rPr>
          <w:rFonts w:ascii="Arial" w:hAnsi="Arial" w:cs="Arial"/>
          <w:sz w:val="20"/>
          <w:szCs w:val="20"/>
          <w:lang w:val="pt-BR"/>
        </w:rPr>
        <w:t>) e valor de venda.</w:t>
      </w:r>
    </w:p>
    <w:p w14:paraId="3499DE5B" w14:textId="77777777" w:rsidR="00CB2AF9" w:rsidRPr="00CB2AF9" w:rsidRDefault="00CB2AF9" w:rsidP="00CB2AF9">
      <w:pPr>
        <w:snapToGrid w:val="0"/>
        <w:spacing w:after="0" w:line="240" w:lineRule="auto"/>
        <w:ind w:left="-284" w:right="-283"/>
        <w:jc w:val="both"/>
        <w:rPr>
          <w:rFonts w:ascii="Arial" w:hAnsi="Arial" w:cs="Arial"/>
          <w:sz w:val="20"/>
          <w:szCs w:val="20"/>
          <w:lang w:val="pt-BR"/>
        </w:rPr>
      </w:pPr>
      <w:r w:rsidRPr="00CB2AF9">
        <w:rPr>
          <w:rFonts w:ascii="Arial" w:hAnsi="Arial" w:cs="Arial"/>
          <w:b/>
          <w:sz w:val="20"/>
          <w:szCs w:val="20"/>
          <w:lang w:val="pt-BR"/>
        </w:rPr>
        <w:t>9.4.</w:t>
      </w:r>
      <w:r w:rsidR="00C20AA6">
        <w:rPr>
          <w:rFonts w:ascii="Arial" w:hAnsi="Arial" w:cs="Arial"/>
          <w:b/>
          <w:sz w:val="20"/>
          <w:szCs w:val="20"/>
          <w:lang w:val="pt-BR"/>
        </w:rPr>
        <w:t>4</w:t>
      </w:r>
      <w:r w:rsidRPr="00CB2AF9">
        <w:rPr>
          <w:rFonts w:ascii="Arial" w:hAnsi="Arial" w:cs="Arial"/>
          <w:b/>
          <w:sz w:val="20"/>
          <w:szCs w:val="20"/>
          <w:lang w:val="pt-BR"/>
        </w:rPr>
        <w:t>.</w:t>
      </w:r>
      <w:r w:rsidRPr="00CB2AF9">
        <w:rPr>
          <w:rFonts w:ascii="Arial" w:hAnsi="Arial" w:cs="Arial"/>
          <w:sz w:val="20"/>
          <w:szCs w:val="20"/>
          <w:lang w:val="pt-BR"/>
        </w:rPr>
        <w:t xml:space="preserve"> Declaração atestando que não pesa sobre o imóvel qualquer impedimento de ordem jurídica capaz de inviabilizar o processo de aquisição, ou, caso exista algum impedimento, prestar os esclarecimentos cabíveis, inclusive com a juntada da documentação pertinente, para fins de avaliação por parte da comissão;</w:t>
      </w:r>
    </w:p>
    <w:p w14:paraId="0DF40AB3" w14:textId="77777777" w:rsidR="00CB2AF9" w:rsidRPr="00CB2AF9" w:rsidRDefault="00CB2AF9" w:rsidP="00CB2AF9">
      <w:pPr>
        <w:snapToGrid w:val="0"/>
        <w:spacing w:after="0" w:line="240" w:lineRule="auto"/>
        <w:ind w:left="-284" w:right="-283"/>
        <w:jc w:val="both"/>
        <w:rPr>
          <w:rFonts w:ascii="Arial" w:hAnsi="Arial" w:cs="Arial"/>
          <w:sz w:val="20"/>
          <w:szCs w:val="20"/>
          <w:lang w:val="pt-BR"/>
        </w:rPr>
      </w:pPr>
      <w:r w:rsidRPr="00AF1A1D">
        <w:rPr>
          <w:rFonts w:ascii="Arial" w:hAnsi="Arial" w:cs="Arial"/>
          <w:b/>
          <w:sz w:val="20"/>
          <w:szCs w:val="20"/>
          <w:lang w:val="pt-BR"/>
        </w:rPr>
        <w:t>9.4.</w:t>
      </w:r>
      <w:r w:rsidR="00C20AA6">
        <w:rPr>
          <w:rFonts w:ascii="Arial" w:hAnsi="Arial" w:cs="Arial"/>
          <w:b/>
          <w:sz w:val="20"/>
          <w:szCs w:val="20"/>
          <w:lang w:val="pt-BR"/>
        </w:rPr>
        <w:t>5</w:t>
      </w:r>
      <w:r w:rsidRPr="00CB2AF9">
        <w:rPr>
          <w:rFonts w:ascii="Arial" w:hAnsi="Arial" w:cs="Arial"/>
          <w:sz w:val="20"/>
          <w:szCs w:val="20"/>
          <w:lang w:val="pt-BR"/>
        </w:rPr>
        <w:t>. Mapa de identificação da área com as confrontações.</w:t>
      </w:r>
    </w:p>
    <w:p w14:paraId="664B2CFF" w14:textId="77777777" w:rsidR="007B7837" w:rsidRPr="003135E3" w:rsidRDefault="007B7837" w:rsidP="007B7837">
      <w:pPr>
        <w:snapToGrid w:val="0"/>
        <w:spacing w:after="0" w:line="240" w:lineRule="auto"/>
        <w:ind w:left="-284" w:right="-283"/>
        <w:jc w:val="both"/>
        <w:rPr>
          <w:rFonts w:ascii="Arial" w:hAnsi="Arial" w:cs="Arial"/>
          <w:b/>
          <w:bCs/>
          <w:sz w:val="20"/>
          <w:szCs w:val="20"/>
          <w:lang w:val="pt-BR"/>
        </w:rPr>
      </w:pPr>
    </w:p>
    <w:p w14:paraId="6D0A26C6" w14:textId="77777777" w:rsidR="00C01862" w:rsidRPr="007B7837" w:rsidRDefault="00AD0F12" w:rsidP="007B7837">
      <w:pPr>
        <w:pStyle w:val="Cabealho1"/>
        <w:keepNext/>
        <w:widowControl w:val="0"/>
        <w:pBdr>
          <w:top w:val="single" w:sz="4" w:space="1" w:color="000000"/>
          <w:left w:val="single" w:sz="4" w:space="4" w:color="000000"/>
          <w:bottom w:val="single" w:sz="4" w:space="1" w:color="000000"/>
          <w:right w:val="single" w:sz="4" w:space="1" w:color="000000"/>
        </w:pBdr>
        <w:shd w:val="clear" w:color="auto" w:fill="D9D9D9"/>
        <w:tabs>
          <w:tab w:val="clear" w:pos="4252"/>
          <w:tab w:val="clear" w:pos="8504"/>
        </w:tabs>
        <w:suppressAutoHyphens/>
        <w:ind w:left="-284" w:right="-283"/>
        <w:jc w:val="both"/>
        <w:outlineLvl w:val="0"/>
        <w:rPr>
          <w:rFonts w:ascii="Arial" w:hAnsi="Arial" w:cs="Arial"/>
          <w:b/>
          <w:kern w:val="2"/>
          <w:lang w:val="pt-BR"/>
        </w:rPr>
      </w:pPr>
      <w:bookmarkStart w:id="2" w:name="_Ref9528048"/>
      <w:r w:rsidRPr="007B7837">
        <w:rPr>
          <w:rFonts w:ascii="Arial" w:hAnsi="Arial" w:cs="Arial"/>
          <w:b/>
          <w:kern w:val="2"/>
          <w:lang w:val="pt-BR"/>
        </w:rPr>
        <w:t>10</w:t>
      </w:r>
      <w:r w:rsidR="009E03AA" w:rsidRPr="003135E3">
        <w:rPr>
          <w:rFonts w:ascii="Arial" w:hAnsi="Arial" w:cs="Arial"/>
          <w:b/>
          <w:kern w:val="2"/>
          <w:lang w:val="pt-BR"/>
        </w:rPr>
        <w:t>.</w:t>
      </w:r>
      <w:r w:rsidR="00BC4556" w:rsidRPr="003135E3">
        <w:rPr>
          <w:rFonts w:ascii="Arial" w:hAnsi="Arial" w:cs="Arial"/>
          <w:b/>
          <w:kern w:val="2"/>
          <w:lang w:val="pt-BR"/>
        </w:rPr>
        <w:t>D</w:t>
      </w:r>
      <w:r w:rsidR="00C01862" w:rsidRPr="007B7837">
        <w:rPr>
          <w:rFonts w:ascii="Arial" w:hAnsi="Arial" w:cs="Arial"/>
          <w:b/>
          <w:kern w:val="2"/>
          <w:lang w:val="pt-BR"/>
        </w:rPr>
        <w:t>A DOCUMENTAÇÃO DE HABILITAÇÃO</w:t>
      </w:r>
      <w:r w:rsidR="00BC4556" w:rsidRPr="003135E3">
        <w:rPr>
          <w:rFonts w:ascii="Arial" w:hAnsi="Arial" w:cs="Arial"/>
          <w:b/>
          <w:kern w:val="2"/>
          <w:lang w:val="pt-BR"/>
        </w:rPr>
        <w:t>:</w:t>
      </w:r>
      <w:bookmarkStart w:id="3" w:name="_Ref9518830"/>
      <w:bookmarkStart w:id="4" w:name="_Ref9520793"/>
      <w:bookmarkStart w:id="5" w:name="_Ref9518788"/>
      <w:bookmarkEnd w:id="2"/>
    </w:p>
    <w:p w14:paraId="397E6899" w14:textId="77777777" w:rsidR="00C01862" w:rsidRPr="003135E3" w:rsidRDefault="00C01862" w:rsidP="007B7837">
      <w:pPr>
        <w:snapToGrid w:val="0"/>
        <w:spacing w:after="0" w:line="240" w:lineRule="auto"/>
        <w:ind w:left="-284" w:right="-283"/>
        <w:jc w:val="both"/>
        <w:rPr>
          <w:rFonts w:ascii="Arial" w:hAnsi="Arial" w:cs="Arial"/>
          <w:b/>
          <w:sz w:val="20"/>
          <w:szCs w:val="20"/>
          <w:lang w:val="pt-BR"/>
        </w:rPr>
      </w:pPr>
      <w:r w:rsidRPr="003135E3">
        <w:rPr>
          <w:rFonts w:ascii="Arial" w:hAnsi="Arial" w:cs="Arial"/>
          <w:b/>
          <w:sz w:val="20"/>
          <w:szCs w:val="20"/>
          <w:lang w:val="pt-BR"/>
        </w:rPr>
        <w:t>10.1</w:t>
      </w:r>
      <w:r w:rsidR="00EF2E44">
        <w:rPr>
          <w:rFonts w:ascii="Arial" w:hAnsi="Arial" w:cs="Arial"/>
          <w:b/>
          <w:sz w:val="20"/>
          <w:szCs w:val="20"/>
          <w:lang w:val="pt-BR"/>
        </w:rPr>
        <w:t>.</w:t>
      </w:r>
      <w:r w:rsidRPr="003135E3">
        <w:rPr>
          <w:rFonts w:ascii="Arial" w:hAnsi="Arial" w:cs="Arial"/>
          <w:b/>
          <w:sz w:val="20"/>
          <w:szCs w:val="20"/>
          <w:lang w:val="pt-BR"/>
        </w:rPr>
        <w:t xml:space="preserve"> HABILITAÇÃO PARA PESSOA JURÍDICA:</w:t>
      </w:r>
    </w:p>
    <w:p w14:paraId="417F9A5C" w14:textId="77777777" w:rsidR="00F55728" w:rsidRPr="00F55728" w:rsidRDefault="00F55728" w:rsidP="00F55728">
      <w:pPr>
        <w:snapToGrid w:val="0"/>
        <w:spacing w:after="0" w:line="240" w:lineRule="auto"/>
        <w:ind w:left="-284" w:right="-283"/>
        <w:jc w:val="both"/>
        <w:rPr>
          <w:rFonts w:ascii="Arial" w:hAnsi="Arial" w:cs="Arial"/>
          <w:sz w:val="20"/>
          <w:szCs w:val="20"/>
          <w:lang w:val="pt-BR"/>
        </w:rPr>
      </w:pPr>
      <w:r w:rsidRPr="00F55728">
        <w:rPr>
          <w:rFonts w:ascii="Arial" w:hAnsi="Arial" w:cs="Arial"/>
          <w:b/>
          <w:sz w:val="20"/>
          <w:szCs w:val="20"/>
          <w:lang w:val="pt-BR"/>
        </w:rPr>
        <w:t>10.1.1.</w:t>
      </w:r>
      <w:r w:rsidRPr="00F55728">
        <w:rPr>
          <w:rFonts w:ascii="Arial" w:hAnsi="Arial" w:cs="Arial"/>
          <w:sz w:val="20"/>
          <w:szCs w:val="20"/>
          <w:lang w:val="pt-BR"/>
        </w:rPr>
        <w:t xml:space="preserve"> Ato constitutivo, estatuto ou contrato social em vigor, devidamente registrado, em se tratando de sociedades comerciais; e no caso de sociedade por ações, acompanhado de documentos de eleição de seus administradores; </w:t>
      </w:r>
    </w:p>
    <w:p w14:paraId="5751A106" w14:textId="77777777" w:rsidR="00F55728" w:rsidRPr="00F55728" w:rsidRDefault="00F55728" w:rsidP="00F55728">
      <w:pPr>
        <w:snapToGrid w:val="0"/>
        <w:spacing w:after="0" w:line="240" w:lineRule="auto"/>
        <w:ind w:left="-284" w:right="-283"/>
        <w:jc w:val="both"/>
        <w:rPr>
          <w:rFonts w:ascii="Arial" w:hAnsi="Arial" w:cs="Arial"/>
          <w:sz w:val="20"/>
          <w:szCs w:val="20"/>
          <w:lang w:val="pt-BR"/>
        </w:rPr>
      </w:pPr>
      <w:r w:rsidRPr="00F55728">
        <w:rPr>
          <w:rFonts w:ascii="Arial" w:hAnsi="Arial" w:cs="Arial"/>
          <w:b/>
          <w:sz w:val="20"/>
          <w:szCs w:val="20"/>
          <w:lang w:val="pt-BR"/>
        </w:rPr>
        <w:t>10.1.2.</w:t>
      </w:r>
      <w:r w:rsidRPr="00F55728">
        <w:rPr>
          <w:rFonts w:ascii="Arial" w:hAnsi="Arial" w:cs="Arial"/>
          <w:sz w:val="20"/>
          <w:szCs w:val="20"/>
          <w:lang w:val="pt-BR"/>
        </w:rPr>
        <w:t xml:space="preserve"> RG e CPF do titular quando se tratar de empresa individual e dos sócios quando se tratar de sociedade; </w:t>
      </w:r>
    </w:p>
    <w:p w14:paraId="719B48B4" w14:textId="77777777" w:rsidR="00F55728" w:rsidRPr="00F55728" w:rsidRDefault="00F55728" w:rsidP="00F55728">
      <w:pPr>
        <w:snapToGrid w:val="0"/>
        <w:spacing w:after="0" w:line="240" w:lineRule="auto"/>
        <w:ind w:left="-284" w:right="-283"/>
        <w:jc w:val="both"/>
        <w:rPr>
          <w:rFonts w:ascii="Arial" w:hAnsi="Arial" w:cs="Arial"/>
          <w:sz w:val="20"/>
          <w:szCs w:val="20"/>
          <w:lang w:val="pt-BR"/>
        </w:rPr>
      </w:pPr>
      <w:r w:rsidRPr="00F55728">
        <w:rPr>
          <w:rFonts w:ascii="Arial" w:hAnsi="Arial" w:cs="Arial"/>
          <w:b/>
          <w:sz w:val="20"/>
          <w:szCs w:val="20"/>
          <w:lang w:val="pt-BR"/>
        </w:rPr>
        <w:t>10.1.3</w:t>
      </w:r>
      <w:r w:rsidRPr="00F55728">
        <w:rPr>
          <w:rFonts w:ascii="Arial" w:hAnsi="Arial" w:cs="Arial"/>
          <w:sz w:val="20"/>
          <w:szCs w:val="20"/>
          <w:lang w:val="pt-BR"/>
        </w:rPr>
        <w:t xml:space="preserve">. Prova de inscrição no Cadastro Nacional de Pessoas Jurídicas do Ministério da Fazenda (CNPJ); </w:t>
      </w:r>
    </w:p>
    <w:p w14:paraId="6D412650" w14:textId="77777777" w:rsidR="00F55728" w:rsidRPr="00F55728" w:rsidRDefault="00F55728" w:rsidP="00F55728">
      <w:pPr>
        <w:snapToGrid w:val="0"/>
        <w:spacing w:after="0" w:line="240" w:lineRule="auto"/>
        <w:ind w:left="-284" w:right="-283"/>
        <w:jc w:val="both"/>
        <w:rPr>
          <w:rFonts w:ascii="Arial" w:hAnsi="Arial" w:cs="Arial"/>
          <w:sz w:val="20"/>
          <w:szCs w:val="20"/>
          <w:lang w:val="pt-BR"/>
        </w:rPr>
      </w:pPr>
      <w:r w:rsidRPr="00F55728">
        <w:rPr>
          <w:rFonts w:ascii="Arial" w:hAnsi="Arial" w:cs="Arial"/>
          <w:b/>
          <w:sz w:val="20"/>
          <w:szCs w:val="20"/>
          <w:lang w:val="pt-BR"/>
        </w:rPr>
        <w:t>10.1.4</w:t>
      </w:r>
      <w:r w:rsidRPr="00F55728">
        <w:rPr>
          <w:rFonts w:ascii="Arial" w:hAnsi="Arial" w:cs="Arial"/>
          <w:sz w:val="20"/>
          <w:szCs w:val="20"/>
          <w:lang w:val="pt-BR"/>
        </w:rPr>
        <w:t xml:space="preserve">. Certidão Conjunta Negativa de Débitos Relativos a Tributos Federais e à Dívida Ativa da União; </w:t>
      </w:r>
    </w:p>
    <w:p w14:paraId="7767ADE4" w14:textId="77777777" w:rsidR="00F55728" w:rsidRPr="00F55728" w:rsidRDefault="00F55728" w:rsidP="00F55728">
      <w:pPr>
        <w:snapToGrid w:val="0"/>
        <w:spacing w:after="0" w:line="240" w:lineRule="auto"/>
        <w:ind w:left="-284" w:right="-283"/>
        <w:jc w:val="both"/>
        <w:rPr>
          <w:rFonts w:ascii="Arial" w:hAnsi="Arial" w:cs="Arial"/>
          <w:sz w:val="20"/>
          <w:szCs w:val="20"/>
          <w:lang w:val="pt-BR"/>
        </w:rPr>
      </w:pPr>
      <w:r w:rsidRPr="00F55728">
        <w:rPr>
          <w:rFonts w:ascii="Arial" w:hAnsi="Arial" w:cs="Arial"/>
          <w:b/>
          <w:sz w:val="20"/>
          <w:szCs w:val="20"/>
          <w:lang w:val="pt-BR"/>
        </w:rPr>
        <w:t>10.1.5</w:t>
      </w:r>
      <w:r w:rsidRPr="00F55728">
        <w:rPr>
          <w:rFonts w:ascii="Arial" w:hAnsi="Arial" w:cs="Arial"/>
          <w:sz w:val="20"/>
          <w:szCs w:val="20"/>
          <w:lang w:val="pt-BR"/>
        </w:rPr>
        <w:t xml:space="preserve">. Prova de Regularidade para com a Fazenda Estadual (emitido pela Receita Estadual); </w:t>
      </w:r>
    </w:p>
    <w:p w14:paraId="5F86F425" w14:textId="77777777" w:rsidR="00F55728" w:rsidRPr="00F55728" w:rsidRDefault="00F55728" w:rsidP="00F55728">
      <w:pPr>
        <w:snapToGrid w:val="0"/>
        <w:spacing w:after="0" w:line="240" w:lineRule="auto"/>
        <w:ind w:left="-284" w:right="-283"/>
        <w:jc w:val="both"/>
        <w:rPr>
          <w:rFonts w:ascii="Arial" w:hAnsi="Arial" w:cs="Arial"/>
          <w:sz w:val="20"/>
          <w:szCs w:val="20"/>
          <w:lang w:val="pt-BR"/>
        </w:rPr>
      </w:pPr>
      <w:r w:rsidRPr="00F55728">
        <w:rPr>
          <w:rFonts w:ascii="Arial" w:hAnsi="Arial" w:cs="Arial"/>
          <w:b/>
          <w:sz w:val="20"/>
          <w:szCs w:val="20"/>
          <w:lang w:val="pt-BR"/>
        </w:rPr>
        <w:t>10.1.6</w:t>
      </w:r>
      <w:r w:rsidRPr="00F55728">
        <w:rPr>
          <w:rFonts w:ascii="Arial" w:hAnsi="Arial" w:cs="Arial"/>
          <w:sz w:val="20"/>
          <w:szCs w:val="20"/>
          <w:lang w:val="pt-BR"/>
        </w:rPr>
        <w:t xml:space="preserve">. Prova de Regularidade para com a Fazenda Municipal (Certidão quanto a Tributos Municipais), do domicílio ou sede da licitante. </w:t>
      </w:r>
    </w:p>
    <w:p w14:paraId="57511412" w14:textId="77777777" w:rsidR="00F55728" w:rsidRPr="00F55728" w:rsidRDefault="00F55728" w:rsidP="00F55728">
      <w:pPr>
        <w:snapToGrid w:val="0"/>
        <w:spacing w:after="0" w:line="240" w:lineRule="auto"/>
        <w:ind w:left="-284" w:right="-283"/>
        <w:jc w:val="both"/>
        <w:rPr>
          <w:rFonts w:ascii="Arial" w:hAnsi="Arial" w:cs="Arial"/>
          <w:sz w:val="20"/>
          <w:szCs w:val="20"/>
          <w:lang w:val="pt-BR"/>
        </w:rPr>
      </w:pPr>
      <w:r w:rsidRPr="00F55728">
        <w:rPr>
          <w:rFonts w:ascii="Arial" w:hAnsi="Arial" w:cs="Arial"/>
          <w:b/>
          <w:sz w:val="20"/>
          <w:szCs w:val="20"/>
          <w:lang w:val="pt-BR"/>
        </w:rPr>
        <w:t>10.1.7</w:t>
      </w:r>
      <w:r w:rsidRPr="00F55728">
        <w:rPr>
          <w:rFonts w:ascii="Arial" w:hAnsi="Arial" w:cs="Arial"/>
          <w:sz w:val="20"/>
          <w:szCs w:val="20"/>
          <w:lang w:val="pt-BR"/>
        </w:rPr>
        <w:t xml:space="preserve">. Prova de Regularidade perante o Fundo de Garantia por Tempo de Serviço – FGTS (Certidão de Regularidade do FGTS-CRF), emitido pela Caixa Econômica Federal, demonstrando situação regular no cumprimento dos encargos sociais instituídos por Lei; </w:t>
      </w:r>
    </w:p>
    <w:p w14:paraId="5C7BCE34" w14:textId="77777777" w:rsidR="00F55728" w:rsidRPr="00F55728" w:rsidRDefault="00F55728" w:rsidP="00F55728">
      <w:pPr>
        <w:snapToGrid w:val="0"/>
        <w:spacing w:after="0" w:line="240" w:lineRule="auto"/>
        <w:ind w:left="-284" w:right="-283"/>
        <w:jc w:val="both"/>
        <w:rPr>
          <w:rFonts w:ascii="Arial" w:hAnsi="Arial" w:cs="Arial"/>
          <w:sz w:val="20"/>
          <w:szCs w:val="20"/>
          <w:lang w:val="pt-BR"/>
        </w:rPr>
      </w:pPr>
      <w:r w:rsidRPr="00F55728">
        <w:rPr>
          <w:rFonts w:ascii="Arial" w:hAnsi="Arial" w:cs="Arial"/>
          <w:b/>
          <w:sz w:val="20"/>
          <w:szCs w:val="20"/>
          <w:lang w:val="pt-BR"/>
        </w:rPr>
        <w:t>10.1.8</w:t>
      </w:r>
      <w:r w:rsidRPr="00F55728">
        <w:rPr>
          <w:rFonts w:ascii="Arial" w:hAnsi="Arial" w:cs="Arial"/>
          <w:sz w:val="20"/>
          <w:szCs w:val="20"/>
          <w:lang w:val="pt-BR"/>
        </w:rPr>
        <w:t xml:space="preserve">. Certidão Negativa de Débitos Trabalhistas – CNDT. </w:t>
      </w:r>
    </w:p>
    <w:p w14:paraId="14A28EAA" w14:textId="77777777" w:rsidR="00F55728" w:rsidRPr="007E3799" w:rsidRDefault="00F55728" w:rsidP="00F55728">
      <w:pPr>
        <w:snapToGrid w:val="0"/>
        <w:spacing w:after="0" w:line="240" w:lineRule="auto"/>
        <w:ind w:left="-284" w:right="-283"/>
        <w:jc w:val="both"/>
        <w:rPr>
          <w:rFonts w:ascii="Arial" w:hAnsi="Arial" w:cs="Arial"/>
          <w:sz w:val="20"/>
          <w:szCs w:val="20"/>
          <w:lang w:val="pt-BR"/>
        </w:rPr>
      </w:pPr>
      <w:r w:rsidRPr="00F55728">
        <w:rPr>
          <w:rFonts w:ascii="Arial" w:hAnsi="Arial" w:cs="Arial"/>
          <w:b/>
          <w:sz w:val="20"/>
          <w:szCs w:val="20"/>
          <w:lang w:val="pt-BR"/>
        </w:rPr>
        <w:t>10.1.9</w:t>
      </w:r>
      <w:r w:rsidRPr="00F55728">
        <w:rPr>
          <w:rFonts w:ascii="Arial" w:hAnsi="Arial" w:cs="Arial"/>
          <w:sz w:val="20"/>
          <w:szCs w:val="20"/>
          <w:lang w:val="pt-BR"/>
        </w:rPr>
        <w:t>. Certidão negativa em matéria falimentar e de recuperação judicial e extrajudicial, expedida pelo distribuidor da sede da licitante ou emitida na página do Tribunal de Justiça, com data de expedição não superior a 90 (noventa) dias, contados da data de apresentação da proposta</w:t>
      </w:r>
    </w:p>
    <w:p w14:paraId="3B47C735" w14:textId="77777777" w:rsidR="003D09B6" w:rsidRPr="007E3799" w:rsidRDefault="003D09B6" w:rsidP="00F55728">
      <w:pPr>
        <w:snapToGrid w:val="0"/>
        <w:spacing w:after="0" w:line="240" w:lineRule="auto"/>
        <w:ind w:left="-284" w:right="-283"/>
        <w:jc w:val="both"/>
        <w:rPr>
          <w:rFonts w:ascii="Arial" w:hAnsi="Arial" w:cs="Arial"/>
          <w:sz w:val="20"/>
          <w:szCs w:val="20"/>
          <w:lang w:val="pt-BR"/>
        </w:rPr>
      </w:pPr>
    </w:p>
    <w:p w14:paraId="4BB1FF9D" w14:textId="77777777" w:rsidR="00C01862" w:rsidRPr="003135E3" w:rsidRDefault="00850CF0" w:rsidP="007B7837">
      <w:pPr>
        <w:snapToGrid w:val="0"/>
        <w:spacing w:after="0" w:line="240" w:lineRule="auto"/>
        <w:ind w:left="-284" w:right="-283"/>
        <w:jc w:val="both"/>
        <w:rPr>
          <w:rFonts w:ascii="Arial" w:hAnsi="Arial" w:cs="Arial"/>
          <w:b/>
          <w:sz w:val="20"/>
          <w:szCs w:val="20"/>
          <w:lang w:val="pt-BR"/>
        </w:rPr>
      </w:pPr>
      <w:r w:rsidRPr="003135E3">
        <w:rPr>
          <w:rFonts w:ascii="Arial" w:hAnsi="Arial" w:cs="Arial"/>
          <w:b/>
          <w:sz w:val="20"/>
          <w:szCs w:val="20"/>
          <w:lang w:val="pt-BR"/>
        </w:rPr>
        <w:t>10.</w:t>
      </w:r>
      <w:r w:rsidR="003D09B6">
        <w:rPr>
          <w:rFonts w:ascii="Arial" w:hAnsi="Arial" w:cs="Arial"/>
          <w:b/>
          <w:sz w:val="20"/>
          <w:szCs w:val="20"/>
          <w:lang w:val="pt-BR"/>
        </w:rPr>
        <w:t>2</w:t>
      </w:r>
      <w:r w:rsidRPr="003135E3">
        <w:rPr>
          <w:rFonts w:ascii="Arial" w:hAnsi="Arial" w:cs="Arial"/>
          <w:b/>
          <w:sz w:val="20"/>
          <w:szCs w:val="20"/>
          <w:lang w:val="pt-BR"/>
        </w:rPr>
        <w:t xml:space="preserve">. </w:t>
      </w:r>
      <w:r w:rsidR="00C01862" w:rsidRPr="003135E3">
        <w:rPr>
          <w:rFonts w:ascii="Arial" w:hAnsi="Arial" w:cs="Arial"/>
          <w:b/>
          <w:sz w:val="20"/>
          <w:szCs w:val="20"/>
          <w:lang w:val="pt-BR"/>
        </w:rPr>
        <w:t xml:space="preserve">REGULARIDADE FISCAL, SOCIAL E TRABALHISTA </w:t>
      </w:r>
    </w:p>
    <w:p w14:paraId="06A80F31" w14:textId="77777777" w:rsidR="00BE7DFA" w:rsidRPr="003135E3" w:rsidRDefault="00850CF0"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10.</w:t>
      </w:r>
      <w:r w:rsidR="003D09B6">
        <w:rPr>
          <w:rFonts w:ascii="Arial" w:hAnsi="Arial" w:cs="Arial"/>
          <w:b/>
          <w:sz w:val="20"/>
          <w:szCs w:val="20"/>
          <w:lang w:val="pt-BR"/>
        </w:rPr>
        <w:t>2.</w:t>
      </w:r>
      <w:r w:rsidR="00C01862" w:rsidRPr="003135E3">
        <w:rPr>
          <w:rFonts w:ascii="Arial" w:hAnsi="Arial" w:cs="Arial"/>
          <w:b/>
          <w:sz w:val="20"/>
          <w:szCs w:val="20"/>
          <w:lang w:val="pt-BR"/>
        </w:rPr>
        <w:t>1.</w:t>
      </w:r>
      <w:r w:rsidR="00C01862" w:rsidRPr="003135E3">
        <w:rPr>
          <w:rFonts w:ascii="Arial" w:hAnsi="Arial" w:cs="Arial"/>
          <w:sz w:val="20"/>
          <w:szCs w:val="20"/>
          <w:lang w:val="pt-BR"/>
        </w:rPr>
        <w:t xml:space="preserve"> Prova de inscrição no Cadastro Nacional de Pessoas Jurídicas </w:t>
      </w:r>
      <w:r w:rsidR="00C01862" w:rsidRPr="003135E3">
        <w:rPr>
          <w:rFonts w:ascii="Arial" w:hAnsi="Arial" w:cs="Arial"/>
          <w:b/>
          <w:sz w:val="20"/>
          <w:szCs w:val="20"/>
          <w:lang w:val="pt-BR"/>
        </w:rPr>
        <w:t>(CNPJ)</w:t>
      </w:r>
    </w:p>
    <w:p w14:paraId="785B8684" w14:textId="77777777" w:rsidR="00C01862" w:rsidRPr="003135E3" w:rsidRDefault="00850CF0"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10.</w:t>
      </w:r>
      <w:r w:rsidR="003D09B6">
        <w:rPr>
          <w:rFonts w:ascii="Arial" w:hAnsi="Arial" w:cs="Arial"/>
          <w:b/>
          <w:sz w:val="20"/>
          <w:szCs w:val="20"/>
          <w:lang w:val="pt-BR"/>
        </w:rPr>
        <w:t>2</w:t>
      </w:r>
      <w:r w:rsidR="00C01862" w:rsidRPr="003135E3">
        <w:rPr>
          <w:rFonts w:ascii="Arial" w:hAnsi="Arial" w:cs="Arial"/>
          <w:b/>
          <w:sz w:val="20"/>
          <w:szCs w:val="20"/>
          <w:lang w:val="pt-BR"/>
        </w:rPr>
        <w:t xml:space="preserve">.2. </w:t>
      </w:r>
      <w:r w:rsidR="00C01862" w:rsidRPr="00C0646D">
        <w:rPr>
          <w:rFonts w:ascii="Arial" w:hAnsi="Arial" w:cs="Arial"/>
          <w:sz w:val="20"/>
          <w:szCs w:val="20"/>
          <w:lang w:val="pt-BR"/>
        </w:rPr>
        <w:t>Prova de regularidade fiscal perante a Fazenda Nacional</w:t>
      </w:r>
      <w:r w:rsidR="00C01862" w:rsidRPr="003135E3">
        <w:rPr>
          <w:rFonts w:ascii="Arial" w:hAnsi="Arial" w:cs="Arial"/>
          <w:sz w:val="20"/>
          <w:szCs w:val="20"/>
          <w:lang w:val="pt-BR"/>
        </w:rPr>
        <w:t>, mediante apresentação de certidão expedida conjuntamente pela Secretaria da Receita Federal do Brasil (</w:t>
      </w:r>
      <w:r w:rsidR="00C01862" w:rsidRPr="003135E3">
        <w:rPr>
          <w:rFonts w:ascii="Arial" w:hAnsi="Arial" w:cs="Arial"/>
          <w:b/>
          <w:sz w:val="20"/>
          <w:szCs w:val="20"/>
          <w:lang w:val="pt-BR"/>
        </w:rPr>
        <w:t>RFB</w:t>
      </w:r>
      <w:r w:rsidR="00C01862" w:rsidRPr="003135E3">
        <w:rPr>
          <w:rFonts w:ascii="Arial" w:hAnsi="Arial" w:cs="Arial"/>
          <w:sz w:val="20"/>
          <w:szCs w:val="20"/>
          <w:lang w:val="pt-BR"/>
        </w:rPr>
        <w:t>) e pela Procuradoria-Geral da Fazenda Nacional (PGFN), referente a todos os créditos tributários federais e à Dívida Ativa da União (DAU) por elas administrados, inclusive aqueles relativos à Seguridade Social, nos termos da Portaria Conjunta nº 1.751, de 02/10/2014</w:t>
      </w:r>
      <w:r w:rsidR="00C01862" w:rsidRPr="003135E3">
        <w:rPr>
          <w:rFonts w:ascii="Arial" w:hAnsi="Arial" w:cs="Arial"/>
          <w:i/>
          <w:color w:val="0000CC"/>
          <w:sz w:val="20"/>
          <w:szCs w:val="20"/>
          <w:lang w:val="pt-BR"/>
        </w:rPr>
        <w:t>,</w:t>
      </w:r>
      <w:r w:rsidR="00C01862" w:rsidRPr="003135E3">
        <w:rPr>
          <w:rFonts w:ascii="Arial" w:hAnsi="Arial" w:cs="Arial"/>
          <w:sz w:val="20"/>
          <w:szCs w:val="20"/>
          <w:lang w:val="pt-BR"/>
        </w:rPr>
        <w:t xml:space="preserve"> do Secretário da Receita Federal do Brasil e da Procuradora-Geral da Fazenda Nacional. </w:t>
      </w:r>
    </w:p>
    <w:p w14:paraId="6A446D3D" w14:textId="77777777" w:rsidR="00C01862" w:rsidRPr="003135E3" w:rsidRDefault="00850CF0" w:rsidP="007B7837">
      <w:pPr>
        <w:snapToGrid w:val="0"/>
        <w:spacing w:after="0" w:line="240" w:lineRule="auto"/>
        <w:ind w:left="-284" w:right="-283"/>
        <w:jc w:val="both"/>
        <w:rPr>
          <w:rFonts w:ascii="Arial" w:hAnsi="Arial" w:cs="Arial"/>
          <w:i/>
          <w:color w:val="0000CC"/>
          <w:sz w:val="20"/>
          <w:szCs w:val="20"/>
          <w:lang w:val="pt-BR"/>
        </w:rPr>
      </w:pPr>
      <w:r w:rsidRPr="003135E3">
        <w:rPr>
          <w:rFonts w:ascii="Arial" w:hAnsi="Arial" w:cs="Arial"/>
          <w:b/>
          <w:sz w:val="20"/>
          <w:szCs w:val="20"/>
          <w:lang w:val="pt-BR"/>
        </w:rPr>
        <w:t>10.</w:t>
      </w:r>
      <w:r w:rsidR="003D09B6">
        <w:rPr>
          <w:rFonts w:ascii="Arial" w:hAnsi="Arial" w:cs="Arial"/>
          <w:b/>
          <w:sz w:val="20"/>
          <w:szCs w:val="20"/>
          <w:lang w:val="pt-BR"/>
        </w:rPr>
        <w:t>2</w:t>
      </w:r>
      <w:r w:rsidR="00C01862" w:rsidRPr="003135E3">
        <w:rPr>
          <w:rFonts w:ascii="Arial" w:hAnsi="Arial" w:cs="Arial"/>
          <w:b/>
          <w:sz w:val="20"/>
          <w:szCs w:val="20"/>
          <w:lang w:val="pt-BR"/>
        </w:rPr>
        <w:t>.3.</w:t>
      </w:r>
      <w:r w:rsidR="00C01862" w:rsidRPr="003135E3">
        <w:rPr>
          <w:rFonts w:ascii="Arial" w:hAnsi="Arial" w:cs="Arial"/>
          <w:sz w:val="20"/>
          <w:szCs w:val="20"/>
          <w:lang w:val="pt-BR"/>
        </w:rPr>
        <w:t xml:space="preserve"> Prova de regularidade com o Fundo de Garantia do Tempo de Serviço </w:t>
      </w:r>
      <w:r w:rsidR="00C01862" w:rsidRPr="003135E3">
        <w:rPr>
          <w:rFonts w:ascii="Arial" w:hAnsi="Arial" w:cs="Arial"/>
          <w:b/>
          <w:sz w:val="20"/>
          <w:szCs w:val="20"/>
          <w:lang w:val="pt-BR"/>
        </w:rPr>
        <w:t>(FGTS)</w:t>
      </w:r>
      <w:r w:rsidR="003A2CB5" w:rsidRPr="003135E3">
        <w:rPr>
          <w:rFonts w:ascii="Arial" w:hAnsi="Arial" w:cs="Arial"/>
          <w:b/>
          <w:sz w:val="20"/>
          <w:szCs w:val="20"/>
          <w:lang w:val="pt-BR"/>
        </w:rPr>
        <w:t xml:space="preserve"> - </w:t>
      </w:r>
      <w:hyperlink r:id="rId10" w:history="1">
        <w:r w:rsidR="003A2CB5" w:rsidRPr="003135E3">
          <w:rPr>
            <w:rStyle w:val="Hyperlink"/>
            <w:rFonts w:ascii="Arial" w:hAnsi="Arial" w:cs="Arial"/>
            <w:color w:val="0000CC"/>
            <w:sz w:val="20"/>
            <w:szCs w:val="20"/>
            <w:lang w:val="pt-BR"/>
          </w:rPr>
          <w:t>https://consultacrf.caixa.gov.br/consultacrf/pages/consultaEmpregador.jsf</w:t>
        </w:r>
      </w:hyperlink>
    </w:p>
    <w:p w14:paraId="5E1F9D97" w14:textId="77777777" w:rsidR="000A403E" w:rsidRPr="003135E3" w:rsidRDefault="00850CF0" w:rsidP="007B7837">
      <w:pPr>
        <w:snapToGrid w:val="0"/>
        <w:spacing w:after="0" w:line="240" w:lineRule="auto"/>
        <w:ind w:left="-284" w:right="-283"/>
        <w:jc w:val="both"/>
        <w:rPr>
          <w:rFonts w:ascii="Arial" w:hAnsi="Arial" w:cs="Arial"/>
          <w:bCs/>
          <w:i/>
          <w:color w:val="0000CC"/>
          <w:sz w:val="20"/>
          <w:szCs w:val="20"/>
          <w:lang w:val="pt-BR"/>
        </w:rPr>
      </w:pPr>
      <w:r w:rsidRPr="003135E3">
        <w:rPr>
          <w:rFonts w:ascii="Arial" w:hAnsi="Arial" w:cs="Arial"/>
          <w:b/>
          <w:sz w:val="20"/>
          <w:szCs w:val="20"/>
          <w:lang w:val="pt-BR"/>
        </w:rPr>
        <w:t>10.</w:t>
      </w:r>
      <w:r w:rsidR="003D09B6">
        <w:rPr>
          <w:rFonts w:ascii="Arial" w:hAnsi="Arial" w:cs="Arial"/>
          <w:b/>
          <w:sz w:val="20"/>
          <w:szCs w:val="20"/>
          <w:lang w:val="pt-BR"/>
        </w:rPr>
        <w:t>2</w:t>
      </w:r>
      <w:r w:rsidR="00C01862" w:rsidRPr="003135E3">
        <w:rPr>
          <w:rFonts w:ascii="Arial" w:hAnsi="Arial" w:cs="Arial"/>
          <w:b/>
          <w:sz w:val="20"/>
          <w:szCs w:val="20"/>
          <w:lang w:val="pt-BR"/>
        </w:rPr>
        <w:t>.4.</w:t>
      </w:r>
      <w:r w:rsidR="00C01862" w:rsidRPr="003135E3">
        <w:rPr>
          <w:rFonts w:ascii="Arial" w:hAnsi="Arial" w:cs="Arial"/>
          <w:sz w:val="20"/>
          <w:szCs w:val="20"/>
          <w:lang w:val="pt-BR"/>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00B22BF8" w:rsidRPr="003135E3">
        <w:rPr>
          <w:rFonts w:ascii="Arial" w:hAnsi="Arial" w:cs="Arial"/>
          <w:sz w:val="20"/>
          <w:szCs w:val="20"/>
          <w:lang w:val="pt-BR"/>
        </w:rPr>
        <w:t xml:space="preserve"> (</w:t>
      </w:r>
      <w:r w:rsidR="00B22BF8" w:rsidRPr="003135E3">
        <w:rPr>
          <w:rFonts w:ascii="Arial" w:hAnsi="Arial" w:cs="Arial"/>
          <w:b/>
          <w:sz w:val="20"/>
          <w:szCs w:val="20"/>
          <w:lang w:val="pt-BR"/>
        </w:rPr>
        <w:t>CNDT</w:t>
      </w:r>
      <w:r w:rsidR="00B22BF8" w:rsidRPr="003135E3">
        <w:rPr>
          <w:rFonts w:ascii="Arial" w:hAnsi="Arial" w:cs="Arial"/>
          <w:sz w:val="20"/>
          <w:szCs w:val="20"/>
          <w:lang w:val="pt-BR"/>
        </w:rPr>
        <w:t xml:space="preserve">), </w:t>
      </w:r>
      <w:r w:rsidR="00B22BF8" w:rsidRPr="003135E3">
        <w:rPr>
          <w:rFonts w:ascii="Arial" w:hAnsi="Arial" w:cs="Arial"/>
          <w:bCs/>
          <w:sz w:val="20"/>
          <w:szCs w:val="20"/>
          <w:lang w:val="pt-BR"/>
        </w:rPr>
        <w:t xml:space="preserve">mediante a apresentação de certidão negativa, em plena validade, que poderá ser obtida no site </w:t>
      </w:r>
      <w:hyperlink r:id="rId11">
        <w:r w:rsidR="00B22BF8" w:rsidRPr="003135E3">
          <w:rPr>
            <w:rStyle w:val="ListLabel169"/>
            <w:rFonts w:ascii="Arial" w:hAnsi="Arial"/>
            <w:bCs/>
            <w:color w:val="0000CC"/>
            <w:lang w:val="pt-BR"/>
          </w:rPr>
          <w:t>www.tst.jus.br/certidao</w:t>
        </w:r>
      </w:hyperlink>
      <w:r w:rsidR="00B22BF8" w:rsidRPr="003135E3">
        <w:rPr>
          <w:rFonts w:ascii="Arial" w:hAnsi="Arial" w:cs="Arial"/>
          <w:bCs/>
          <w:i/>
          <w:color w:val="0000CC"/>
          <w:sz w:val="20"/>
          <w:szCs w:val="20"/>
          <w:lang w:val="pt-BR"/>
        </w:rPr>
        <w:t>.</w:t>
      </w:r>
    </w:p>
    <w:p w14:paraId="7DEDA14A" w14:textId="77777777" w:rsidR="000A403E" w:rsidRPr="003135E3" w:rsidRDefault="00850CF0"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10.</w:t>
      </w:r>
      <w:r w:rsidR="003D09B6">
        <w:rPr>
          <w:rFonts w:ascii="Arial" w:hAnsi="Arial" w:cs="Arial"/>
          <w:b/>
          <w:sz w:val="20"/>
          <w:szCs w:val="20"/>
          <w:lang w:val="pt-BR"/>
        </w:rPr>
        <w:t>2</w:t>
      </w:r>
      <w:r w:rsidR="000A403E" w:rsidRPr="003135E3">
        <w:rPr>
          <w:rFonts w:ascii="Arial" w:hAnsi="Arial" w:cs="Arial"/>
          <w:b/>
          <w:sz w:val="20"/>
          <w:szCs w:val="20"/>
          <w:lang w:val="pt-BR"/>
        </w:rPr>
        <w:t>.5.</w:t>
      </w:r>
      <w:r w:rsidR="00C01862" w:rsidRPr="003135E3">
        <w:rPr>
          <w:rFonts w:ascii="Arial" w:hAnsi="Arial" w:cs="Arial"/>
          <w:sz w:val="20"/>
          <w:szCs w:val="20"/>
          <w:lang w:val="pt-BR"/>
        </w:rPr>
        <w:t xml:space="preserve">Prova de </w:t>
      </w:r>
      <w:r w:rsidR="00C01862" w:rsidRPr="003135E3">
        <w:rPr>
          <w:rFonts w:ascii="Arial" w:hAnsi="Arial" w:cs="Arial"/>
          <w:b/>
          <w:sz w:val="20"/>
          <w:szCs w:val="20"/>
          <w:lang w:val="pt-BR"/>
        </w:rPr>
        <w:t xml:space="preserve">inscrição no cadastro </w:t>
      </w:r>
      <w:proofErr w:type="spellStart"/>
      <w:r w:rsidR="00C01862" w:rsidRPr="003135E3">
        <w:rPr>
          <w:rFonts w:ascii="Arial" w:hAnsi="Arial" w:cs="Arial"/>
          <w:b/>
          <w:sz w:val="20"/>
          <w:szCs w:val="20"/>
          <w:lang w:val="pt-BR"/>
        </w:rPr>
        <w:t>decontribuintes</w:t>
      </w:r>
      <w:proofErr w:type="spellEnd"/>
      <w:r w:rsidR="00C01862" w:rsidRPr="003135E3">
        <w:rPr>
          <w:rFonts w:ascii="Arial" w:hAnsi="Arial" w:cs="Arial"/>
          <w:b/>
          <w:sz w:val="20"/>
          <w:szCs w:val="20"/>
          <w:lang w:val="pt-BR"/>
        </w:rPr>
        <w:t xml:space="preserve"> Estadual ou Municipal</w:t>
      </w:r>
      <w:r w:rsidR="00C01862" w:rsidRPr="003135E3">
        <w:rPr>
          <w:rFonts w:ascii="Arial" w:hAnsi="Arial" w:cs="Arial"/>
          <w:sz w:val="20"/>
          <w:szCs w:val="20"/>
          <w:lang w:val="pt-BR"/>
        </w:rPr>
        <w:t xml:space="preserve">, relativo ao domicílio ou sede do fornecedor, pertinente ao seu ramo de atividade e compatível com o objeto contratual; </w:t>
      </w:r>
    </w:p>
    <w:p w14:paraId="20518241" w14:textId="77777777" w:rsidR="003A2CB5" w:rsidRPr="003135E3" w:rsidRDefault="00850CF0"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10.</w:t>
      </w:r>
      <w:r w:rsidR="003D09B6">
        <w:rPr>
          <w:rFonts w:ascii="Arial" w:hAnsi="Arial" w:cs="Arial"/>
          <w:b/>
          <w:sz w:val="20"/>
          <w:szCs w:val="20"/>
          <w:lang w:val="pt-BR"/>
        </w:rPr>
        <w:t>2</w:t>
      </w:r>
      <w:r w:rsidR="000A403E" w:rsidRPr="003135E3">
        <w:rPr>
          <w:rFonts w:ascii="Arial" w:hAnsi="Arial" w:cs="Arial"/>
          <w:b/>
          <w:sz w:val="20"/>
          <w:szCs w:val="20"/>
          <w:lang w:val="pt-BR"/>
        </w:rPr>
        <w:t>.6.</w:t>
      </w:r>
      <w:r w:rsidR="00C01862" w:rsidRPr="003135E3">
        <w:rPr>
          <w:rFonts w:ascii="Arial" w:hAnsi="Arial" w:cs="Arial"/>
          <w:sz w:val="20"/>
          <w:szCs w:val="20"/>
          <w:lang w:val="pt-BR"/>
        </w:rPr>
        <w:t xml:space="preserve">Prova de </w:t>
      </w:r>
      <w:r w:rsidR="00C01862" w:rsidRPr="003135E3">
        <w:rPr>
          <w:rFonts w:ascii="Arial" w:hAnsi="Arial" w:cs="Arial"/>
          <w:b/>
          <w:sz w:val="20"/>
          <w:szCs w:val="20"/>
          <w:lang w:val="pt-BR"/>
        </w:rPr>
        <w:t>regularidade com a Fazenda Estadual ou Municipal</w:t>
      </w:r>
      <w:r w:rsidR="00C01862" w:rsidRPr="003135E3">
        <w:rPr>
          <w:rFonts w:ascii="Arial" w:hAnsi="Arial" w:cs="Arial"/>
          <w:sz w:val="20"/>
          <w:szCs w:val="20"/>
          <w:lang w:val="pt-BR"/>
        </w:rPr>
        <w:t xml:space="preserve"> do domicílio ou sede do fornecedor, relativa à atividade em cujo exercício contrata ou concorre; </w:t>
      </w:r>
    </w:p>
    <w:p w14:paraId="71FEC084" w14:textId="77777777" w:rsidR="000B569F" w:rsidRDefault="00850CF0"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lastRenderedPageBreak/>
        <w:t>10.</w:t>
      </w:r>
      <w:r w:rsidR="003D09B6">
        <w:rPr>
          <w:rFonts w:ascii="Arial" w:hAnsi="Arial" w:cs="Arial"/>
          <w:b/>
          <w:sz w:val="20"/>
          <w:szCs w:val="20"/>
          <w:lang w:val="pt-BR"/>
        </w:rPr>
        <w:t>2</w:t>
      </w:r>
      <w:r w:rsidR="000A403E" w:rsidRPr="003135E3">
        <w:rPr>
          <w:rFonts w:ascii="Arial" w:hAnsi="Arial" w:cs="Arial"/>
          <w:b/>
          <w:sz w:val="20"/>
          <w:szCs w:val="20"/>
          <w:lang w:val="pt-BR"/>
        </w:rPr>
        <w:t>.</w:t>
      </w:r>
      <w:r w:rsidR="008608BB" w:rsidRPr="003135E3">
        <w:rPr>
          <w:rFonts w:ascii="Arial" w:hAnsi="Arial" w:cs="Arial"/>
          <w:b/>
          <w:sz w:val="20"/>
          <w:szCs w:val="20"/>
          <w:lang w:val="pt-BR"/>
        </w:rPr>
        <w:t>7</w:t>
      </w:r>
      <w:r w:rsidR="000A403E" w:rsidRPr="003135E3">
        <w:rPr>
          <w:rFonts w:ascii="Arial" w:hAnsi="Arial" w:cs="Arial"/>
          <w:b/>
          <w:sz w:val="20"/>
          <w:szCs w:val="20"/>
          <w:lang w:val="pt-BR"/>
        </w:rPr>
        <w:t>.</w:t>
      </w:r>
      <w:r w:rsidR="00C01862" w:rsidRPr="003135E3">
        <w:rPr>
          <w:rFonts w:ascii="Arial" w:hAnsi="Arial" w:cs="Arial"/>
          <w:sz w:val="20"/>
          <w:szCs w:val="20"/>
          <w:lang w:val="pt-BR"/>
        </w:rPr>
        <w:t xml:space="preserve">Caso o fornecedor seja considerado isento dos tributos estaduais ou municipais relacionados ao objeto contratual, deverá comprovar tal condição mediante a apresentação de declaração da Fazenda respectiva do seu domicílio ou sede, ou outra equivalente, na forma da lei. </w:t>
      </w:r>
    </w:p>
    <w:p w14:paraId="552C7E0A" w14:textId="77777777" w:rsidR="003D09B6" w:rsidRDefault="003D09B6" w:rsidP="007B7837">
      <w:pPr>
        <w:snapToGrid w:val="0"/>
        <w:spacing w:after="0" w:line="240" w:lineRule="auto"/>
        <w:ind w:left="-284" w:right="-283"/>
        <w:jc w:val="both"/>
        <w:rPr>
          <w:rFonts w:ascii="Arial" w:hAnsi="Arial" w:cs="Arial"/>
          <w:sz w:val="20"/>
          <w:szCs w:val="20"/>
          <w:lang w:val="pt-BR"/>
        </w:rPr>
      </w:pPr>
    </w:p>
    <w:p w14:paraId="26EC29AA" w14:textId="77777777" w:rsidR="003D09B6" w:rsidRPr="007E3799" w:rsidRDefault="003D09B6" w:rsidP="003D09B6">
      <w:pPr>
        <w:snapToGrid w:val="0"/>
        <w:spacing w:after="0" w:line="240" w:lineRule="auto"/>
        <w:ind w:left="-284" w:right="-283"/>
        <w:jc w:val="both"/>
        <w:rPr>
          <w:rFonts w:ascii="Arial" w:hAnsi="Arial" w:cs="Arial"/>
          <w:b/>
          <w:sz w:val="20"/>
          <w:szCs w:val="20"/>
          <w:lang w:val="pt-BR"/>
        </w:rPr>
      </w:pPr>
      <w:r w:rsidRPr="007E3799">
        <w:rPr>
          <w:rFonts w:ascii="Arial" w:hAnsi="Arial" w:cs="Arial"/>
          <w:b/>
          <w:sz w:val="20"/>
          <w:szCs w:val="20"/>
          <w:lang w:val="pt-BR"/>
        </w:rPr>
        <w:t>10.3. HABILITAÇÃO PARA PESSOA FÍSICA:</w:t>
      </w:r>
    </w:p>
    <w:p w14:paraId="4D07250A" w14:textId="77777777" w:rsidR="003D09B6" w:rsidRPr="00C65C46" w:rsidRDefault="003D09B6" w:rsidP="003D09B6">
      <w:pPr>
        <w:snapToGrid w:val="0"/>
        <w:spacing w:after="0" w:line="240" w:lineRule="auto"/>
        <w:ind w:left="-284" w:right="-283"/>
        <w:rPr>
          <w:rFonts w:ascii="Arial" w:hAnsi="Arial" w:cs="Arial"/>
          <w:sz w:val="20"/>
          <w:szCs w:val="20"/>
          <w:lang w:val="pt-BR"/>
        </w:rPr>
      </w:pPr>
      <w:r w:rsidRPr="003135E3">
        <w:rPr>
          <w:rFonts w:ascii="Arial" w:hAnsi="Arial" w:cs="Arial"/>
          <w:b/>
          <w:sz w:val="20"/>
          <w:szCs w:val="20"/>
          <w:lang w:val="pt-BR"/>
        </w:rPr>
        <w:t>10.</w:t>
      </w:r>
      <w:r>
        <w:rPr>
          <w:rFonts w:ascii="Arial" w:hAnsi="Arial" w:cs="Arial"/>
          <w:b/>
          <w:sz w:val="20"/>
          <w:szCs w:val="20"/>
          <w:lang w:val="pt-BR"/>
        </w:rPr>
        <w:t>3</w:t>
      </w:r>
      <w:r w:rsidRPr="003135E3">
        <w:rPr>
          <w:rFonts w:ascii="Arial" w:hAnsi="Arial" w:cs="Arial"/>
          <w:b/>
          <w:sz w:val="20"/>
          <w:szCs w:val="20"/>
          <w:lang w:val="pt-BR"/>
        </w:rPr>
        <w:t>.1.</w:t>
      </w:r>
      <w:r w:rsidRPr="00C65C46">
        <w:rPr>
          <w:rFonts w:ascii="Arial" w:hAnsi="Arial" w:cs="Arial"/>
          <w:sz w:val="20"/>
          <w:szCs w:val="20"/>
          <w:lang w:val="pt-BR"/>
        </w:rPr>
        <w:t xml:space="preserve"> Ficha de inscrição totalmente preenchida e assinada; (Anexo II)</w:t>
      </w:r>
    </w:p>
    <w:p w14:paraId="2624D903" w14:textId="77777777" w:rsidR="003D09B6" w:rsidRPr="00C65C46" w:rsidRDefault="003D09B6" w:rsidP="003D09B6">
      <w:pPr>
        <w:snapToGrid w:val="0"/>
        <w:spacing w:after="0" w:line="240" w:lineRule="auto"/>
        <w:ind w:left="-284" w:right="-283"/>
        <w:jc w:val="both"/>
        <w:rPr>
          <w:rFonts w:ascii="Arial" w:hAnsi="Arial" w:cs="Arial"/>
          <w:sz w:val="20"/>
          <w:szCs w:val="20"/>
          <w:lang w:val="pt-BR"/>
        </w:rPr>
      </w:pPr>
      <w:r w:rsidRPr="00C65C46">
        <w:rPr>
          <w:rFonts w:ascii="Arial" w:hAnsi="Arial" w:cs="Arial"/>
          <w:b/>
          <w:sz w:val="20"/>
          <w:szCs w:val="20"/>
          <w:lang w:val="pt-BR"/>
        </w:rPr>
        <w:t>10.</w:t>
      </w:r>
      <w:r>
        <w:rPr>
          <w:rFonts w:ascii="Arial" w:hAnsi="Arial" w:cs="Arial"/>
          <w:b/>
          <w:sz w:val="20"/>
          <w:szCs w:val="20"/>
          <w:lang w:val="pt-BR"/>
        </w:rPr>
        <w:t>3</w:t>
      </w:r>
      <w:r w:rsidRPr="00C65C46">
        <w:rPr>
          <w:rFonts w:ascii="Arial" w:hAnsi="Arial" w:cs="Arial"/>
          <w:b/>
          <w:sz w:val="20"/>
          <w:szCs w:val="20"/>
          <w:lang w:val="pt-BR"/>
        </w:rPr>
        <w:t>.2</w:t>
      </w:r>
      <w:r>
        <w:rPr>
          <w:rFonts w:ascii="Arial" w:hAnsi="Arial" w:cs="Arial"/>
          <w:sz w:val="20"/>
          <w:szCs w:val="20"/>
          <w:lang w:val="pt-BR"/>
        </w:rPr>
        <w:t>.</w:t>
      </w:r>
      <w:r w:rsidRPr="00C65C46">
        <w:rPr>
          <w:rFonts w:ascii="Arial" w:hAnsi="Arial" w:cs="Arial"/>
          <w:sz w:val="20"/>
          <w:szCs w:val="20"/>
          <w:lang w:val="pt-BR"/>
        </w:rPr>
        <w:t xml:space="preserve"> Cópia do Documento Oficial de identificação com foto (Carteira de Identidade, Carteira Nacional de Habilitação ou Passaporte);</w:t>
      </w:r>
    </w:p>
    <w:p w14:paraId="6EA5FC8A" w14:textId="77777777" w:rsidR="003D09B6" w:rsidRPr="00C65C46" w:rsidRDefault="003D09B6" w:rsidP="003D09B6">
      <w:pPr>
        <w:snapToGrid w:val="0"/>
        <w:spacing w:after="0" w:line="240" w:lineRule="auto"/>
        <w:ind w:left="-284" w:right="-283"/>
        <w:jc w:val="both"/>
        <w:rPr>
          <w:rFonts w:ascii="Arial" w:hAnsi="Arial" w:cs="Arial"/>
          <w:sz w:val="20"/>
          <w:szCs w:val="20"/>
          <w:lang w:val="pt-BR"/>
        </w:rPr>
      </w:pPr>
      <w:r w:rsidRPr="00C65C46">
        <w:rPr>
          <w:rFonts w:ascii="Arial" w:hAnsi="Arial" w:cs="Arial"/>
          <w:b/>
          <w:sz w:val="20"/>
          <w:szCs w:val="20"/>
          <w:lang w:val="pt-BR"/>
        </w:rPr>
        <w:t>10.</w:t>
      </w:r>
      <w:r>
        <w:rPr>
          <w:rFonts w:ascii="Arial" w:hAnsi="Arial" w:cs="Arial"/>
          <w:b/>
          <w:sz w:val="20"/>
          <w:szCs w:val="20"/>
          <w:lang w:val="pt-BR"/>
        </w:rPr>
        <w:t>3</w:t>
      </w:r>
      <w:r w:rsidRPr="00C65C46">
        <w:rPr>
          <w:rFonts w:ascii="Arial" w:hAnsi="Arial" w:cs="Arial"/>
          <w:b/>
          <w:sz w:val="20"/>
          <w:szCs w:val="20"/>
          <w:lang w:val="pt-BR"/>
        </w:rPr>
        <w:t>.3.</w:t>
      </w:r>
      <w:r w:rsidRPr="00C65C46">
        <w:rPr>
          <w:rFonts w:ascii="Arial" w:hAnsi="Arial" w:cs="Arial"/>
          <w:sz w:val="20"/>
          <w:szCs w:val="20"/>
          <w:lang w:val="pt-BR"/>
        </w:rPr>
        <w:t>Prova de inscrição no Cadastro de Pessoa Física – CPF;</w:t>
      </w:r>
    </w:p>
    <w:p w14:paraId="70D619AA" w14:textId="77777777" w:rsidR="003D09B6" w:rsidRPr="00C65C46" w:rsidRDefault="003D09B6" w:rsidP="003D09B6">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10.3.4</w:t>
      </w:r>
      <w:r w:rsidRPr="00C65C46">
        <w:rPr>
          <w:rFonts w:ascii="Arial" w:hAnsi="Arial" w:cs="Arial"/>
          <w:b/>
          <w:sz w:val="20"/>
          <w:szCs w:val="20"/>
          <w:lang w:val="pt-BR"/>
        </w:rPr>
        <w:t>.</w:t>
      </w:r>
      <w:r w:rsidRPr="00C65C46">
        <w:rPr>
          <w:rFonts w:ascii="Arial" w:hAnsi="Arial" w:cs="Arial"/>
          <w:sz w:val="20"/>
          <w:szCs w:val="20"/>
          <w:lang w:val="pt-BR"/>
        </w:rPr>
        <w:t>Comprovante de residência (conta de água, luz, telefone);</w:t>
      </w:r>
    </w:p>
    <w:p w14:paraId="60A37F60" w14:textId="77777777" w:rsidR="003D09B6" w:rsidRPr="00C65C46" w:rsidRDefault="003D09B6" w:rsidP="003D09B6">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10.3.5</w:t>
      </w:r>
      <w:r w:rsidRPr="00C65C46">
        <w:rPr>
          <w:rFonts w:ascii="Arial" w:hAnsi="Arial" w:cs="Arial"/>
          <w:b/>
          <w:sz w:val="20"/>
          <w:szCs w:val="20"/>
          <w:lang w:val="pt-BR"/>
        </w:rPr>
        <w:t>.</w:t>
      </w:r>
      <w:r w:rsidR="005E1A02">
        <w:rPr>
          <w:rFonts w:ascii="Arial" w:hAnsi="Arial" w:cs="Arial"/>
          <w:sz w:val="20"/>
          <w:szCs w:val="20"/>
          <w:lang w:val="pt-BR"/>
        </w:rPr>
        <w:t>Declaração de Veracidade</w:t>
      </w:r>
      <w:r w:rsidR="006353EC">
        <w:rPr>
          <w:rFonts w:ascii="Arial" w:hAnsi="Arial" w:cs="Arial"/>
          <w:sz w:val="20"/>
          <w:szCs w:val="20"/>
          <w:lang w:val="pt-BR"/>
        </w:rPr>
        <w:t xml:space="preserve"> e Idoneidade</w:t>
      </w:r>
      <w:r w:rsidRPr="00C65C46">
        <w:rPr>
          <w:rFonts w:ascii="Arial" w:hAnsi="Arial" w:cs="Arial"/>
          <w:sz w:val="20"/>
          <w:szCs w:val="20"/>
          <w:lang w:val="pt-BR"/>
        </w:rPr>
        <w:t>; (modelo Anexo IV);</w:t>
      </w:r>
    </w:p>
    <w:p w14:paraId="7B5A6003" w14:textId="77777777" w:rsidR="003D09B6" w:rsidRDefault="003D09B6" w:rsidP="003D09B6">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10.3.6.</w:t>
      </w:r>
      <w:r w:rsidRPr="00C65C46">
        <w:rPr>
          <w:rFonts w:ascii="Arial" w:hAnsi="Arial" w:cs="Arial"/>
          <w:sz w:val="20"/>
          <w:szCs w:val="20"/>
          <w:lang w:val="pt-BR"/>
        </w:rPr>
        <w:t xml:space="preserve"> Para a oficina de Educador Social o profissional deverá apresentar certificado de conclusão do ensino médio ou curso normal e/ou certificado de bacharelado em licenciatura.</w:t>
      </w:r>
    </w:p>
    <w:p w14:paraId="552240A2" w14:textId="77777777" w:rsidR="003D09B6" w:rsidRPr="00591918" w:rsidRDefault="003D09B6" w:rsidP="003D09B6">
      <w:pPr>
        <w:snapToGrid w:val="0"/>
        <w:spacing w:after="0" w:line="240" w:lineRule="auto"/>
        <w:ind w:left="-284" w:right="-283"/>
        <w:jc w:val="both"/>
        <w:rPr>
          <w:rFonts w:ascii="Arial" w:hAnsi="Arial" w:cs="Arial"/>
          <w:sz w:val="20"/>
          <w:szCs w:val="20"/>
          <w:lang w:val="pt-BR"/>
        </w:rPr>
      </w:pPr>
      <w:r w:rsidRPr="00591918">
        <w:rPr>
          <w:rFonts w:ascii="Arial" w:hAnsi="Arial" w:cs="Arial"/>
          <w:b/>
          <w:sz w:val="20"/>
          <w:szCs w:val="20"/>
          <w:lang w:val="pt-BR"/>
        </w:rPr>
        <w:t>10.</w:t>
      </w:r>
      <w:r>
        <w:rPr>
          <w:rFonts w:ascii="Arial" w:hAnsi="Arial" w:cs="Arial"/>
          <w:b/>
          <w:sz w:val="20"/>
          <w:szCs w:val="20"/>
          <w:lang w:val="pt-BR"/>
        </w:rPr>
        <w:t>3</w:t>
      </w:r>
      <w:r w:rsidRPr="00591918">
        <w:rPr>
          <w:rFonts w:ascii="Arial" w:hAnsi="Arial" w:cs="Arial"/>
          <w:b/>
          <w:sz w:val="20"/>
          <w:szCs w:val="20"/>
          <w:lang w:val="pt-BR"/>
        </w:rPr>
        <w:t>.7</w:t>
      </w:r>
      <w:r w:rsidRPr="00591918">
        <w:rPr>
          <w:rFonts w:ascii="Arial" w:hAnsi="Arial" w:cs="Arial"/>
          <w:sz w:val="20"/>
          <w:szCs w:val="20"/>
          <w:lang w:val="pt-BR"/>
        </w:rPr>
        <w:t>. Certidão Negativa de Tributos Municipais;</w:t>
      </w:r>
    </w:p>
    <w:p w14:paraId="1E167646" w14:textId="77777777" w:rsidR="003D09B6" w:rsidRPr="00591918" w:rsidRDefault="003D09B6" w:rsidP="003D09B6">
      <w:pPr>
        <w:snapToGrid w:val="0"/>
        <w:spacing w:after="0" w:line="240" w:lineRule="auto"/>
        <w:ind w:left="-284" w:right="-283"/>
        <w:jc w:val="both"/>
        <w:rPr>
          <w:rFonts w:ascii="Arial" w:hAnsi="Arial" w:cs="Arial"/>
          <w:sz w:val="20"/>
          <w:szCs w:val="20"/>
          <w:lang w:val="pt-BR"/>
        </w:rPr>
      </w:pPr>
      <w:r w:rsidRPr="00591918">
        <w:rPr>
          <w:rFonts w:ascii="Arial" w:hAnsi="Arial" w:cs="Arial"/>
          <w:b/>
          <w:sz w:val="20"/>
          <w:szCs w:val="20"/>
          <w:lang w:val="pt-BR"/>
        </w:rPr>
        <w:t>10.</w:t>
      </w:r>
      <w:r>
        <w:rPr>
          <w:rFonts w:ascii="Arial" w:hAnsi="Arial" w:cs="Arial"/>
          <w:b/>
          <w:sz w:val="20"/>
          <w:szCs w:val="20"/>
          <w:lang w:val="pt-BR"/>
        </w:rPr>
        <w:t>3</w:t>
      </w:r>
      <w:r w:rsidRPr="00591918">
        <w:rPr>
          <w:rFonts w:ascii="Arial" w:hAnsi="Arial" w:cs="Arial"/>
          <w:b/>
          <w:sz w:val="20"/>
          <w:szCs w:val="20"/>
          <w:lang w:val="pt-BR"/>
        </w:rPr>
        <w:t>.8</w:t>
      </w:r>
      <w:r w:rsidRPr="00591918">
        <w:rPr>
          <w:rFonts w:ascii="Arial" w:hAnsi="Arial" w:cs="Arial"/>
          <w:sz w:val="20"/>
          <w:szCs w:val="20"/>
          <w:lang w:val="pt-BR"/>
        </w:rPr>
        <w:t>. Certidão Conjunta Negativa de Tributos Federais;</w:t>
      </w:r>
    </w:p>
    <w:p w14:paraId="5EC412BA" w14:textId="77777777" w:rsidR="003D09B6" w:rsidRPr="00591918" w:rsidRDefault="003D09B6" w:rsidP="003D09B6">
      <w:pPr>
        <w:snapToGrid w:val="0"/>
        <w:spacing w:after="0" w:line="240" w:lineRule="auto"/>
        <w:ind w:left="-284" w:right="-283"/>
        <w:jc w:val="both"/>
        <w:rPr>
          <w:rFonts w:ascii="Arial" w:hAnsi="Arial" w:cs="Arial"/>
          <w:sz w:val="20"/>
          <w:szCs w:val="20"/>
          <w:lang w:val="pt-BR"/>
        </w:rPr>
      </w:pPr>
      <w:r w:rsidRPr="00591918">
        <w:rPr>
          <w:rFonts w:ascii="Arial" w:hAnsi="Arial" w:cs="Arial"/>
          <w:b/>
          <w:sz w:val="20"/>
          <w:szCs w:val="20"/>
          <w:lang w:val="pt-BR"/>
        </w:rPr>
        <w:t>10.</w:t>
      </w:r>
      <w:r>
        <w:rPr>
          <w:rFonts w:ascii="Arial" w:hAnsi="Arial" w:cs="Arial"/>
          <w:b/>
          <w:sz w:val="20"/>
          <w:szCs w:val="20"/>
          <w:lang w:val="pt-BR"/>
        </w:rPr>
        <w:t>3</w:t>
      </w:r>
      <w:r w:rsidRPr="00591918">
        <w:rPr>
          <w:rFonts w:ascii="Arial" w:hAnsi="Arial" w:cs="Arial"/>
          <w:b/>
          <w:sz w:val="20"/>
          <w:szCs w:val="20"/>
          <w:lang w:val="pt-BR"/>
        </w:rPr>
        <w:t>.9.</w:t>
      </w:r>
      <w:r w:rsidRPr="00591918">
        <w:rPr>
          <w:rFonts w:ascii="Arial" w:hAnsi="Arial" w:cs="Arial"/>
          <w:sz w:val="20"/>
          <w:szCs w:val="20"/>
          <w:lang w:val="pt-BR"/>
        </w:rPr>
        <w:t xml:space="preserve"> Certidão de Casamento e CPF do cônjuge (se casado); </w:t>
      </w:r>
    </w:p>
    <w:p w14:paraId="230F455C" w14:textId="77777777" w:rsidR="003D09B6" w:rsidRPr="00591918" w:rsidRDefault="003D09B6" w:rsidP="003D09B6">
      <w:pPr>
        <w:snapToGrid w:val="0"/>
        <w:spacing w:after="0" w:line="240" w:lineRule="auto"/>
        <w:ind w:left="-284" w:right="-283"/>
        <w:jc w:val="both"/>
        <w:rPr>
          <w:rFonts w:ascii="Arial" w:hAnsi="Arial" w:cs="Arial"/>
          <w:sz w:val="20"/>
          <w:szCs w:val="20"/>
          <w:lang w:val="pt-BR"/>
        </w:rPr>
      </w:pPr>
      <w:r w:rsidRPr="00591918">
        <w:rPr>
          <w:rFonts w:ascii="Arial" w:hAnsi="Arial" w:cs="Arial"/>
          <w:b/>
          <w:sz w:val="20"/>
          <w:szCs w:val="20"/>
          <w:lang w:val="pt-BR"/>
        </w:rPr>
        <w:t>10.</w:t>
      </w:r>
      <w:r>
        <w:rPr>
          <w:rFonts w:ascii="Arial" w:hAnsi="Arial" w:cs="Arial"/>
          <w:b/>
          <w:sz w:val="20"/>
          <w:szCs w:val="20"/>
          <w:lang w:val="pt-BR"/>
        </w:rPr>
        <w:t>3</w:t>
      </w:r>
      <w:r w:rsidRPr="00591918">
        <w:rPr>
          <w:rFonts w:ascii="Arial" w:hAnsi="Arial" w:cs="Arial"/>
          <w:b/>
          <w:sz w:val="20"/>
          <w:szCs w:val="20"/>
          <w:lang w:val="pt-BR"/>
        </w:rPr>
        <w:t>.10</w:t>
      </w:r>
      <w:r w:rsidRPr="00591918">
        <w:rPr>
          <w:rFonts w:ascii="Arial" w:hAnsi="Arial" w:cs="Arial"/>
          <w:sz w:val="20"/>
          <w:szCs w:val="20"/>
          <w:lang w:val="pt-BR"/>
        </w:rPr>
        <w:t>. Certidão(</w:t>
      </w:r>
      <w:proofErr w:type="spellStart"/>
      <w:r w:rsidRPr="00591918">
        <w:rPr>
          <w:rFonts w:ascii="Arial" w:hAnsi="Arial" w:cs="Arial"/>
          <w:sz w:val="20"/>
          <w:szCs w:val="20"/>
          <w:lang w:val="pt-BR"/>
        </w:rPr>
        <w:t>ões</w:t>
      </w:r>
      <w:proofErr w:type="spellEnd"/>
      <w:r w:rsidRPr="00591918">
        <w:rPr>
          <w:rFonts w:ascii="Arial" w:hAnsi="Arial" w:cs="Arial"/>
          <w:sz w:val="20"/>
          <w:szCs w:val="20"/>
          <w:lang w:val="pt-BR"/>
        </w:rPr>
        <w:t xml:space="preserve">) Negativa de Cartório de Protesto em nome do(s) proponente(s); </w:t>
      </w:r>
    </w:p>
    <w:p w14:paraId="1BE4A175" w14:textId="77777777" w:rsidR="003D09B6" w:rsidRPr="00C65C46" w:rsidRDefault="003D09B6" w:rsidP="003D09B6">
      <w:pPr>
        <w:snapToGrid w:val="0"/>
        <w:spacing w:after="0" w:line="240" w:lineRule="auto"/>
        <w:ind w:left="-284" w:right="-283"/>
        <w:jc w:val="both"/>
        <w:rPr>
          <w:rFonts w:ascii="Arial" w:hAnsi="Arial" w:cs="Arial"/>
          <w:sz w:val="20"/>
          <w:szCs w:val="20"/>
          <w:lang w:val="pt-BR"/>
        </w:rPr>
      </w:pPr>
      <w:r w:rsidRPr="00591918">
        <w:rPr>
          <w:rFonts w:ascii="Arial" w:hAnsi="Arial" w:cs="Arial"/>
          <w:b/>
          <w:sz w:val="20"/>
          <w:szCs w:val="20"/>
          <w:lang w:val="pt-BR"/>
        </w:rPr>
        <w:t>10.</w:t>
      </w:r>
      <w:r>
        <w:rPr>
          <w:rFonts w:ascii="Arial" w:hAnsi="Arial" w:cs="Arial"/>
          <w:b/>
          <w:sz w:val="20"/>
          <w:szCs w:val="20"/>
          <w:lang w:val="pt-BR"/>
        </w:rPr>
        <w:t>3</w:t>
      </w:r>
      <w:r w:rsidRPr="00591918">
        <w:rPr>
          <w:rFonts w:ascii="Arial" w:hAnsi="Arial" w:cs="Arial"/>
          <w:b/>
          <w:sz w:val="20"/>
          <w:szCs w:val="20"/>
          <w:lang w:val="pt-BR"/>
        </w:rPr>
        <w:t>.11</w:t>
      </w:r>
      <w:r w:rsidRPr="00591918">
        <w:rPr>
          <w:rFonts w:ascii="Arial" w:hAnsi="Arial" w:cs="Arial"/>
          <w:sz w:val="20"/>
          <w:szCs w:val="20"/>
          <w:lang w:val="pt-BR"/>
        </w:rPr>
        <w:t>. Certidão Negativa de Interdição fornecida pelo Cartório de Registro Civil.</w:t>
      </w:r>
    </w:p>
    <w:p w14:paraId="2D12C079" w14:textId="77777777" w:rsidR="003D09B6" w:rsidRPr="00C65C46" w:rsidRDefault="003D09B6" w:rsidP="003D09B6">
      <w:pPr>
        <w:snapToGrid w:val="0"/>
        <w:spacing w:after="0" w:line="240" w:lineRule="auto"/>
        <w:ind w:left="-284" w:right="-283"/>
        <w:jc w:val="both"/>
        <w:rPr>
          <w:rFonts w:ascii="Arial" w:hAnsi="Arial" w:cs="Arial"/>
          <w:b/>
          <w:sz w:val="20"/>
          <w:szCs w:val="20"/>
          <w:lang w:val="pt-BR"/>
        </w:rPr>
      </w:pPr>
      <w:r w:rsidRPr="00C65C46">
        <w:rPr>
          <w:rFonts w:ascii="Arial" w:hAnsi="Arial" w:cs="Arial"/>
          <w:b/>
          <w:sz w:val="20"/>
          <w:szCs w:val="20"/>
          <w:lang w:val="pt-BR"/>
        </w:rPr>
        <w:t>10.</w:t>
      </w:r>
      <w:r>
        <w:rPr>
          <w:rFonts w:ascii="Arial" w:hAnsi="Arial" w:cs="Arial"/>
          <w:b/>
          <w:sz w:val="20"/>
          <w:szCs w:val="20"/>
          <w:lang w:val="pt-BR"/>
        </w:rPr>
        <w:t>3</w:t>
      </w:r>
      <w:r w:rsidRPr="00C65C46">
        <w:rPr>
          <w:rFonts w:ascii="Arial" w:hAnsi="Arial" w:cs="Arial"/>
          <w:b/>
          <w:sz w:val="20"/>
          <w:szCs w:val="20"/>
          <w:lang w:val="pt-BR"/>
        </w:rPr>
        <w:t>.1</w:t>
      </w:r>
      <w:r>
        <w:rPr>
          <w:rFonts w:ascii="Arial" w:hAnsi="Arial" w:cs="Arial"/>
          <w:b/>
          <w:sz w:val="20"/>
          <w:szCs w:val="20"/>
          <w:lang w:val="pt-BR"/>
        </w:rPr>
        <w:t>2</w:t>
      </w:r>
      <w:r w:rsidRPr="00C65C46">
        <w:rPr>
          <w:rFonts w:ascii="Arial" w:hAnsi="Arial" w:cs="Arial"/>
          <w:sz w:val="20"/>
          <w:szCs w:val="20"/>
          <w:lang w:val="pt-BR"/>
        </w:rPr>
        <w:t>. Declaração do proponente de que tem ciência, que o seu credenciamento e possível seleção não gera direitos subjetivos a sua efetiva contratação e de que se submete a todas as condições e termos do Edital e a legislação pertinente e se responsabiliza pela veracidade das informações prestadas e autenticidade dos documentos apresentados.</w:t>
      </w:r>
    </w:p>
    <w:p w14:paraId="436EB9EC" w14:textId="77777777" w:rsidR="003D09B6" w:rsidRPr="003135E3" w:rsidRDefault="003D09B6" w:rsidP="007B7837">
      <w:pPr>
        <w:snapToGrid w:val="0"/>
        <w:spacing w:after="0" w:line="240" w:lineRule="auto"/>
        <w:ind w:left="-284" w:right="-283"/>
        <w:jc w:val="both"/>
        <w:rPr>
          <w:rFonts w:ascii="Arial" w:hAnsi="Arial" w:cs="Arial"/>
          <w:sz w:val="20"/>
          <w:szCs w:val="20"/>
          <w:lang w:val="pt-BR"/>
        </w:rPr>
      </w:pPr>
    </w:p>
    <w:p w14:paraId="09DF7605" w14:textId="77777777" w:rsidR="000B569F" w:rsidRPr="007E3799" w:rsidRDefault="00850CF0" w:rsidP="007B7837">
      <w:pPr>
        <w:snapToGrid w:val="0"/>
        <w:spacing w:after="0" w:line="240" w:lineRule="auto"/>
        <w:ind w:left="-284" w:right="-283"/>
        <w:jc w:val="both"/>
        <w:rPr>
          <w:rFonts w:ascii="Arial" w:hAnsi="Arial" w:cs="Arial"/>
          <w:sz w:val="20"/>
          <w:szCs w:val="20"/>
          <w:lang w:val="pt-BR"/>
        </w:rPr>
      </w:pPr>
      <w:r w:rsidRPr="007E3799">
        <w:rPr>
          <w:rFonts w:ascii="Arial" w:hAnsi="Arial" w:cs="Arial"/>
          <w:b/>
          <w:sz w:val="20"/>
          <w:szCs w:val="20"/>
          <w:lang w:val="pt-BR"/>
        </w:rPr>
        <w:t>10.4</w:t>
      </w:r>
      <w:r w:rsidR="000B569F" w:rsidRPr="007E3799">
        <w:rPr>
          <w:rFonts w:ascii="Arial" w:hAnsi="Arial" w:cs="Arial"/>
          <w:b/>
          <w:sz w:val="20"/>
          <w:szCs w:val="20"/>
          <w:lang w:val="pt-BR"/>
        </w:rPr>
        <w:t>.QUALIFICAÇÃO ECONÔMICO-FINANCEIRA</w:t>
      </w:r>
      <w:r w:rsidR="000B569F" w:rsidRPr="007E3799">
        <w:rPr>
          <w:rFonts w:ascii="Arial" w:hAnsi="Arial" w:cs="Arial"/>
          <w:sz w:val="20"/>
          <w:szCs w:val="20"/>
          <w:lang w:val="pt-BR"/>
        </w:rPr>
        <w:t>.</w:t>
      </w:r>
    </w:p>
    <w:p w14:paraId="5CBF44C7" w14:textId="77777777" w:rsidR="000B569F" w:rsidRDefault="00850CF0"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10.4</w:t>
      </w:r>
      <w:r w:rsidR="0040714A" w:rsidRPr="003135E3">
        <w:rPr>
          <w:rFonts w:ascii="Arial" w:hAnsi="Arial" w:cs="Arial"/>
          <w:b/>
          <w:sz w:val="20"/>
          <w:szCs w:val="20"/>
          <w:lang w:val="pt-BR"/>
        </w:rPr>
        <w:t xml:space="preserve">.1. </w:t>
      </w:r>
      <w:r w:rsidR="000B569F" w:rsidRPr="003135E3">
        <w:rPr>
          <w:rFonts w:ascii="Arial" w:hAnsi="Arial" w:cs="Arial"/>
          <w:b/>
          <w:sz w:val="20"/>
          <w:szCs w:val="20"/>
          <w:lang w:val="pt-BR"/>
        </w:rPr>
        <w:t>Certidão negativa de falência</w:t>
      </w:r>
      <w:r w:rsidR="000B569F" w:rsidRPr="003135E3">
        <w:rPr>
          <w:rFonts w:ascii="Arial" w:hAnsi="Arial" w:cs="Arial"/>
          <w:sz w:val="20"/>
          <w:szCs w:val="20"/>
          <w:lang w:val="pt-BR"/>
        </w:rPr>
        <w:t xml:space="preserve"> expedida pelo distribuidor da sede do fornecedor - Lei nº 14.133 de 2021, art. 69, caput, inciso II, em prazo não superior a 90 dias</w:t>
      </w:r>
      <w:r w:rsidR="00A115C9" w:rsidRPr="003135E3">
        <w:rPr>
          <w:rFonts w:ascii="Arial" w:hAnsi="Arial" w:cs="Arial"/>
          <w:sz w:val="20"/>
          <w:szCs w:val="20"/>
          <w:lang w:val="pt-BR"/>
        </w:rPr>
        <w:t>.</w:t>
      </w:r>
    </w:p>
    <w:p w14:paraId="30BE7184" w14:textId="77777777" w:rsidR="0040714A" w:rsidRPr="003135E3" w:rsidRDefault="007509F1" w:rsidP="007B7837">
      <w:pPr>
        <w:snapToGrid w:val="0"/>
        <w:spacing w:after="0" w:line="240" w:lineRule="auto"/>
        <w:ind w:left="-284" w:right="-283"/>
        <w:jc w:val="both"/>
        <w:rPr>
          <w:rFonts w:ascii="Arial" w:hAnsi="Arial" w:cs="Arial"/>
          <w:b/>
          <w:sz w:val="20"/>
          <w:szCs w:val="20"/>
          <w:lang w:val="pt-BR"/>
        </w:rPr>
      </w:pPr>
      <w:r w:rsidRPr="003135E3">
        <w:rPr>
          <w:rFonts w:ascii="Arial" w:hAnsi="Arial" w:cs="Arial"/>
          <w:b/>
          <w:bCs/>
          <w:sz w:val="20"/>
          <w:szCs w:val="20"/>
          <w:lang w:val="pt-BR"/>
        </w:rPr>
        <w:t>10.</w:t>
      </w:r>
      <w:r w:rsidR="00861A09">
        <w:rPr>
          <w:rFonts w:ascii="Arial" w:hAnsi="Arial" w:cs="Arial"/>
          <w:b/>
          <w:sz w:val="20"/>
          <w:szCs w:val="20"/>
          <w:lang w:val="pt-BR"/>
        </w:rPr>
        <w:t>5</w:t>
      </w:r>
      <w:r w:rsidR="0040714A" w:rsidRPr="003135E3">
        <w:rPr>
          <w:rFonts w:ascii="Arial" w:hAnsi="Arial" w:cs="Arial"/>
          <w:b/>
          <w:sz w:val="20"/>
          <w:szCs w:val="20"/>
          <w:lang w:val="pt-BR"/>
        </w:rPr>
        <w:t>. DECLARAÇÃO QUE NÃO EMPREGA MENOR DE 18 ANOS</w:t>
      </w:r>
    </w:p>
    <w:p w14:paraId="1515AC06" w14:textId="77777777" w:rsidR="007509F1" w:rsidRDefault="00861A09" w:rsidP="007B7837">
      <w:pPr>
        <w:snapToGrid w:val="0"/>
        <w:spacing w:after="0" w:line="240" w:lineRule="auto"/>
        <w:ind w:left="-284" w:right="-283"/>
        <w:jc w:val="both"/>
        <w:rPr>
          <w:rFonts w:ascii="Arial" w:hAnsi="Arial" w:cs="Arial"/>
          <w:b/>
          <w:sz w:val="20"/>
          <w:szCs w:val="20"/>
          <w:lang w:val="pt-BR"/>
        </w:rPr>
      </w:pPr>
      <w:r>
        <w:rPr>
          <w:rFonts w:ascii="Arial" w:hAnsi="Arial" w:cs="Arial"/>
          <w:b/>
          <w:sz w:val="20"/>
          <w:szCs w:val="20"/>
          <w:lang w:val="pt-BR"/>
        </w:rPr>
        <w:t>10.5</w:t>
      </w:r>
      <w:r w:rsidR="0040714A" w:rsidRPr="003135E3">
        <w:rPr>
          <w:rFonts w:ascii="Arial" w:hAnsi="Arial" w:cs="Arial"/>
          <w:b/>
          <w:sz w:val="20"/>
          <w:szCs w:val="20"/>
          <w:lang w:val="pt-BR"/>
        </w:rPr>
        <w:t xml:space="preserve">.1. </w:t>
      </w:r>
      <w:r w:rsidR="000B569F" w:rsidRPr="003135E3">
        <w:rPr>
          <w:rFonts w:ascii="Arial" w:hAnsi="Arial" w:cs="Arial"/>
          <w:b/>
          <w:sz w:val="20"/>
          <w:szCs w:val="20"/>
          <w:lang w:val="pt-BR"/>
        </w:rPr>
        <w:t xml:space="preserve">Declaração </w:t>
      </w:r>
      <w:r w:rsidR="000B569F" w:rsidRPr="003135E3">
        <w:rPr>
          <w:rFonts w:ascii="Arial" w:hAnsi="Arial" w:cs="Arial"/>
          <w:sz w:val="20"/>
          <w:szCs w:val="20"/>
          <w:lang w:val="pt-BR"/>
        </w:rPr>
        <w:t xml:space="preserve">de que não emprega menor de 18 anos em trabalho noturno, perigoso ou insalubre e não emprega menor de 16 anos, salvo menor, a partir de 14 anos, na condição de aprendiz, nos termos do artigo 7°, XXXIII, da Constituição- </w:t>
      </w:r>
      <w:r w:rsidR="000B569F" w:rsidRPr="003135E3">
        <w:rPr>
          <w:rFonts w:ascii="Arial" w:hAnsi="Arial" w:cs="Arial"/>
          <w:b/>
          <w:sz w:val="20"/>
          <w:szCs w:val="20"/>
          <w:lang w:val="pt-BR"/>
        </w:rPr>
        <w:t>ANEXO III.</w:t>
      </w:r>
    </w:p>
    <w:p w14:paraId="7B751833" w14:textId="77777777" w:rsidR="007509F1" w:rsidRPr="003135E3" w:rsidRDefault="00861A09" w:rsidP="007B7837">
      <w:pPr>
        <w:snapToGrid w:val="0"/>
        <w:spacing w:after="0" w:line="240" w:lineRule="auto"/>
        <w:ind w:left="-284" w:right="-283"/>
        <w:jc w:val="both"/>
        <w:rPr>
          <w:rFonts w:ascii="Arial" w:hAnsi="Arial" w:cs="Arial"/>
          <w:b/>
          <w:bCs/>
          <w:sz w:val="20"/>
          <w:szCs w:val="20"/>
          <w:lang w:val="pt-BR"/>
        </w:rPr>
      </w:pPr>
      <w:r>
        <w:rPr>
          <w:rFonts w:ascii="Arial" w:hAnsi="Arial" w:cs="Arial"/>
          <w:b/>
          <w:bCs/>
          <w:sz w:val="20"/>
          <w:szCs w:val="20"/>
          <w:lang w:val="pt-BR"/>
        </w:rPr>
        <w:t>10.6</w:t>
      </w:r>
      <w:r w:rsidR="0040714A" w:rsidRPr="003135E3">
        <w:rPr>
          <w:rFonts w:ascii="Arial" w:hAnsi="Arial" w:cs="Arial"/>
          <w:b/>
          <w:bCs/>
          <w:sz w:val="20"/>
          <w:szCs w:val="20"/>
          <w:lang w:val="pt-BR"/>
        </w:rPr>
        <w:t>.</w:t>
      </w:r>
      <w:r w:rsidR="000B569F" w:rsidRPr="003135E3">
        <w:rPr>
          <w:rFonts w:ascii="Arial" w:hAnsi="Arial" w:cs="Arial"/>
          <w:b/>
          <w:bCs/>
          <w:sz w:val="20"/>
          <w:szCs w:val="20"/>
          <w:lang w:val="pt-BR"/>
        </w:rPr>
        <w:t>Licença ambiental emitida pelo órgão competente</w:t>
      </w:r>
      <w:r w:rsidR="00934E09" w:rsidRPr="003135E3">
        <w:rPr>
          <w:rFonts w:ascii="Arial" w:hAnsi="Arial" w:cs="Arial"/>
          <w:bCs/>
          <w:sz w:val="20"/>
          <w:szCs w:val="20"/>
          <w:lang w:val="pt-BR"/>
        </w:rPr>
        <w:t>, se necessário.</w:t>
      </w:r>
    </w:p>
    <w:bookmarkEnd w:id="3"/>
    <w:bookmarkEnd w:id="4"/>
    <w:p w14:paraId="562E5B4E" w14:textId="77777777" w:rsidR="00B600FA" w:rsidRPr="007B7837" w:rsidRDefault="00B600FA" w:rsidP="007B7837">
      <w:pPr>
        <w:autoSpaceDE w:val="0"/>
        <w:autoSpaceDN w:val="0"/>
        <w:adjustRightInd w:val="0"/>
        <w:spacing w:after="0" w:line="240" w:lineRule="auto"/>
        <w:ind w:left="-284" w:right="-283"/>
        <w:jc w:val="both"/>
        <w:rPr>
          <w:rFonts w:ascii="Arial" w:hAnsi="Arial" w:cs="Arial"/>
          <w:color w:val="000000"/>
          <w:sz w:val="20"/>
          <w:szCs w:val="20"/>
          <w:lang w:val="pt-BR" w:eastAsia="pt-BR" w:bidi="ar-SA"/>
        </w:rPr>
      </w:pPr>
      <w:r w:rsidRPr="007B7837">
        <w:rPr>
          <w:rFonts w:ascii="Arial" w:hAnsi="Arial" w:cs="Arial"/>
          <w:b/>
          <w:color w:val="000000"/>
          <w:sz w:val="20"/>
          <w:szCs w:val="20"/>
          <w:lang w:val="pt-BR" w:eastAsia="pt-BR" w:bidi="ar-SA"/>
        </w:rPr>
        <w:t>10.</w:t>
      </w:r>
      <w:r w:rsidR="00861A09">
        <w:rPr>
          <w:rFonts w:ascii="Arial" w:hAnsi="Arial" w:cs="Arial"/>
          <w:b/>
          <w:color w:val="000000"/>
          <w:sz w:val="20"/>
          <w:szCs w:val="20"/>
          <w:lang w:val="pt-BR" w:eastAsia="pt-BR" w:bidi="ar-SA"/>
        </w:rPr>
        <w:t>7</w:t>
      </w:r>
      <w:r w:rsidRPr="007B7837">
        <w:rPr>
          <w:rFonts w:ascii="Arial" w:hAnsi="Arial" w:cs="Arial"/>
          <w:color w:val="000000"/>
          <w:sz w:val="20"/>
          <w:szCs w:val="20"/>
          <w:lang w:val="pt-BR" w:eastAsia="pt-BR" w:bidi="ar-SA"/>
        </w:rPr>
        <w:t xml:space="preserve">.A Comissão contratação e equipe de apoio poderão, durante a análise da documentação, convocar os interessados para prestarem quaisquer esclarecimentos porventura necessários, bem como para complementarem, caso queiram, os documentos apresentados. </w:t>
      </w:r>
    </w:p>
    <w:p w14:paraId="4B71A610" w14:textId="77777777" w:rsidR="00540E2E" w:rsidRPr="007B7837" w:rsidRDefault="00861A09" w:rsidP="007B7837">
      <w:pPr>
        <w:snapToGrid w:val="0"/>
        <w:spacing w:after="0" w:line="240" w:lineRule="auto"/>
        <w:ind w:left="-284" w:right="-283"/>
        <w:jc w:val="both"/>
        <w:rPr>
          <w:rFonts w:ascii="Arial" w:hAnsi="Arial" w:cs="Arial"/>
          <w:color w:val="000000"/>
          <w:sz w:val="20"/>
          <w:szCs w:val="20"/>
          <w:lang w:val="pt-BR" w:eastAsia="pt-BR" w:bidi="ar-SA"/>
        </w:rPr>
      </w:pPr>
      <w:r>
        <w:rPr>
          <w:rFonts w:ascii="Arial" w:hAnsi="Arial" w:cs="Arial"/>
          <w:b/>
          <w:color w:val="000000"/>
          <w:sz w:val="20"/>
          <w:szCs w:val="20"/>
          <w:lang w:val="pt-BR" w:eastAsia="pt-BR" w:bidi="ar-SA"/>
        </w:rPr>
        <w:t>10.8</w:t>
      </w:r>
      <w:r w:rsidR="00B600FA" w:rsidRPr="007B7837">
        <w:rPr>
          <w:rFonts w:ascii="Arial" w:hAnsi="Arial" w:cs="Arial"/>
          <w:b/>
          <w:color w:val="000000"/>
          <w:sz w:val="20"/>
          <w:szCs w:val="20"/>
          <w:lang w:val="pt-BR" w:eastAsia="pt-BR" w:bidi="ar-SA"/>
        </w:rPr>
        <w:t>.</w:t>
      </w:r>
      <w:r w:rsidR="00B600FA" w:rsidRPr="007B7837">
        <w:rPr>
          <w:rFonts w:ascii="Arial" w:hAnsi="Arial" w:cs="Arial"/>
          <w:color w:val="000000"/>
          <w:sz w:val="20"/>
          <w:szCs w:val="20"/>
          <w:lang w:val="pt-BR" w:eastAsia="pt-BR" w:bidi="ar-SA"/>
        </w:rPr>
        <w:t>Serão consid</w:t>
      </w:r>
      <w:r w:rsidR="00C93F4A">
        <w:rPr>
          <w:rFonts w:ascii="Arial" w:hAnsi="Arial" w:cs="Arial"/>
          <w:color w:val="000000"/>
          <w:sz w:val="20"/>
          <w:szCs w:val="20"/>
          <w:lang w:val="pt-BR" w:eastAsia="pt-BR" w:bidi="ar-SA"/>
        </w:rPr>
        <w:t>erados habilitados e credenciados os interessado</w:t>
      </w:r>
      <w:r w:rsidR="00B600FA" w:rsidRPr="007B7837">
        <w:rPr>
          <w:rFonts w:ascii="Arial" w:hAnsi="Arial" w:cs="Arial"/>
          <w:color w:val="000000"/>
          <w:sz w:val="20"/>
          <w:szCs w:val="20"/>
          <w:lang w:val="pt-BR" w:eastAsia="pt-BR" w:bidi="ar-SA"/>
        </w:rPr>
        <w:t>s que cumprirem todas as exigências deste Edital, send</w:t>
      </w:r>
      <w:r w:rsidR="00C93F4A">
        <w:rPr>
          <w:rFonts w:ascii="Arial" w:hAnsi="Arial" w:cs="Arial"/>
          <w:color w:val="000000"/>
          <w:sz w:val="20"/>
          <w:szCs w:val="20"/>
          <w:lang w:val="pt-BR" w:eastAsia="pt-BR" w:bidi="ar-SA"/>
        </w:rPr>
        <w:t>o inabilitados e não credenciados aquele</w:t>
      </w:r>
      <w:r w:rsidR="00B600FA" w:rsidRPr="007B7837">
        <w:rPr>
          <w:rFonts w:ascii="Arial" w:hAnsi="Arial" w:cs="Arial"/>
          <w:color w:val="000000"/>
          <w:sz w:val="20"/>
          <w:szCs w:val="20"/>
          <w:lang w:val="pt-BR" w:eastAsia="pt-BR" w:bidi="ar-SA"/>
        </w:rPr>
        <w:t>s que não cumprirem e não manifestarem interesse em complementar a documentação necessária.</w:t>
      </w:r>
    </w:p>
    <w:p w14:paraId="61FC8EC6" w14:textId="77777777" w:rsidR="007B7837" w:rsidRPr="003135E3" w:rsidRDefault="007B7837" w:rsidP="007B7837">
      <w:pPr>
        <w:snapToGrid w:val="0"/>
        <w:spacing w:after="0" w:line="240" w:lineRule="auto"/>
        <w:ind w:left="-284" w:right="-283"/>
        <w:jc w:val="both"/>
        <w:rPr>
          <w:rFonts w:ascii="Arial" w:hAnsi="Arial" w:cs="Arial"/>
          <w:bCs/>
          <w:sz w:val="20"/>
          <w:szCs w:val="20"/>
          <w:lang w:val="pt-BR"/>
        </w:rPr>
      </w:pPr>
    </w:p>
    <w:p w14:paraId="30FE2F67" w14:textId="77777777" w:rsidR="00BC4556" w:rsidRPr="003135E3" w:rsidRDefault="009E03AA"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lang w:val="pt-BR"/>
        </w:rPr>
      </w:pPr>
      <w:r w:rsidRPr="003135E3">
        <w:rPr>
          <w:rFonts w:ascii="Arial" w:hAnsi="Arial" w:cs="Arial"/>
          <w:b/>
          <w:kern w:val="2"/>
          <w:lang w:val="pt-BR"/>
        </w:rPr>
        <w:t>1</w:t>
      </w:r>
      <w:r w:rsidR="00AD0F12" w:rsidRPr="007B7837">
        <w:rPr>
          <w:rFonts w:ascii="Arial" w:hAnsi="Arial" w:cs="Arial"/>
          <w:b/>
          <w:kern w:val="2"/>
          <w:lang w:val="pt-BR"/>
        </w:rPr>
        <w:t>1</w:t>
      </w:r>
      <w:r w:rsidRPr="003135E3">
        <w:rPr>
          <w:rFonts w:ascii="Arial" w:hAnsi="Arial" w:cs="Arial"/>
          <w:b/>
          <w:kern w:val="2"/>
          <w:lang w:val="pt-BR"/>
        </w:rPr>
        <w:t>.</w:t>
      </w:r>
      <w:r w:rsidR="00BC4556" w:rsidRPr="003135E3">
        <w:rPr>
          <w:rFonts w:ascii="Arial" w:hAnsi="Arial" w:cs="Arial"/>
          <w:b/>
          <w:kern w:val="2"/>
          <w:lang w:val="pt-BR"/>
        </w:rPr>
        <w:t>D</w:t>
      </w:r>
      <w:r w:rsidR="001D21D9" w:rsidRPr="007B7837">
        <w:rPr>
          <w:rFonts w:ascii="Arial" w:hAnsi="Arial" w:cs="Arial"/>
          <w:b/>
          <w:kern w:val="2"/>
          <w:lang w:val="pt-BR"/>
        </w:rPr>
        <w:t>O CRITÉRIO DE JULGAMENTO</w:t>
      </w:r>
      <w:r w:rsidR="00BC4556" w:rsidRPr="003135E3">
        <w:rPr>
          <w:rFonts w:ascii="Arial" w:hAnsi="Arial" w:cs="Arial"/>
          <w:b/>
          <w:kern w:val="2"/>
          <w:lang w:val="pt-BR"/>
        </w:rPr>
        <w:t>:</w:t>
      </w:r>
      <w:bookmarkEnd w:id="5"/>
    </w:p>
    <w:p w14:paraId="226D445B" w14:textId="77777777" w:rsidR="00A3615E" w:rsidRPr="003135E3" w:rsidRDefault="00A3615E" w:rsidP="007B7837">
      <w:pPr>
        <w:snapToGrid w:val="0"/>
        <w:spacing w:after="0" w:line="240" w:lineRule="auto"/>
        <w:ind w:left="-284" w:right="-283"/>
        <w:jc w:val="both"/>
        <w:rPr>
          <w:rFonts w:ascii="Arial" w:hAnsi="Arial" w:cs="Arial"/>
          <w:sz w:val="20"/>
          <w:szCs w:val="20"/>
          <w:lang w:val="pt-BR"/>
        </w:rPr>
      </w:pPr>
      <w:bookmarkStart w:id="6" w:name="_Ref9527901"/>
      <w:r w:rsidRPr="00C0646D">
        <w:rPr>
          <w:rFonts w:ascii="Arial" w:hAnsi="Arial" w:cs="Arial"/>
          <w:b/>
          <w:sz w:val="20"/>
          <w:szCs w:val="20"/>
          <w:lang w:val="pt-BR"/>
        </w:rPr>
        <w:t>11.1.</w:t>
      </w:r>
      <w:r w:rsidR="00C0646D">
        <w:rPr>
          <w:rFonts w:ascii="Arial" w:hAnsi="Arial" w:cs="Arial"/>
          <w:sz w:val="20"/>
          <w:szCs w:val="20"/>
          <w:lang w:val="pt-BR"/>
        </w:rPr>
        <w:t xml:space="preserve"> </w:t>
      </w:r>
      <w:r w:rsidRPr="003135E3">
        <w:rPr>
          <w:rFonts w:ascii="Arial" w:hAnsi="Arial" w:cs="Arial"/>
          <w:sz w:val="20"/>
          <w:szCs w:val="20"/>
          <w:lang w:val="pt-BR"/>
        </w:rPr>
        <w:t xml:space="preserve">Analisada </w:t>
      </w:r>
      <w:r w:rsidR="00C87D0D" w:rsidRPr="003135E3">
        <w:rPr>
          <w:rFonts w:ascii="Arial" w:hAnsi="Arial" w:cs="Arial"/>
          <w:sz w:val="20"/>
          <w:szCs w:val="20"/>
          <w:lang w:val="pt-BR"/>
        </w:rPr>
        <w:t>a documentação ser</w:t>
      </w:r>
      <w:r w:rsidR="00AE4DE9" w:rsidRPr="003135E3">
        <w:rPr>
          <w:rFonts w:ascii="Arial" w:hAnsi="Arial" w:cs="Arial"/>
          <w:sz w:val="20"/>
          <w:szCs w:val="20"/>
          <w:lang w:val="pt-BR"/>
        </w:rPr>
        <w:t>ão credenciados o</w:t>
      </w:r>
      <w:r w:rsidRPr="003135E3">
        <w:rPr>
          <w:rFonts w:ascii="Arial" w:hAnsi="Arial" w:cs="Arial"/>
          <w:sz w:val="20"/>
          <w:szCs w:val="20"/>
          <w:lang w:val="pt-BR"/>
        </w:rPr>
        <w:t>s interessad</w:t>
      </w:r>
      <w:r w:rsidR="00AE4DE9" w:rsidRPr="003135E3">
        <w:rPr>
          <w:rFonts w:ascii="Arial" w:hAnsi="Arial" w:cs="Arial"/>
          <w:sz w:val="20"/>
          <w:szCs w:val="20"/>
          <w:lang w:val="pt-BR"/>
        </w:rPr>
        <w:t>o</w:t>
      </w:r>
      <w:r w:rsidRPr="003135E3">
        <w:rPr>
          <w:rFonts w:ascii="Arial" w:hAnsi="Arial" w:cs="Arial"/>
          <w:sz w:val="20"/>
          <w:szCs w:val="20"/>
          <w:lang w:val="pt-BR"/>
        </w:rPr>
        <w:t xml:space="preserve">s que preencherem os requisitos previstos neste edital, de acordo com as necessidades do Município e a disponibilidade financeira e orçamentária. </w:t>
      </w:r>
    </w:p>
    <w:p w14:paraId="54E42AE7" w14:textId="77777777" w:rsidR="00A3615E" w:rsidRPr="003135E3" w:rsidRDefault="00A3615E"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11.</w:t>
      </w:r>
      <w:r w:rsidRPr="00C0646D">
        <w:rPr>
          <w:rFonts w:ascii="Arial" w:hAnsi="Arial" w:cs="Arial"/>
          <w:b/>
          <w:sz w:val="20"/>
          <w:szCs w:val="20"/>
          <w:lang w:val="pt-BR"/>
        </w:rPr>
        <w:t>2.</w:t>
      </w:r>
      <w:r w:rsidR="00C0646D">
        <w:rPr>
          <w:rFonts w:ascii="Arial" w:hAnsi="Arial" w:cs="Arial"/>
          <w:sz w:val="20"/>
          <w:szCs w:val="20"/>
          <w:lang w:val="pt-BR"/>
        </w:rPr>
        <w:t xml:space="preserve"> </w:t>
      </w:r>
      <w:r w:rsidRPr="003135E3">
        <w:rPr>
          <w:rFonts w:ascii="Arial" w:hAnsi="Arial" w:cs="Arial"/>
          <w:sz w:val="20"/>
          <w:szCs w:val="20"/>
          <w:lang w:val="pt-BR"/>
        </w:rPr>
        <w:t xml:space="preserve">Havendo alguma restrição na comprovação de regularidade fiscal, em se tratando de </w:t>
      </w:r>
      <w:proofErr w:type="spellStart"/>
      <w:r w:rsidRPr="003135E3">
        <w:rPr>
          <w:rFonts w:ascii="Arial" w:hAnsi="Arial" w:cs="Arial"/>
          <w:b/>
          <w:sz w:val="20"/>
          <w:szCs w:val="20"/>
          <w:lang w:val="pt-BR"/>
        </w:rPr>
        <w:t>MPE’s</w:t>
      </w:r>
      <w:proofErr w:type="spellEnd"/>
      <w:r w:rsidRPr="003135E3">
        <w:rPr>
          <w:rFonts w:ascii="Arial" w:hAnsi="Arial" w:cs="Arial"/>
          <w:sz w:val="20"/>
          <w:szCs w:val="20"/>
          <w:lang w:val="pt-BR"/>
        </w:rPr>
        <w:t xml:space="preserve">, será assegurado o prazo de 5 (cinco) dias úteis, para regularização da documentação. </w:t>
      </w:r>
    </w:p>
    <w:p w14:paraId="504EC392" w14:textId="77777777" w:rsidR="00A3615E" w:rsidRPr="003135E3" w:rsidRDefault="00A3615E" w:rsidP="006353EC">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11.3.</w:t>
      </w:r>
      <w:r w:rsidR="00C0646D">
        <w:rPr>
          <w:rFonts w:ascii="Arial" w:hAnsi="Arial" w:cs="Arial"/>
          <w:b/>
          <w:sz w:val="20"/>
          <w:szCs w:val="20"/>
          <w:lang w:val="pt-BR"/>
        </w:rPr>
        <w:t xml:space="preserve"> </w:t>
      </w:r>
      <w:r w:rsidRPr="003135E3">
        <w:rPr>
          <w:rFonts w:ascii="Arial" w:hAnsi="Arial" w:cs="Arial"/>
          <w:sz w:val="20"/>
          <w:szCs w:val="20"/>
          <w:lang w:val="pt-BR"/>
        </w:rPr>
        <w:t xml:space="preserve">Para fins de comprovação da condição de </w:t>
      </w:r>
      <w:proofErr w:type="spellStart"/>
      <w:r w:rsidRPr="003135E3">
        <w:rPr>
          <w:rFonts w:ascii="Arial" w:hAnsi="Arial" w:cs="Arial"/>
          <w:b/>
          <w:sz w:val="20"/>
          <w:szCs w:val="20"/>
          <w:lang w:val="pt-BR"/>
        </w:rPr>
        <w:t>MPE’s</w:t>
      </w:r>
      <w:proofErr w:type="spellEnd"/>
      <w:r w:rsidRPr="003135E3">
        <w:rPr>
          <w:rFonts w:ascii="Arial" w:hAnsi="Arial" w:cs="Arial"/>
          <w:sz w:val="20"/>
          <w:szCs w:val="20"/>
          <w:lang w:val="pt-BR"/>
        </w:rPr>
        <w:t xml:space="preserve"> as interessadas deverão apresentar</w:t>
      </w:r>
      <w:r w:rsidR="006353EC">
        <w:rPr>
          <w:rFonts w:ascii="Arial" w:hAnsi="Arial" w:cs="Arial"/>
          <w:sz w:val="20"/>
          <w:szCs w:val="20"/>
          <w:lang w:val="pt-BR"/>
        </w:rPr>
        <w:t xml:space="preserve"> a documentação pertinente e declaração.</w:t>
      </w:r>
    </w:p>
    <w:p w14:paraId="78B1A834" w14:textId="77777777" w:rsidR="00A3615E" w:rsidRPr="003135E3" w:rsidRDefault="00A3615E"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11.3.</w:t>
      </w:r>
      <w:r w:rsidR="006353EC">
        <w:rPr>
          <w:rFonts w:ascii="Arial" w:hAnsi="Arial" w:cs="Arial"/>
          <w:b/>
          <w:sz w:val="20"/>
          <w:szCs w:val="20"/>
          <w:lang w:val="pt-BR"/>
        </w:rPr>
        <w:t>1</w:t>
      </w:r>
      <w:r w:rsidRPr="003135E3">
        <w:rPr>
          <w:rFonts w:ascii="Arial" w:hAnsi="Arial" w:cs="Arial"/>
          <w:b/>
          <w:sz w:val="20"/>
          <w:szCs w:val="20"/>
          <w:lang w:val="pt-BR"/>
        </w:rPr>
        <w:t>.</w:t>
      </w:r>
      <w:r w:rsidRPr="003135E3">
        <w:rPr>
          <w:rFonts w:ascii="Arial" w:hAnsi="Arial" w:cs="Arial"/>
          <w:sz w:val="20"/>
          <w:szCs w:val="20"/>
          <w:lang w:val="pt-BR"/>
        </w:rPr>
        <w:t xml:space="preserve"> Findo o prazo referido, a não regularização da documentação fiscal pelo licitante implicará indeferimento de seu </w:t>
      </w:r>
      <w:r w:rsidRPr="003135E3">
        <w:rPr>
          <w:rFonts w:ascii="Arial" w:hAnsi="Arial" w:cs="Arial"/>
          <w:b/>
          <w:sz w:val="20"/>
          <w:szCs w:val="20"/>
          <w:lang w:val="pt-BR"/>
        </w:rPr>
        <w:t>CREDECIAMENTO</w:t>
      </w:r>
      <w:r w:rsidRPr="003135E3">
        <w:rPr>
          <w:rFonts w:ascii="Arial" w:hAnsi="Arial" w:cs="Arial"/>
          <w:sz w:val="20"/>
          <w:szCs w:val="20"/>
          <w:lang w:val="pt-BR"/>
        </w:rPr>
        <w:t xml:space="preserve">. </w:t>
      </w:r>
    </w:p>
    <w:p w14:paraId="528ECFDF" w14:textId="77777777" w:rsidR="00A3615E" w:rsidRPr="003135E3" w:rsidRDefault="00A3615E"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11.4.</w:t>
      </w:r>
      <w:r w:rsidRPr="003135E3">
        <w:rPr>
          <w:rFonts w:ascii="Arial" w:hAnsi="Arial" w:cs="Arial"/>
          <w:sz w:val="20"/>
          <w:szCs w:val="20"/>
          <w:lang w:val="pt-BR"/>
        </w:rPr>
        <w:t xml:space="preserve"> A Presidente da Comissão de Contratação poderá diligenciar para regularizar a documentação dos interessados, na forma da Lei 14.133/2021, concedendo prazo de no </w:t>
      </w:r>
      <w:r w:rsidRPr="003135E3">
        <w:rPr>
          <w:rFonts w:ascii="Arial" w:hAnsi="Arial" w:cs="Arial"/>
          <w:b/>
          <w:sz w:val="20"/>
          <w:szCs w:val="20"/>
          <w:lang w:val="pt-BR"/>
        </w:rPr>
        <w:t xml:space="preserve">mínimo 03 </w:t>
      </w:r>
      <w:r w:rsidR="00C0646D">
        <w:rPr>
          <w:rFonts w:ascii="Arial" w:hAnsi="Arial" w:cs="Arial"/>
          <w:b/>
          <w:sz w:val="20"/>
          <w:szCs w:val="20"/>
          <w:lang w:val="pt-BR"/>
        </w:rPr>
        <w:t xml:space="preserve">(três) </w:t>
      </w:r>
      <w:r w:rsidRPr="003135E3">
        <w:rPr>
          <w:rFonts w:ascii="Arial" w:hAnsi="Arial" w:cs="Arial"/>
          <w:b/>
          <w:sz w:val="20"/>
          <w:szCs w:val="20"/>
          <w:lang w:val="pt-BR"/>
        </w:rPr>
        <w:t>dias úteis</w:t>
      </w:r>
      <w:r w:rsidRPr="003135E3">
        <w:rPr>
          <w:rFonts w:ascii="Arial" w:hAnsi="Arial" w:cs="Arial"/>
          <w:sz w:val="20"/>
          <w:szCs w:val="20"/>
          <w:lang w:val="pt-BR"/>
        </w:rPr>
        <w:t xml:space="preserve">, para sanar as irregularidades. </w:t>
      </w:r>
    </w:p>
    <w:p w14:paraId="4BC976F4" w14:textId="77777777" w:rsidR="00A3615E" w:rsidRPr="003135E3" w:rsidRDefault="00A3615E"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11.5</w:t>
      </w:r>
      <w:r w:rsidRPr="003135E3">
        <w:rPr>
          <w:rFonts w:ascii="Arial" w:hAnsi="Arial" w:cs="Arial"/>
          <w:sz w:val="20"/>
          <w:szCs w:val="20"/>
          <w:lang w:val="pt-BR"/>
        </w:rPr>
        <w:t xml:space="preserve">. Caso o interessado não sane os vícios no prazo definido, o credenciamento será indeferido. </w:t>
      </w:r>
    </w:p>
    <w:p w14:paraId="0AE5396C" w14:textId="77777777" w:rsidR="00A3615E" w:rsidRPr="003135E3" w:rsidRDefault="00A3615E"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11.6.</w:t>
      </w:r>
      <w:r w:rsidRPr="003135E3">
        <w:rPr>
          <w:rFonts w:ascii="Arial" w:hAnsi="Arial" w:cs="Arial"/>
          <w:sz w:val="20"/>
          <w:szCs w:val="20"/>
          <w:lang w:val="pt-BR"/>
        </w:rPr>
        <w:t xml:space="preserve"> Não há impedimentos de que o interessado, cujo credenciamento te</w:t>
      </w:r>
      <w:r w:rsidR="0040714A" w:rsidRPr="003135E3">
        <w:rPr>
          <w:rFonts w:ascii="Arial" w:hAnsi="Arial" w:cs="Arial"/>
          <w:sz w:val="20"/>
          <w:szCs w:val="20"/>
          <w:lang w:val="pt-BR"/>
        </w:rPr>
        <w:t>nha sido indeferido, credencie-</w:t>
      </w:r>
      <w:r w:rsidRPr="003135E3">
        <w:rPr>
          <w:rFonts w:ascii="Arial" w:hAnsi="Arial" w:cs="Arial"/>
          <w:sz w:val="20"/>
          <w:szCs w:val="20"/>
          <w:lang w:val="pt-BR"/>
        </w:rPr>
        <w:t xml:space="preserve">se novamente, apresentando nova documentação. </w:t>
      </w:r>
    </w:p>
    <w:p w14:paraId="16D8A25A" w14:textId="77777777" w:rsidR="00A3615E" w:rsidRPr="003135E3" w:rsidRDefault="00E03ACD"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11.7.</w:t>
      </w:r>
      <w:r w:rsidRPr="003135E3">
        <w:rPr>
          <w:rFonts w:ascii="Arial" w:hAnsi="Arial" w:cs="Arial"/>
          <w:sz w:val="20"/>
          <w:szCs w:val="20"/>
          <w:lang w:val="pt-BR"/>
        </w:rPr>
        <w:t xml:space="preserve"> A P</w:t>
      </w:r>
      <w:r w:rsidR="00A3615E" w:rsidRPr="003135E3">
        <w:rPr>
          <w:rFonts w:ascii="Arial" w:hAnsi="Arial" w:cs="Arial"/>
          <w:sz w:val="20"/>
          <w:szCs w:val="20"/>
          <w:lang w:val="pt-BR"/>
        </w:rPr>
        <w:t xml:space="preserve">residente </w:t>
      </w:r>
      <w:r w:rsidRPr="003135E3">
        <w:rPr>
          <w:rFonts w:ascii="Arial" w:hAnsi="Arial" w:cs="Arial"/>
          <w:sz w:val="20"/>
          <w:szCs w:val="20"/>
          <w:lang w:val="pt-BR"/>
        </w:rPr>
        <w:t xml:space="preserve">da </w:t>
      </w:r>
      <w:r w:rsidR="00A3615E" w:rsidRPr="003135E3">
        <w:rPr>
          <w:rFonts w:ascii="Arial" w:hAnsi="Arial" w:cs="Arial"/>
          <w:sz w:val="20"/>
          <w:szCs w:val="20"/>
          <w:lang w:val="pt-BR"/>
        </w:rPr>
        <w:t xml:space="preserve">Comissão de </w:t>
      </w:r>
      <w:r w:rsidRPr="003135E3">
        <w:rPr>
          <w:rFonts w:ascii="Arial" w:hAnsi="Arial" w:cs="Arial"/>
          <w:sz w:val="20"/>
          <w:szCs w:val="20"/>
          <w:lang w:val="pt-BR"/>
        </w:rPr>
        <w:t>Contratação</w:t>
      </w:r>
      <w:r w:rsidR="00C93F4A" w:rsidRPr="003135E3">
        <w:rPr>
          <w:rFonts w:ascii="Arial" w:hAnsi="Arial" w:cs="Arial"/>
          <w:sz w:val="20"/>
          <w:szCs w:val="20"/>
          <w:lang w:val="pt-BR"/>
        </w:rPr>
        <w:t xml:space="preserve"> receberá a documentação do</w:t>
      </w:r>
      <w:r w:rsidR="00A3615E" w:rsidRPr="003135E3">
        <w:rPr>
          <w:rFonts w:ascii="Arial" w:hAnsi="Arial" w:cs="Arial"/>
          <w:sz w:val="20"/>
          <w:szCs w:val="20"/>
          <w:lang w:val="pt-BR"/>
        </w:rPr>
        <w:t>s credenciad</w:t>
      </w:r>
      <w:r w:rsidR="00C93F4A" w:rsidRPr="003135E3">
        <w:rPr>
          <w:rFonts w:ascii="Arial" w:hAnsi="Arial" w:cs="Arial"/>
          <w:sz w:val="20"/>
          <w:szCs w:val="20"/>
          <w:lang w:val="pt-BR"/>
        </w:rPr>
        <w:t>o</w:t>
      </w:r>
      <w:r w:rsidR="00A3615E" w:rsidRPr="003135E3">
        <w:rPr>
          <w:rFonts w:ascii="Arial" w:hAnsi="Arial" w:cs="Arial"/>
          <w:sz w:val="20"/>
          <w:szCs w:val="20"/>
          <w:lang w:val="pt-BR"/>
        </w:rPr>
        <w:t xml:space="preserve">s e examinará o cumprimento das condições exigidas. </w:t>
      </w:r>
    </w:p>
    <w:p w14:paraId="0FD9206E" w14:textId="77777777" w:rsidR="007C34DA" w:rsidRPr="003135E3" w:rsidRDefault="00E03ACD"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lastRenderedPageBreak/>
        <w:t>11.8.</w:t>
      </w:r>
      <w:r w:rsidR="00C0646D">
        <w:rPr>
          <w:rFonts w:ascii="Arial" w:hAnsi="Arial" w:cs="Arial"/>
          <w:b/>
          <w:sz w:val="20"/>
          <w:szCs w:val="20"/>
          <w:lang w:val="pt-BR"/>
        </w:rPr>
        <w:t xml:space="preserve"> </w:t>
      </w:r>
      <w:r w:rsidR="00934E09" w:rsidRPr="003135E3">
        <w:rPr>
          <w:rFonts w:ascii="Arial" w:hAnsi="Arial" w:cs="Arial"/>
          <w:sz w:val="20"/>
          <w:szCs w:val="20"/>
          <w:lang w:val="pt-BR"/>
        </w:rPr>
        <w:t>Após a</w:t>
      </w:r>
      <w:r w:rsidR="00A3615E" w:rsidRPr="003135E3">
        <w:rPr>
          <w:rFonts w:ascii="Arial" w:hAnsi="Arial" w:cs="Arial"/>
          <w:sz w:val="20"/>
          <w:szCs w:val="20"/>
          <w:lang w:val="pt-BR"/>
        </w:rPr>
        <w:t xml:space="preserve"> entrega d</w:t>
      </w:r>
      <w:r w:rsidRPr="003135E3">
        <w:rPr>
          <w:rFonts w:ascii="Arial" w:hAnsi="Arial" w:cs="Arial"/>
          <w:sz w:val="20"/>
          <w:szCs w:val="20"/>
          <w:lang w:val="pt-BR"/>
        </w:rPr>
        <w:t xml:space="preserve">e documentos, </w:t>
      </w:r>
      <w:r w:rsidR="000E6D6F" w:rsidRPr="003135E3">
        <w:rPr>
          <w:rFonts w:ascii="Arial" w:hAnsi="Arial" w:cs="Arial"/>
          <w:sz w:val="20"/>
          <w:szCs w:val="20"/>
          <w:lang w:val="pt-BR"/>
        </w:rPr>
        <w:t xml:space="preserve">findo o prazo de diligências (se houver), </w:t>
      </w:r>
      <w:r w:rsidRPr="003135E3">
        <w:rPr>
          <w:rFonts w:ascii="Arial" w:hAnsi="Arial" w:cs="Arial"/>
          <w:sz w:val="20"/>
          <w:szCs w:val="20"/>
          <w:lang w:val="pt-BR"/>
        </w:rPr>
        <w:t>a</w:t>
      </w:r>
      <w:r w:rsidR="00A3615E" w:rsidRPr="003135E3">
        <w:rPr>
          <w:rFonts w:ascii="Arial" w:hAnsi="Arial" w:cs="Arial"/>
          <w:sz w:val="20"/>
          <w:szCs w:val="20"/>
          <w:lang w:val="pt-BR"/>
        </w:rPr>
        <w:t xml:space="preserve"> Presidente </w:t>
      </w:r>
      <w:r w:rsidRPr="003135E3">
        <w:rPr>
          <w:rFonts w:ascii="Arial" w:hAnsi="Arial" w:cs="Arial"/>
          <w:sz w:val="20"/>
          <w:szCs w:val="20"/>
          <w:lang w:val="pt-BR"/>
        </w:rPr>
        <w:t xml:space="preserve">da </w:t>
      </w:r>
      <w:r w:rsidR="00A3615E" w:rsidRPr="003135E3">
        <w:rPr>
          <w:rFonts w:ascii="Arial" w:hAnsi="Arial" w:cs="Arial"/>
          <w:sz w:val="20"/>
          <w:szCs w:val="20"/>
          <w:lang w:val="pt-BR"/>
        </w:rPr>
        <w:t xml:space="preserve">Comissão de </w:t>
      </w:r>
      <w:r w:rsidRPr="003135E3">
        <w:rPr>
          <w:rFonts w:ascii="Arial" w:hAnsi="Arial" w:cs="Arial"/>
          <w:sz w:val="20"/>
          <w:szCs w:val="20"/>
          <w:lang w:val="pt-BR"/>
        </w:rPr>
        <w:t>Contratação</w:t>
      </w:r>
      <w:r w:rsidR="00A3615E" w:rsidRPr="003135E3">
        <w:rPr>
          <w:rFonts w:ascii="Arial" w:hAnsi="Arial" w:cs="Arial"/>
          <w:sz w:val="20"/>
          <w:szCs w:val="20"/>
          <w:lang w:val="pt-BR"/>
        </w:rPr>
        <w:t xml:space="preserve"> publicará em até 5 (cinc</w:t>
      </w:r>
      <w:r w:rsidR="00C93F4A" w:rsidRPr="003135E3">
        <w:rPr>
          <w:rFonts w:ascii="Arial" w:hAnsi="Arial" w:cs="Arial"/>
          <w:sz w:val="20"/>
          <w:szCs w:val="20"/>
          <w:lang w:val="pt-BR"/>
        </w:rPr>
        <w:t>o) dias úteis a relação geral do</w:t>
      </w:r>
      <w:r w:rsidR="00A3615E" w:rsidRPr="003135E3">
        <w:rPr>
          <w:rFonts w:ascii="Arial" w:hAnsi="Arial" w:cs="Arial"/>
          <w:sz w:val="20"/>
          <w:szCs w:val="20"/>
          <w:lang w:val="pt-BR"/>
        </w:rPr>
        <w:t>s credenciad</w:t>
      </w:r>
      <w:r w:rsidR="00C93F4A" w:rsidRPr="003135E3">
        <w:rPr>
          <w:rFonts w:ascii="Arial" w:hAnsi="Arial" w:cs="Arial"/>
          <w:sz w:val="20"/>
          <w:szCs w:val="20"/>
          <w:lang w:val="pt-BR"/>
        </w:rPr>
        <w:t>o</w:t>
      </w:r>
      <w:r w:rsidR="00A3615E" w:rsidRPr="003135E3">
        <w:rPr>
          <w:rFonts w:ascii="Arial" w:hAnsi="Arial" w:cs="Arial"/>
          <w:sz w:val="20"/>
          <w:szCs w:val="20"/>
          <w:lang w:val="pt-BR"/>
        </w:rPr>
        <w:t>s</w:t>
      </w:r>
      <w:r w:rsidR="000E6D6F" w:rsidRPr="003135E3">
        <w:rPr>
          <w:rFonts w:ascii="Arial" w:hAnsi="Arial" w:cs="Arial"/>
          <w:sz w:val="20"/>
          <w:szCs w:val="20"/>
          <w:lang w:val="pt-BR"/>
        </w:rPr>
        <w:t>, e assim</w:t>
      </w:r>
      <w:r w:rsidR="00C87D0D" w:rsidRPr="003135E3">
        <w:rPr>
          <w:rFonts w:ascii="Arial" w:hAnsi="Arial" w:cs="Arial"/>
          <w:sz w:val="20"/>
          <w:szCs w:val="20"/>
          <w:lang w:val="pt-BR"/>
        </w:rPr>
        <w:t>, posteriorment</w:t>
      </w:r>
      <w:r w:rsidR="00C93F4A" w:rsidRPr="003135E3">
        <w:rPr>
          <w:rFonts w:ascii="Arial" w:hAnsi="Arial" w:cs="Arial"/>
          <w:sz w:val="20"/>
          <w:szCs w:val="20"/>
          <w:lang w:val="pt-BR"/>
        </w:rPr>
        <w:t xml:space="preserve">e caso </w:t>
      </w:r>
      <w:proofErr w:type="spellStart"/>
      <w:r w:rsidR="00C93F4A" w:rsidRPr="003135E3">
        <w:rPr>
          <w:rFonts w:ascii="Arial" w:hAnsi="Arial" w:cs="Arial"/>
          <w:sz w:val="20"/>
          <w:szCs w:val="20"/>
          <w:lang w:val="pt-BR"/>
        </w:rPr>
        <w:t>hajam</w:t>
      </w:r>
      <w:proofErr w:type="spellEnd"/>
      <w:r w:rsidR="00C93F4A" w:rsidRPr="003135E3">
        <w:rPr>
          <w:rFonts w:ascii="Arial" w:hAnsi="Arial" w:cs="Arial"/>
          <w:sz w:val="20"/>
          <w:szCs w:val="20"/>
          <w:lang w:val="pt-BR"/>
        </w:rPr>
        <w:t xml:space="preserve"> novo</w:t>
      </w:r>
      <w:r w:rsidR="000E6D6F" w:rsidRPr="003135E3">
        <w:rPr>
          <w:rFonts w:ascii="Arial" w:hAnsi="Arial" w:cs="Arial"/>
          <w:sz w:val="20"/>
          <w:szCs w:val="20"/>
          <w:lang w:val="pt-BR"/>
        </w:rPr>
        <w:t>s credenciad</w:t>
      </w:r>
      <w:r w:rsidR="00C93F4A" w:rsidRPr="003135E3">
        <w:rPr>
          <w:rFonts w:ascii="Arial" w:hAnsi="Arial" w:cs="Arial"/>
          <w:sz w:val="20"/>
          <w:szCs w:val="20"/>
          <w:lang w:val="pt-BR"/>
        </w:rPr>
        <w:t>o</w:t>
      </w:r>
      <w:r w:rsidR="000E6D6F" w:rsidRPr="003135E3">
        <w:rPr>
          <w:rFonts w:ascii="Arial" w:hAnsi="Arial" w:cs="Arial"/>
          <w:sz w:val="20"/>
          <w:szCs w:val="20"/>
          <w:lang w:val="pt-BR"/>
        </w:rPr>
        <w:t>s</w:t>
      </w:r>
      <w:r w:rsidR="00C93F4A" w:rsidRPr="003135E3">
        <w:rPr>
          <w:rFonts w:ascii="Arial" w:hAnsi="Arial" w:cs="Arial"/>
          <w:sz w:val="20"/>
          <w:szCs w:val="20"/>
          <w:lang w:val="pt-BR"/>
        </w:rPr>
        <w:t>. A lista dos credenciado</w:t>
      </w:r>
      <w:r w:rsidR="00A3615E" w:rsidRPr="003135E3">
        <w:rPr>
          <w:rFonts w:ascii="Arial" w:hAnsi="Arial" w:cs="Arial"/>
          <w:sz w:val="20"/>
          <w:szCs w:val="20"/>
          <w:lang w:val="pt-BR"/>
        </w:rPr>
        <w:t xml:space="preserve">s será disponibilizada no sítio eletrônico do município de </w:t>
      </w:r>
      <w:r w:rsidR="0040714A" w:rsidRPr="003135E3">
        <w:rPr>
          <w:rFonts w:ascii="Arial" w:hAnsi="Arial" w:cs="Arial"/>
          <w:sz w:val="20"/>
          <w:szCs w:val="20"/>
          <w:lang w:val="pt-BR"/>
        </w:rPr>
        <w:t>Boa Vista do Cadeado</w:t>
      </w:r>
      <w:r w:rsidRPr="003135E3">
        <w:rPr>
          <w:rFonts w:ascii="Arial" w:hAnsi="Arial" w:cs="Arial"/>
          <w:sz w:val="20"/>
          <w:szCs w:val="20"/>
          <w:lang w:val="pt-BR"/>
        </w:rPr>
        <w:t xml:space="preserve">/RS </w:t>
      </w:r>
      <w:hyperlink r:id="rId12" w:history="1">
        <w:r w:rsidR="0040714A" w:rsidRPr="003135E3">
          <w:rPr>
            <w:rStyle w:val="Hyperlink"/>
            <w:rFonts w:ascii="Arial" w:hAnsi="Arial" w:cs="Arial"/>
            <w:sz w:val="20"/>
            <w:szCs w:val="20"/>
            <w:lang w:val="pt-BR"/>
          </w:rPr>
          <w:t>https://boavistadocadeado.rs.gov.br/</w:t>
        </w:r>
      </w:hyperlink>
      <w:r w:rsidR="0040714A" w:rsidRPr="003135E3">
        <w:rPr>
          <w:rFonts w:ascii="Arial" w:hAnsi="Arial" w:cs="Arial"/>
          <w:color w:val="0000CC"/>
          <w:sz w:val="20"/>
          <w:szCs w:val="20"/>
          <w:lang w:val="pt-BR"/>
        </w:rPr>
        <w:t xml:space="preserve"> (publicações oficiais – licitações)</w:t>
      </w:r>
      <w:r w:rsidR="007C34DA" w:rsidRPr="003135E3">
        <w:rPr>
          <w:rFonts w:ascii="Arial" w:hAnsi="Arial" w:cs="Arial"/>
          <w:i/>
          <w:color w:val="0000CC"/>
          <w:sz w:val="20"/>
          <w:szCs w:val="20"/>
          <w:lang w:val="pt-BR"/>
        </w:rPr>
        <w:t>,</w:t>
      </w:r>
      <w:r w:rsidRPr="003135E3">
        <w:rPr>
          <w:rFonts w:ascii="Arial" w:hAnsi="Arial" w:cs="Arial"/>
          <w:sz w:val="20"/>
          <w:szCs w:val="20"/>
          <w:lang w:val="pt-BR"/>
        </w:rPr>
        <w:t xml:space="preserve"> com </w:t>
      </w:r>
      <w:r w:rsidR="00A3615E" w:rsidRPr="003135E3">
        <w:rPr>
          <w:rFonts w:ascii="Arial" w:hAnsi="Arial" w:cs="Arial"/>
          <w:sz w:val="20"/>
          <w:szCs w:val="20"/>
          <w:lang w:val="pt-BR"/>
        </w:rPr>
        <w:t>razão social e o CNPJ e o endereço d</w:t>
      </w:r>
      <w:r w:rsidR="00C93F4A" w:rsidRPr="003135E3">
        <w:rPr>
          <w:rFonts w:ascii="Arial" w:hAnsi="Arial" w:cs="Arial"/>
          <w:sz w:val="20"/>
          <w:szCs w:val="20"/>
          <w:lang w:val="pt-BR"/>
        </w:rPr>
        <w:t>o</w:t>
      </w:r>
      <w:r w:rsidR="00A3615E" w:rsidRPr="003135E3">
        <w:rPr>
          <w:rFonts w:ascii="Arial" w:hAnsi="Arial" w:cs="Arial"/>
          <w:sz w:val="20"/>
          <w:szCs w:val="20"/>
          <w:lang w:val="pt-BR"/>
        </w:rPr>
        <w:t xml:space="preserve"> credenciad</w:t>
      </w:r>
      <w:r w:rsidR="00C93F4A" w:rsidRPr="003135E3">
        <w:rPr>
          <w:rFonts w:ascii="Arial" w:hAnsi="Arial" w:cs="Arial"/>
          <w:sz w:val="20"/>
          <w:szCs w:val="20"/>
          <w:lang w:val="pt-BR"/>
        </w:rPr>
        <w:t>o</w:t>
      </w:r>
      <w:r w:rsidR="00A3615E" w:rsidRPr="003135E3">
        <w:rPr>
          <w:rFonts w:ascii="Arial" w:hAnsi="Arial" w:cs="Arial"/>
          <w:sz w:val="20"/>
          <w:szCs w:val="20"/>
          <w:lang w:val="pt-BR"/>
        </w:rPr>
        <w:t>.</w:t>
      </w:r>
    </w:p>
    <w:p w14:paraId="17BDC540" w14:textId="77777777" w:rsidR="007B7837" w:rsidRPr="003135E3" w:rsidRDefault="007B7837" w:rsidP="007B7837">
      <w:pPr>
        <w:snapToGrid w:val="0"/>
        <w:spacing w:after="0" w:line="240" w:lineRule="auto"/>
        <w:ind w:left="-284" w:right="-283"/>
        <w:jc w:val="both"/>
        <w:rPr>
          <w:rFonts w:ascii="Arial" w:hAnsi="Arial" w:cs="Arial"/>
          <w:sz w:val="20"/>
          <w:szCs w:val="20"/>
          <w:lang w:val="pt-BR"/>
        </w:rPr>
      </w:pPr>
    </w:p>
    <w:p w14:paraId="6644DEF2" w14:textId="77777777" w:rsidR="00BC4556" w:rsidRPr="003135E3" w:rsidRDefault="009E03AA"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lang w:val="pt-BR"/>
        </w:rPr>
      </w:pPr>
      <w:r w:rsidRPr="003135E3">
        <w:rPr>
          <w:rFonts w:ascii="Arial" w:hAnsi="Arial" w:cs="Arial"/>
          <w:b/>
          <w:kern w:val="2"/>
          <w:lang w:val="pt-BR"/>
        </w:rPr>
        <w:t>1</w:t>
      </w:r>
      <w:r w:rsidR="00AD0F12" w:rsidRPr="007B7837">
        <w:rPr>
          <w:rFonts w:ascii="Arial" w:hAnsi="Arial" w:cs="Arial"/>
          <w:b/>
          <w:kern w:val="2"/>
          <w:lang w:val="pt-BR"/>
        </w:rPr>
        <w:t>2</w:t>
      </w:r>
      <w:r w:rsidRPr="003135E3">
        <w:rPr>
          <w:rFonts w:ascii="Arial" w:hAnsi="Arial" w:cs="Arial"/>
          <w:b/>
          <w:kern w:val="2"/>
          <w:lang w:val="pt-BR"/>
        </w:rPr>
        <w:t>.</w:t>
      </w:r>
      <w:bookmarkEnd w:id="6"/>
      <w:r w:rsidR="00D9495A">
        <w:rPr>
          <w:rFonts w:ascii="Arial" w:hAnsi="Arial" w:cs="Arial"/>
          <w:b/>
          <w:kern w:val="2"/>
          <w:lang w:val="pt-BR"/>
        </w:rPr>
        <w:t>DA DESCRIAÇÃO DA ÁREA</w:t>
      </w:r>
    </w:p>
    <w:p w14:paraId="7B29DAAE" w14:textId="77777777" w:rsidR="00D9495A" w:rsidRPr="00D9495A" w:rsidRDefault="007C34DA" w:rsidP="00D9495A">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12.1</w:t>
      </w:r>
      <w:r w:rsidRPr="003135E3">
        <w:rPr>
          <w:rFonts w:ascii="Arial" w:hAnsi="Arial" w:cs="Arial"/>
          <w:sz w:val="20"/>
          <w:szCs w:val="20"/>
          <w:lang w:val="pt-BR"/>
        </w:rPr>
        <w:t xml:space="preserve">. </w:t>
      </w:r>
      <w:r w:rsidR="00D9495A">
        <w:rPr>
          <w:rFonts w:ascii="Arial" w:hAnsi="Arial" w:cs="Arial"/>
          <w:sz w:val="20"/>
          <w:szCs w:val="20"/>
          <w:lang w:val="pt-BR"/>
        </w:rPr>
        <w:t>A área urbana</w:t>
      </w:r>
      <w:r w:rsidR="00D9495A" w:rsidRPr="00D9495A">
        <w:rPr>
          <w:rFonts w:ascii="Arial" w:hAnsi="Arial" w:cs="Arial"/>
          <w:sz w:val="20"/>
          <w:szCs w:val="20"/>
          <w:lang w:val="pt-BR"/>
        </w:rPr>
        <w:t xml:space="preserve"> deverá ter os seguintes requisitos:</w:t>
      </w:r>
    </w:p>
    <w:p w14:paraId="0FB72D37" w14:textId="77777777" w:rsidR="00D9495A" w:rsidRPr="00D9495A" w:rsidRDefault="00D9495A" w:rsidP="00D9495A">
      <w:pPr>
        <w:snapToGrid w:val="0"/>
        <w:spacing w:after="0" w:line="240" w:lineRule="auto"/>
        <w:ind w:left="-284" w:right="-283"/>
        <w:jc w:val="both"/>
        <w:rPr>
          <w:rFonts w:ascii="Arial" w:hAnsi="Arial" w:cs="Arial"/>
          <w:sz w:val="20"/>
          <w:szCs w:val="20"/>
          <w:lang w:val="pt-BR"/>
        </w:rPr>
      </w:pPr>
      <w:r w:rsidRPr="00D9495A">
        <w:rPr>
          <w:rFonts w:ascii="Arial" w:hAnsi="Arial" w:cs="Arial"/>
          <w:sz w:val="20"/>
          <w:szCs w:val="20"/>
          <w:lang w:val="pt-BR"/>
        </w:rPr>
        <w:t>a)</w:t>
      </w:r>
      <w:r w:rsidRPr="00D9495A">
        <w:rPr>
          <w:rFonts w:ascii="Arial" w:hAnsi="Arial" w:cs="Arial"/>
          <w:sz w:val="20"/>
          <w:szCs w:val="20"/>
          <w:lang w:val="pt-BR"/>
        </w:rPr>
        <w:tab/>
        <w:t>Área de 2,0 hectares</w:t>
      </w:r>
      <w:r w:rsidR="00C0646D">
        <w:rPr>
          <w:rFonts w:ascii="Arial" w:hAnsi="Arial" w:cs="Arial"/>
          <w:sz w:val="20"/>
          <w:szCs w:val="20"/>
          <w:lang w:val="pt-BR"/>
        </w:rPr>
        <w:t>;</w:t>
      </w:r>
    </w:p>
    <w:p w14:paraId="014E4EF5" w14:textId="77777777" w:rsidR="00D9495A" w:rsidRPr="00D9495A" w:rsidRDefault="00D9495A" w:rsidP="00D9495A">
      <w:pPr>
        <w:snapToGrid w:val="0"/>
        <w:spacing w:after="0" w:line="240" w:lineRule="auto"/>
        <w:ind w:left="-284" w:right="-283"/>
        <w:jc w:val="both"/>
        <w:rPr>
          <w:rFonts w:ascii="Arial" w:hAnsi="Arial" w:cs="Arial"/>
          <w:sz w:val="20"/>
          <w:szCs w:val="20"/>
          <w:lang w:val="pt-BR"/>
        </w:rPr>
      </w:pPr>
      <w:r w:rsidRPr="00D9495A">
        <w:rPr>
          <w:rFonts w:ascii="Arial" w:hAnsi="Arial" w:cs="Arial"/>
          <w:sz w:val="20"/>
          <w:szCs w:val="20"/>
          <w:lang w:val="pt-BR"/>
        </w:rPr>
        <w:t>b)</w:t>
      </w:r>
      <w:r w:rsidRPr="00D9495A">
        <w:rPr>
          <w:rFonts w:ascii="Arial" w:hAnsi="Arial" w:cs="Arial"/>
          <w:sz w:val="20"/>
          <w:szCs w:val="20"/>
          <w:lang w:val="pt-BR"/>
        </w:rPr>
        <w:tab/>
        <w:t>Estar situado na área urbana do Município de Boa Vista do Cadeado</w:t>
      </w:r>
      <w:r w:rsidR="00315DCB">
        <w:rPr>
          <w:rFonts w:ascii="Arial" w:hAnsi="Arial" w:cs="Arial"/>
          <w:sz w:val="20"/>
          <w:szCs w:val="20"/>
          <w:lang w:val="pt-BR"/>
        </w:rPr>
        <w:t>;</w:t>
      </w:r>
    </w:p>
    <w:p w14:paraId="3437B46B" w14:textId="77777777" w:rsidR="00D9495A" w:rsidRPr="00D9495A" w:rsidRDefault="00D9495A" w:rsidP="00D9495A">
      <w:pPr>
        <w:snapToGrid w:val="0"/>
        <w:spacing w:after="0" w:line="240" w:lineRule="auto"/>
        <w:ind w:left="-284" w:right="-283"/>
        <w:jc w:val="both"/>
        <w:rPr>
          <w:rFonts w:ascii="Arial" w:hAnsi="Arial" w:cs="Arial"/>
          <w:sz w:val="20"/>
          <w:szCs w:val="20"/>
          <w:lang w:val="pt-BR"/>
        </w:rPr>
      </w:pPr>
      <w:r w:rsidRPr="00D9495A">
        <w:rPr>
          <w:rFonts w:ascii="Arial" w:hAnsi="Arial" w:cs="Arial"/>
          <w:sz w:val="20"/>
          <w:szCs w:val="20"/>
          <w:lang w:val="pt-BR"/>
        </w:rPr>
        <w:t>c)</w:t>
      </w:r>
      <w:r w:rsidRPr="00D9495A">
        <w:rPr>
          <w:rFonts w:ascii="Arial" w:hAnsi="Arial" w:cs="Arial"/>
          <w:sz w:val="20"/>
          <w:szCs w:val="20"/>
          <w:lang w:val="pt-BR"/>
        </w:rPr>
        <w:tab/>
        <w:t>Possuir viabilidade de rede de energia elétrica</w:t>
      </w:r>
      <w:r w:rsidR="00315DCB">
        <w:rPr>
          <w:rFonts w:ascii="Arial" w:hAnsi="Arial" w:cs="Arial"/>
          <w:sz w:val="20"/>
          <w:szCs w:val="20"/>
          <w:lang w:val="pt-BR"/>
        </w:rPr>
        <w:t>;</w:t>
      </w:r>
    </w:p>
    <w:p w14:paraId="5811352D" w14:textId="77777777" w:rsidR="00540E2E" w:rsidRDefault="00D9495A" w:rsidP="00D9495A">
      <w:pPr>
        <w:snapToGrid w:val="0"/>
        <w:spacing w:after="0" w:line="240" w:lineRule="auto"/>
        <w:ind w:left="-284" w:right="-283"/>
        <w:jc w:val="both"/>
        <w:rPr>
          <w:rFonts w:ascii="Arial" w:hAnsi="Arial" w:cs="Arial"/>
          <w:sz w:val="20"/>
          <w:szCs w:val="20"/>
          <w:lang w:val="pt-BR"/>
        </w:rPr>
      </w:pPr>
      <w:r w:rsidRPr="00D9495A">
        <w:rPr>
          <w:rFonts w:ascii="Arial" w:hAnsi="Arial" w:cs="Arial"/>
          <w:sz w:val="20"/>
          <w:szCs w:val="20"/>
          <w:lang w:val="pt-BR"/>
        </w:rPr>
        <w:t>d)</w:t>
      </w:r>
      <w:r w:rsidRPr="00D9495A">
        <w:rPr>
          <w:rFonts w:ascii="Arial" w:hAnsi="Arial" w:cs="Arial"/>
          <w:sz w:val="20"/>
          <w:szCs w:val="20"/>
          <w:lang w:val="pt-BR"/>
        </w:rPr>
        <w:tab/>
        <w:t>Possuir viabilidade d</w:t>
      </w:r>
      <w:r>
        <w:rPr>
          <w:rFonts w:ascii="Arial" w:hAnsi="Arial" w:cs="Arial"/>
          <w:sz w:val="20"/>
          <w:szCs w:val="20"/>
          <w:lang w:val="pt-BR"/>
        </w:rPr>
        <w:t>e rede de abastecimento de água</w:t>
      </w:r>
      <w:r w:rsidR="00315DCB">
        <w:rPr>
          <w:rFonts w:ascii="Arial" w:hAnsi="Arial" w:cs="Arial"/>
          <w:sz w:val="20"/>
          <w:szCs w:val="20"/>
          <w:lang w:val="pt-BR"/>
        </w:rPr>
        <w:t>;</w:t>
      </w:r>
    </w:p>
    <w:p w14:paraId="2731EF8E" w14:textId="77777777" w:rsidR="00315DCB" w:rsidRDefault="00315DCB" w:rsidP="00D9495A">
      <w:pPr>
        <w:snapToGrid w:val="0"/>
        <w:spacing w:after="0" w:line="240" w:lineRule="auto"/>
        <w:ind w:left="-284" w:right="-283"/>
        <w:jc w:val="both"/>
        <w:rPr>
          <w:rFonts w:ascii="Arial" w:hAnsi="Arial" w:cs="Arial"/>
          <w:sz w:val="20"/>
          <w:szCs w:val="20"/>
          <w:lang w:val="pt-BR"/>
        </w:rPr>
      </w:pPr>
      <w:r>
        <w:rPr>
          <w:rFonts w:ascii="Arial" w:hAnsi="Arial" w:cs="Arial"/>
          <w:sz w:val="20"/>
          <w:szCs w:val="20"/>
          <w:lang w:val="pt-BR"/>
        </w:rPr>
        <w:t>e) Declive máximo da área de 10% (dez por cento);</w:t>
      </w:r>
    </w:p>
    <w:p w14:paraId="41BFE178" w14:textId="77777777" w:rsidR="00315DCB" w:rsidRDefault="00315DCB" w:rsidP="00D9495A">
      <w:pPr>
        <w:snapToGrid w:val="0"/>
        <w:spacing w:after="0" w:line="240" w:lineRule="auto"/>
        <w:ind w:left="-284" w:right="-283"/>
        <w:jc w:val="both"/>
        <w:rPr>
          <w:rFonts w:ascii="Arial" w:hAnsi="Arial" w:cs="Arial"/>
          <w:sz w:val="20"/>
          <w:szCs w:val="20"/>
          <w:lang w:val="pt-BR"/>
        </w:rPr>
      </w:pPr>
      <w:r>
        <w:rPr>
          <w:rFonts w:ascii="Arial" w:hAnsi="Arial" w:cs="Arial"/>
          <w:sz w:val="20"/>
          <w:szCs w:val="20"/>
          <w:lang w:val="pt-BR"/>
        </w:rPr>
        <w:t>f)  Área fora de APP (Área de Preservação Permanente) e Reserva Legal;</w:t>
      </w:r>
    </w:p>
    <w:p w14:paraId="79398BFC" w14:textId="77777777" w:rsidR="00315DCB" w:rsidRPr="003135E3" w:rsidRDefault="00315DCB" w:rsidP="00D9495A">
      <w:pPr>
        <w:snapToGrid w:val="0"/>
        <w:spacing w:after="0" w:line="240" w:lineRule="auto"/>
        <w:ind w:left="-284" w:right="-283"/>
        <w:jc w:val="both"/>
        <w:rPr>
          <w:rFonts w:ascii="Arial" w:hAnsi="Arial" w:cs="Arial"/>
          <w:sz w:val="20"/>
          <w:szCs w:val="20"/>
          <w:lang w:val="pt-BR"/>
        </w:rPr>
      </w:pPr>
      <w:r>
        <w:rPr>
          <w:rFonts w:ascii="Arial" w:hAnsi="Arial" w:cs="Arial"/>
          <w:sz w:val="20"/>
          <w:szCs w:val="20"/>
          <w:lang w:val="pt-BR"/>
        </w:rPr>
        <w:t>g) Solo predominantemente argiloso.</w:t>
      </w:r>
    </w:p>
    <w:p w14:paraId="2FBC491F" w14:textId="77777777" w:rsidR="0005051E" w:rsidRPr="003135E3" w:rsidRDefault="0005051E" w:rsidP="007B7837">
      <w:pPr>
        <w:snapToGrid w:val="0"/>
        <w:spacing w:after="0" w:line="240" w:lineRule="auto"/>
        <w:ind w:left="-284" w:right="-283"/>
        <w:jc w:val="both"/>
        <w:rPr>
          <w:rFonts w:ascii="Arial" w:hAnsi="Arial" w:cs="Arial"/>
          <w:sz w:val="20"/>
          <w:szCs w:val="20"/>
          <w:lang w:val="pt-BR"/>
        </w:rPr>
      </w:pPr>
    </w:p>
    <w:p w14:paraId="654DE66D" w14:textId="77777777" w:rsidR="00BC4556" w:rsidRPr="003135E3" w:rsidRDefault="009E03AA"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lang w:val="pt-BR"/>
        </w:rPr>
      </w:pPr>
      <w:bookmarkStart w:id="7" w:name="_Ref9527297"/>
      <w:r w:rsidRPr="003135E3">
        <w:rPr>
          <w:rFonts w:ascii="Arial" w:hAnsi="Arial" w:cs="Arial"/>
          <w:b/>
          <w:kern w:val="2"/>
          <w:lang w:val="pt-BR"/>
        </w:rPr>
        <w:t>1</w:t>
      </w:r>
      <w:r w:rsidR="00AD0F12" w:rsidRPr="007B7837">
        <w:rPr>
          <w:rFonts w:ascii="Arial" w:hAnsi="Arial" w:cs="Arial"/>
          <w:b/>
          <w:kern w:val="2"/>
          <w:lang w:val="pt-BR"/>
        </w:rPr>
        <w:t>3</w:t>
      </w:r>
      <w:r w:rsidRPr="003135E3">
        <w:rPr>
          <w:rFonts w:ascii="Arial" w:hAnsi="Arial" w:cs="Arial"/>
          <w:b/>
          <w:kern w:val="2"/>
          <w:lang w:val="pt-BR"/>
        </w:rPr>
        <w:t>.</w:t>
      </w:r>
      <w:r w:rsidR="00BC4556" w:rsidRPr="003135E3">
        <w:rPr>
          <w:rFonts w:ascii="Arial" w:hAnsi="Arial" w:cs="Arial"/>
          <w:b/>
          <w:kern w:val="2"/>
          <w:lang w:val="pt-BR"/>
        </w:rPr>
        <w:t xml:space="preserve">DA </w:t>
      </w:r>
      <w:r w:rsidR="00202D7F" w:rsidRPr="007B7837">
        <w:rPr>
          <w:rFonts w:ascii="Arial" w:hAnsi="Arial" w:cs="Arial"/>
          <w:b/>
          <w:kern w:val="2"/>
          <w:lang w:val="pt-BR"/>
        </w:rPr>
        <w:t>DOTAÇÃO ORÇAMENTÁRIA</w:t>
      </w:r>
      <w:r w:rsidR="00BC4556" w:rsidRPr="003135E3">
        <w:rPr>
          <w:rFonts w:ascii="Arial" w:hAnsi="Arial" w:cs="Arial"/>
          <w:b/>
          <w:kern w:val="2"/>
          <w:lang w:val="pt-BR"/>
        </w:rPr>
        <w:t>:</w:t>
      </w:r>
      <w:bookmarkEnd w:id="7"/>
    </w:p>
    <w:p w14:paraId="788DDE54" w14:textId="77777777" w:rsidR="007D70B9" w:rsidRPr="003135E3" w:rsidRDefault="00202D7F" w:rsidP="007B7837">
      <w:pPr>
        <w:shd w:val="clear" w:color="auto" w:fill="FFFFFF"/>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13.1</w:t>
      </w:r>
      <w:r w:rsidR="00EF2E44">
        <w:rPr>
          <w:rFonts w:ascii="Arial" w:hAnsi="Arial" w:cs="Arial"/>
          <w:b/>
          <w:sz w:val="20"/>
          <w:szCs w:val="20"/>
          <w:lang w:val="pt-BR"/>
        </w:rPr>
        <w:t>.</w:t>
      </w:r>
      <w:r w:rsidRPr="003135E3">
        <w:rPr>
          <w:rFonts w:ascii="Arial" w:hAnsi="Arial" w:cs="Arial"/>
          <w:sz w:val="20"/>
          <w:szCs w:val="20"/>
          <w:lang w:val="pt-BR"/>
        </w:rPr>
        <w:t xml:space="preserve"> Os recursos financeiros destinados à execução das despesas resultantes deste processo de Credenciamento são </w:t>
      </w:r>
      <w:r w:rsidR="00601E2E" w:rsidRPr="003135E3">
        <w:rPr>
          <w:rFonts w:ascii="Arial" w:hAnsi="Arial" w:cs="Arial"/>
          <w:sz w:val="20"/>
          <w:szCs w:val="20"/>
          <w:lang w:val="pt-BR"/>
        </w:rPr>
        <w:t xml:space="preserve">consignados no Orçamento Geral do Município </w:t>
      </w:r>
      <w:proofErr w:type="spellStart"/>
      <w:r w:rsidR="004D0CDC" w:rsidRPr="003135E3">
        <w:rPr>
          <w:rFonts w:ascii="Arial" w:hAnsi="Arial" w:cs="Arial"/>
          <w:sz w:val="20"/>
          <w:szCs w:val="20"/>
          <w:lang w:val="pt-BR"/>
        </w:rPr>
        <w:t>do</w:t>
      </w:r>
      <w:r w:rsidR="00601E2E" w:rsidRPr="003135E3">
        <w:rPr>
          <w:rFonts w:ascii="Arial" w:hAnsi="Arial" w:cs="Arial"/>
          <w:b/>
          <w:sz w:val="20"/>
          <w:szCs w:val="20"/>
          <w:lang w:val="pt-BR"/>
        </w:rPr>
        <w:t>exercício</w:t>
      </w:r>
      <w:proofErr w:type="spellEnd"/>
      <w:r w:rsidR="004D0CDC" w:rsidRPr="003135E3">
        <w:rPr>
          <w:rFonts w:ascii="Arial" w:hAnsi="Arial" w:cs="Arial"/>
          <w:b/>
          <w:sz w:val="20"/>
          <w:szCs w:val="20"/>
          <w:lang w:val="pt-BR"/>
        </w:rPr>
        <w:t xml:space="preserve"> corrente de 202</w:t>
      </w:r>
      <w:r w:rsidR="0040714A" w:rsidRPr="003135E3">
        <w:rPr>
          <w:rFonts w:ascii="Arial" w:hAnsi="Arial" w:cs="Arial"/>
          <w:b/>
          <w:sz w:val="20"/>
          <w:szCs w:val="20"/>
          <w:lang w:val="pt-BR"/>
        </w:rPr>
        <w:t>5</w:t>
      </w:r>
      <w:r w:rsidR="004726B8" w:rsidRPr="003135E3">
        <w:rPr>
          <w:rFonts w:ascii="Arial" w:hAnsi="Arial" w:cs="Arial"/>
          <w:sz w:val="20"/>
          <w:szCs w:val="20"/>
          <w:lang w:val="pt-BR"/>
        </w:rPr>
        <w:t>.</w:t>
      </w:r>
    </w:p>
    <w:p w14:paraId="75972A95" w14:textId="77777777" w:rsidR="00E55E38" w:rsidRPr="003135E3" w:rsidRDefault="00E55E38" w:rsidP="00AE4DE9">
      <w:pPr>
        <w:shd w:val="clear" w:color="auto" w:fill="FFFFFF"/>
        <w:autoSpaceDE w:val="0"/>
        <w:autoSpaceDN w:val="0"/>
        <w:adjustRightInd w:val="0"/>
        <w:spacing w:after="0" w:line="240" w:lineRule="auto"/>
        <w:jc w:val="both"/>
        <w:rPr>
          <w:rFonts w:ascii="Arial" w:hAnsi="Arial" w:cs="Arial"/>
          <w:color w:val="000000"/>
          <w:sz w:val="20"/>
          <w:szCs w:val="20"/>
          <w:highlight w:val="green"/>
          <w:lang w:val="pt-BR"/>
        </w:rPr>
      </w:pPr>
    </w:p>
    <w:p w14:paraId="43498FE3" w14:textId="77777777" w:rsidR="00AC1E75" w:rsidRPr="003135E3" w:rsidRDefault="00AC1E75" w:rsidP="00234049">
      <w:pPr>
        <w:shd w:val="clear" w:color="auto" w:fill="FFFFFF"/>
        <w:autoSpaceDE w:val="0"/>
        <w:autoSpaceDN w:val="0"/>
        <w:adjustRightInd w:val="0"/>
        <w:spacing w:after="0" w:line="240" w:lineRule="auto"/>
        <w:ind w:left="-284"/>
        <w:jc w:val="both"/>
        <w:rPr>
          <w:rFonts w:ascii="Arial" w:hAnsi="Arial" w:cs="Arial"/>
          <w:b/>
          <w:color w:val="000000"/>
          <w:sz w:val="20"/>
          <w:szCs w:val="20"/>
          <w:lang w:val="pt-BR"/>
        </w:rPr>
      </w:pPr>
      <w:r w:rsidRPr="003135E3">
        <w:rPr>
          <w:rFonts w:ascii="Arial" w:hAnsi="Arial" w:cs="Arial"/>
          <w:b/>
          <w:color w:val="000000"/>
          <w:sz w:val="20"/>
          <w:szCs w:val="20"/>
          <w:lang w:val="pt-BR"/>
        </w:rPr>
        <w:t xml:space="preserve">SECRETARIAL MUNICIPAL DE </w:t>
      </w:r>
      <w:r w:rsidR="00127A21">
        <w:rPr>
          <w:rFonts w:ascii="Arial" w:hAnsi="Arial" w:cs="Arial"/>
          <w:b/>
          <w:color w:val="000000"/>
          <w:sz w:val="20"/>
          <w:szCs w:val="20"/>
          <w:lang w:val="pt-BR"/>
        </w:rPr>
        <w:t>INFRAESTRUTURA, LOGÍSTICA e OBRAS</w:t>
      </w:r>
    </w:p>
    <w:p w14:paraId="7821D7BF" w14:textId="77777777" w:rsidR="00AE4DE9" w:rsidRDefault="00AE4DE9" w:rsidP="00234049">
      <w:pPr>
        <w:shd w:val="clear" w:color="auto" w:fill="FFFFFF"/>
        <w:autoSpaceDE w:val="0"/>
        <w:autoSpaceDN w:val="0"/>
        <w:adjustRightInd w:val="0"/>
        <w:spacing w:after="0" w:line="240" w:lineRule="auto"/>
        <w:ind w:left="-284"/>
        <w:jc w:val="both"/>
        <w:rPr>
          <w:rFonts w:ascii="Arial" w:hAnsi="Arial" w:cs="Arial"/>
          <w:b/>
          <w:color w:val="000000"/>
          <w:sz w:val="20"/>
          <w:szCs w:val="20"/>
          <w:lang w:val="pt-BR"/>
        </w:rPr>
      </w:pPr>
    </w:p>
    <w:p w14:paraId="455EA3E3" w14:textId="77777777" w:rsidR="00F25A98" w:rsidRPr="006E27C5" w:rsidRDefault="006E27C5" w:rsidP="00234049">
      <w:pPr>
        <w:shd w:val="clear" w:color="auto" w:fill="FFFFFF"/>
        <w:autoSpaceDE w:val="0"/>
        <w:autoSpaceDN w:val="0"/>
        <w:adjustRightInd w:val="0"/>
        <w:spacing w:after="0" w:line="240" w:lineRule="auto"/>
        <w:ind w:left="-284"/>
        <w:jc w:val="both"/>
        <w:rPr>
          <w:rFonts w:ascii="Arial" w:hAnsi="Arial" w:cs="Arial"/>
          <w:b/>
          <w:color w:val="000000"/>
          <w:sz w:val="20"/>
          <w:szCs w:val="20"/>
          <w:lang w:val="pt-BR"/>
        </w:rPr>
      </w:pPr>
      <w:r w:rsidRPr="006E27C5">
        <w:rPr>
          <w:rFonts w:ascii="Arial" w:hAnsi="Arial" w:cs="Arial"/>
          <w:b/>
          <w:color w:val="000000"/>
          <w:sz w:val="20"/>
          <w:szCs w:val="20"/>
          <w:lang w:val="pt-BR"/>
        </w:rPr>
        <w:t>Projeto atividade - 2087 Manutenção e Ampliação dos Cemitérios Municipais</w:t>
      </w:r>
    </w:p>
    <w:p w14:paraId="5AC20BB6" w14:textId="77777777" w:rsidR="00AE663F" w:rsidRPr="006E27C5" w:rsidRDefault="00A813BF" w:rsidP="00AE663F">
      <w:pPr>
        <w:shd w:val="clear" w:color="auto" w:fill="FFFFFF"/>
        <w:autoSpaceDE w:val="0"/>
        <w:autoSpaceDN w:val="0"/>
        <w:adjustRightInd w:val="0"/>
        <w:spacing w:after="0" w:line="240" w:lineRule="auto"/>
        <w:ind w:left="-284"/>
        <w:jc w:val="both"/>
        <w:rPr>
          <w:rFonts w:ascii="Arial" w:hAnsi="Arial" w:cs="Arial"/>
          <w:b/>
          <w:color w:val="000000"/>
          <w:sz w:val="20"/>
          <w:szCs w:val="20"/>
          <w:lang w:val="pt-BR"/>
        </w:rPr>
      </w:pPr>
      <w:r>
        <w:rPr>
          <w:rFonts w:ascii="Arial" w:hAnsi="Arial" w:cs="Arial"/>
          <w:b/>
          <w:color w:val="000000"/>
          <w:sz w:val="20"/>
          <w:szCs w:val="20"/>
          <w:lang w:val="pt-BR"/>
        </w:rPr>
        <w:t>Dotação Orçamentária - 3807</w:t>
      </w:r>
    </w:p>
    <w:p w14:paraId="6148338F" w14:textId="77777777" w:rsidR="00AE663F" w:rsidRPr="003135E3" w:rsidRDefault="006E27C5" w:rsidP="00AE663F">
      <w:pPr>
        <w:shd w:val="clear" w:color="auto" w:fill="FFFFFF"/>
        <w:autoSpaceDE w:val="0"/>
        <w:autoSpaceDN w:val="0"/>
        <w:adjustRightInd w:val="0"/>
        <w:spacing w:after="0" w:line="240" w:lineRule="auto"/>
        <w:ind w:left="-284"/>
        <w:jc w:val="both"/>
        <w:rPr>
          <w:rFonts w:ascii="Arial" w:hAnsi="Arial" w:cs="Arial"/>
          <w:b/>
          <w:color w:val="000000"/>
          <w:sz w:val="20"/>
          <w:szCs w:val="20"/>
          <w:lang w:val="pt-BR"/>
        </w:rPr>
      </w:pPr>
      <w:r w:rsidRPr="006E27C5">
        <w:rPr>
          <w:rFonts w:ascii="Arial" w:hAnsi="Arial" w:cs="Arial"/>
          <w:b/>
          <w:color w:val="000000"/>
          <w:sz w:val="20"/>
          <w:szCs w:val="20"/>
          <w:lang w:val="pt-BR"/>
        </w:rPr>
        <w:t>Elemento de Despesa - 449061030000</w:t>
      </w:r>
    </w:p>
    <w:p w14:paraId="29EEEB1D" w14:textId="77777777" w:rsidR="008E2D57" w:rsidRPr="003135E3" w:rsidRDefault="008E2D57" w:rsidP="000877C5">
      <w:pPr>
        <w:shd w:val="clear" w:color="auto" w:fill="FFFFFF"/>
        <w:autoSpaceDE w:val="0"/>
        <w:autoSpaceDN w:val="0"/>
        <w:adjustRightInd w:val="0"/>
        <w:spacing w:after="0" w:line="240" w:lineRule="auto"/>
        <w:ind w:right="-283"/>
        <w:jc w:val="both"/>
        <w:rPr>
          <w:rFonts w:ascii="Arial" w:hAnsi="Arial" w:cs="Arial"/>
          <w:color w:val="000000"/>
          <w:sz w:val="20"/>
          <w:szCs w:val="20"/>
          <w:lang w:val="pt-BR"/>
        </w:rPr>
      </w:pPr>
    </w:p>
    <w:p w14:paraId="4DBE7C2B" w14:textId="77777777" w:rsidR="003150EB" w:rsidRPr="003135E3" w:rsidRDefault="00C4343C" w:rsidP="007B7837">
      <w:pPr>
        <w:autoSpaceDE w:val="0"/>
        <w:autoSpaceDN w:val="0"/>
        <w:adjustRightInd w:val="0"/>
        <w:spacing w:after="0" w:line="240" w:lineRule="auto"/>
        <w:ind w:left="-284" w:right="-283"/>
        <w:jc w:val="both"/>
        <w:rPr>
          <w:rFonts w:ascii="Arial" w:hAnsi="Arial" w:cs="Arial"/>
          <w:b/>
          <w:bCs/>
          <w:w w:val="0"/>
          <w:sz w:val="20"/>
          <w:szCs w:val="20"/>
          <w:lang w:val="pt-BR"/>
        </w:rPr>
      </w:pPr>
      <w:r w:rsidRPr="003135E3">
        <w:rPr>
          <w:rFonts w:ascii="Arial" w:hAnsi="Arial" w:cs="Arial"/>
          <w:b/>
          <w:bCs/>
          <w:w w:val="0"/>
          <w:sz w:val="20"/>
          <w:szCs w:val="20"/>
          <w:lang w:val="pt-BR"/>
        </w:rPr>
        <w:t>13.2</w:t>
      </w:r>
      <w:r w:rsidR="00EF2E44">
        <w:rPr>
          <w:rFonts w:ascii="Arial" w:hAnsi="Arial" w:cs="Arial"/>
          <w:b/>
          <w:bCs/>
          <w:w w:val="0"/>
          <w:sz w:val="20"/>
          <w:szCs w:val="20"/>
          <w:lang w:val="pt-BR"/>
        </w:rPr>
        <w:t>.</w:t>
      </w:r>
      <w:r w:rsidRPr="003135E3">
        <w:rPr>
          <w:rFonts w:ascii="Arial" w:hAnsi="Arial" w:cs="Arial"/>
          <w:bCs/>
          <w:w w:val="0"/>
          <w:sz w:val="20"/>
          <w:szCs w:val="20"/>
          <w:lang w:val="pt-BR"/>
        </w:rPr>
        <w:t xml:space="preserve">Os recursos financeiros </w:t>
      </w:r>
      <w:r w:rsidR="00D702DE" w:rsidRPr="003135E3">
        <w:rPr>
          <w:rFonts w:ascii="Arial" w:hAnsi="Arial" w:cs="Arial"/>
          <w:bCs/>
          <w:w w:val="0"/>
          <w:sz w:val="20"/>
          <w:szCs w:val="20"/>
          <w:lang w:val="pt-BR"/>
        </w:rPr>
        <w:t xml:space="preserve">deste credenciamento </w:t>
      </w:r>
      <w:r w:rsidRPr="003135E3">
        <w:rPr>
          <w:rFonts w:ascii="Arial" w:hAnsi="Arial" w:cs="Arial"/>
          <w:bCs/>
          <w:w w:val="0"/>
          <w:sz w:val="20"/>
          <w:szCs w:val="20"/>
          <w:lang w:val="pt-BR"/>
        </w:rPr>
        <w:t>são referentes ao</w:t>
      </w:r>
      <w:r w:rsidRPr="003135E3">
        <w:rPr>
          <w:rFonts w:ascii="Arial" w:hAnsi="Arial" w:cs="Arial"/>
          <w:b/>
          <w:bCs/>
          <w:w w:val="0"/>
          <w:sz w:val="20"/>
          <w:szCs w:val="20"/>
          <w:lang w:val="pt-BR"/>
        </w:rPr>
        <w:t xml:space="preserve"> exercício corrente</w:t>
      </w:r>
      <w:r w:rsidR="00516E2F" w:rsidRPr="003135E3">
        <w:rPr>
          <w:rFonts w:ascii="Arial" w:hAnsi="Arial" w:cs="Arial"/>
          <w:b/>
          <w:bCs/>
          <w:w w:val="0"/>
          <w:sz w:val="20"/>
          <w:szCs w:val="20"/>
          <w:lang w:val="pt-BR"/>
        </w:rPr>
        <w:t xml:space="preserve"> de 202</w:t>
      </w:r>
      <w:r w:rsidR="003F6D19" w:rsidRPr="003135E3">
        <w:rPr>
          <w:rFonts w:ascii="Arial" w:hAnsi="Arial" w:cs="Arial"/>
          <w:b/>
          <w:bCs/>
          <w:w w:val="0"/>
          <w:sz w:val="20"/>
          <w:szCs w:val="20"/>
          <w:lang w:val="pt-BR"/>
        </w:rPr>
        <w:t>5</w:t>
      </w:r>
      <w:r w:rsidR="00516E2F" w:rsidRPr="003135E3">
        <w:rPr>
          <w:rFonts w:ascii="Arial" w:hAnsi="Arial" w:cs="Arial"/>
          <w:b/>
          <w:bCs/>
          <w:w w:val="0"/>
          <w:sz w:val="20"/>
          <w:szCs w:val="20"/>
          <w:lang w:val="pt-BR"/>
        </w:rPr>
        <w:t>.</w:t>
      </w:r>
    </w:p>
    <w:p w14:paraId="1FAE6626" w14:textId="77777777" w:rsidR="00540E2E" w:rsidRPr="003135E3" w:rsidRDefault="00202D7F" w:rsidP="007B7837">
      <w:pPr>
        <w:autoSpaceDE w:val="0"/>
        <w:autoSpaceDN w:val="0"/>
        <w:adjustRightInd w:val="0"/>
        <w:spacing w:after="0" w:line="240" w:lineRule="auto"/>
        <w:ind w:left="-284" w:right="-283"/>
        <w:jc w:val="both"/>
        <w:rPr>
          <w:rFonts w:ascii="Arial" w:hAnsi="Arial" w:cs="Arial"/>
          <w:b/>
          <w:sz w:val="20"/>
          <w:szCs w:val="20"/>
          <w:lang w:val="pt-BR"/>
        </w:rPr>
      </w:pPr>
      <w:r w:rsidRPr="003135E3">
        <w:rPr>
          <w:rFonts w:ascii="Arial" w:hAnsi="Arial" w:cs="Arial"/>
          <w:b/>
          <w:sz w:val="20"/>
          <w:szCs w:val="20"/>
          <w:lang w:val="pt-BR"/>
        </w:rPr>
        <w:t>13.</w:t>
      </w:r>
      <w:r w:rsidR="00516E2F" w:rsidRPr="003135E3">
        <w:rPr>
          <w:rFonts w:ascii="Arial" w:hAnsi="Arial" w:cs="Arial"/>
          <w:b/>
          <w:sz w:val="20"/>
          <w:szCs w:val="20"/>
          <w:lang w:val="pt-BR"/>
        </w:rPr>
        <w:t>3</w:t>
      </w:r>
      <w:r w:rsidR="00EF2E44">
        <w:rPr>
          <w:rFonts w:ascii="Arial" w:hAnsi="Arial" w:cs="Arial"/>
          <w:b/>
          <w:sz w:val="20"/>
          <w:szCs w:val="20"/>
          <w:lang w:val="pt-BR"/>
        </w:rPr>
        <w:t>.</w:t>
      </w:r>
      <w:r w:rsidRPr="003135E3">
        <w:rPr>
          <w:rFonts w:ascii="Arial" w:hAnsi="Arial" w:cs="Arial"/>
          <w:sz w:val="20"/>
          <w:szCs w:val="20"/>
          <w:lang w:val="pt-BR"/>
        </w:rPr>
        <w:t xml:space="preserve"> Havendo a prorrogação nos exercícios subsequentes, até a expiração do prazo </w:t>
      </w:r>
      <w:r w:rsidR="00283CBF" w:rsidRPr="003135E3">
        <w:rPr>
          <w:rFonts w:ascii="Arial" w:hAnsi="Arial" w:cs="Arial"/>
          <w:sz w:val="20"/>
          <w:szCs w:val="20"/>
          <w:lang w:val="pt-BR"/>
        </w:rPr>
        <w:t>de credenciamento</w:t>
      </w:r>
      <w:r w:rsidRPr="003135E3">
        <w:rPr>
          <w:rFonts w:ascii="Arial" w:hAnsi="Arial" w:cs="Arial"/>
          <w:sz w:val="20"/>
          <w:szCs w:val="20"/>
          <w:lang w:val="pt-BR"/>
        </w:rPr>
        <w:t>, as despesas correrão à conta de dotação orçamentária específica nas respectivas Leis Orçamentárias anuais, para atender as obrigações da mesma natureza.</w:t>
      </w:r>
    </w:p>
    <w:p w14:paraId="00918232" w14:textId="77777777" w:rsidR="001930DE" w:rsidRPr="007B7837" w:rsidRDefault="00202D7F" w:rsidP="007B7837">
      <w:pPr>
        <w:pStyle w:val="Normal1"/>
        <w:spacing w:after="0" w:line="240" w:lineRule="auto"/>
        <w:ind w:left="-284" w:right="-283"/>
        <w:jc w:val="both"/>
        <w:rPr>
          <w:rFonts w:ascii="Arial" w:hAnsi="Arial" w:cs="Arial"/>
          <w:sz w:val="20"/>
          <w:szCs w:val="20"/>
        </w:rPr>
      </w:pPr>
      <w:r w:rsidRPr="007B7837">
        <w:rPr>
          <w:rFonts w:ascii="Arial" w:hAnsi="Arial" w:cs="Arial"/>
          <w:b/>
          <w:sz w:val="20"/>
          <w:szCs w:val="20"/>
        </w:rPr>
        <w:t>1</w:t>
      </w:r>
      <w:r w:rsidR="002346DF" w:rsidRPr="007B7837">
        <w:rPr>
          <w:rFonts w:ascii="Arial" w:hAnsi="Arial" w:cs="Arial"/>
          <w:b/>
          <w:sz w:val="20"/>
          <w:szCs w:val="20"/>
        </w:rPr>
        <w:t>3</w:t>
      </w:r>
      <w:r w:rsidRPr="007B7837">
        <w:rPr>
          <w:rFonts w:ascii="Arial" w:hAnsi="Arial" w:cs="Arial"/>
          <w:b/>
          <w:sz w:val="20"/>
          <w:szCs w:val="20"/>
        </w:rPr>
        <w:t>.</w:t>
      </w:r>
      <w:r w:rsidR="00315DCB">
        <w:rPr>
          <w:rFonts w:ascii="Arial" w:hAnsi="Arial" w:cs="Arial"/>
          <w:b/>
          <w:sz w:val="20"/>
          <w:szCs w:val="20"/>
        </w:rPr>
        <w:t>4</w:t>
      </w:r>
      <w:r w:rsidRPr="007B7837">
        <w:rPr>
          <w:rFonts w:ascii="Arial" w:hAnsi="Arial" w:cs="Arial"/>
          <w:sz w:val="20"/>
          <w:szCs w:val="20"/>
        </w:rPr>
        <w:t xml:space="preserve">. </w:t>
      </w:r>
      <w:r w:rsidRPr="007B7837">
        <w:rPr>
          <w:rFonts w:ascii="Arial" w:hAnsi="Arial" w:cs="Arial"/>
          <w:b/>
          <w:sz w:val="20"/>
          <w:szCs w:val="20"/>
        </w:rPr>
        <w:t>Anualmente o credenciamento deverá ser republicado</w:t>
      </w:r>
      <w:r w:rsidRPr="007B7837">
        <w:rPr>
          <w:rFonts w:ascii="Arial" w:hAnsi="Arial" w:cs="Arial"/>
          <w:sz w:val="20"/>
          <w:szCs w:val="20"/>
        </w:rPr>
        <w:t>, para dar ciência aos interessados de sua existência permanente.</w:t>
      </w:r>
    </w:p>
    <w:p w14:paraId="693C6917" w14:textId="77777777" w:rsidR="007B7837" w:rsidRPr="007B7837" w:rsidRDefault="007B7837" w:rsidP="007B7837">
      <w:pPr>
        <w:pStyle w:val="Normal1"/>
        <w:spacing w:after="0" w:line="240" w:lineRule="auto"/>
        <w:ind w:left="-284" w:right="-283"/>
        <w:jc w:val="both"/>
        <w:rPr>
          <w:rFonts w:ascii="Arial" w:hAnsi="Arial" w:cs="Arial"/>
          <w:sz w:val="20"/>
          <w:szCs w:val="20"/>
        </w:rPr>
      </w:pPr>
    </w:p>
    <w:p w14:paraId="4D9888A6" w14:textId="77777777" w:rsidR="00BC4556" w:rsidRPr="003135E3" w:rsidRDefault="001B049F"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lang w:val="pt-BR"/>
        </w:rPr>
      </w:pPr>
      <w:r w:rsidRPr="003135E3">
        <w:rPr>
          <w:rFonts w:ascii="Arial" w:hAnsi="Arial" w:cs="Arial"/>
          <w:b/>
          <w:kern w:val="2"/>
          <w:lang w:val="pt-BR"/>
        </w:rPr>
        <w:t>1</w:t>
      </w:r>
      <w:r w:rsidR="002346DF" w:rsidRPr="007B7837">
        <w:rPr>
          <w:rFonts w:ascii="Arial" w:hAnsi="Arial" w:cs="Arial"/>
          <w:b/>
          <w:kern w:val="2"/>
          <w:lang w:val="pt-BR"/>
        </w:rPr>
        <w:t>4</w:t>
      </w:r>
      <w:r w:rsidR="009E03AA" w:rsidRPr="003135E3">
        <w:rPr>
          <w:rFonts w:ascii="Arial" w:hAnsi="Arial" w:cs="Arial"/>
          <w:b/>
          <w:kern w:val="2"/>
          <w:lang w:val="pt-BR"/>
        </w:rPr>
        <w:t>.</w:t>
      </w:r>
      <w:r w:rsidR="00F311D5" w:rsidRPr="003135E3">
        <w:rPr>
          <w:rFonts w:ascii="Arial" w:hAnsi="Arial" w:cs="Arial"/>
          <w:b/>
          <w:kern w:val="2"/>
          <w:lang w:val="pt-BR"/>
        </w:rPr>
        <w:t>D</w:t>
      </w:r>
      <w:r w:rsidR="00202D7F" w:rsidRPr="007B7837">
        <w:rPr>
          <w:rFonts w:ascii="Arial" w:hAnsi="Arial" w:cs="Arial"/>
          <w:b/>
          <w:kern w:val="2"/>
          <w:lang w:val="pt-BR"/>
        </w:rPr>
        <w:t>A</w:t>
      </w:r>
      <w:r w:rsidR="000E30EE" w:rsidRPr="007B7837">
        <w:rPr>
          <w:rFonts w:ascii="Arial" w:hAnsi="Arial" w:cs="Arial"/>
          <w:b/>
          <w:kern w:val="2"/>
          <w:lang w:val="pt-BR"/>
        </w:rPr>
        <w:t>S IMPUGNAÇÕES E PEDIDOS DE ESCLARECIMENTOS</w:t>
      </w:r>
    </w:p>
    <w:p w14:paraId="6FBF1FD1" w14:textId="77777777" w:rsidR="000E30EE" w:rsidRPr="003135E3" w:rsidRDefault="000E30EE"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w:t>
      </w:r>
      <w:r w:rsidR="002346DF" w:rsidRPr="003135E3">
        <w:rPr>
          <w:rFonts w:ascii="Arial" w:hAnsi="Arial" w:cs="Arial"/>
          <w:b/>
          <w:sz w:val="20"/>
          <w:szCs w:val="20"/>
          <w:lang w:val="pt-BR"/>
        </w:rPr>
        <w:t>4</w:t>
      </w:r>
      <w:r w:rsidRPr="003135E3">
        <w:rPr>
          <w:rFonts w:ascii="Arial" w:hAnsi="Arial" w:cs="Arial"/>
          <w:b/>
          <w:sz w:val="20"/>
          <w:szCs w:val="20"/>
          <w:lang w:val="pt-BR"/>
        </w:rPr>
        <w:t>.1</w:t>
      </w:r>
      <w:r w:rsidRPr="003135E3">
        <w:rPr>
          <w:rFonts w:ascii="Arial" w:hAnsi="Arial" w:cs="Arial"/>
          <w:sz w:val="20"/>
          <w:szCs w:val="20"/>
          <w:lang w:val="pt-BR"/>
        </w:rPr>
        <w:t xml:space="preserve">.Qualquer pessoa é parte legítima para impugnar edital por irregularidade na aplicação da Lei ou para solicitar esclarecimento sobre </w:t>
      </w:r>
      <w:r w:rsidR="00694787" w:rsidRPr="003135E3">
        <w:rPr>
          <w:rFonts w:ascii="Arial" w:hAnsi="Arial" w:cs="Arial"/>
          <w:sz w:val="20"/>
          <w:szCs w:val="20"/>
          <w:lang w:val="pt-BR"/>
        </w:rPr>
        <w:t xml:space="preserve">os seus termos, devendo </w:t>
      </w:r>
      <w:r w:rsidR="00694787" w:rsidRPr="003135E3">
        <w:rPr>
          <w:rFonts w:ascii="Arial" w:hAnsi="Arial" w:cs="Arial"/>
          <w:b/>
          <w:sz w:val="20"/>
          <w:szCs w:val="20"/>
          <w:lang w:val="pt-BR"/>
        </w:rPr>
        <w:t>protocolar</w:t>
      </w:r>
      <w:r w:rsidRPr="003135E3">
        <w:rPr>
          <w:rFonts w:ascii="Arial" w:hAnsi="Arial" w:cs="Arial"/>
          <w:b/>
          <w:sz w:val="20"/>
          <w:szCs w:val="20"/>
          <w:lang w:val="pt-BR"/>
        </w:rPr>
        <w:t xml:space="preserve"> o pedido </w:t>
      </w:r>
      <w:r w:rsidR="00EE3C3F" w:rsidRPr="003135E3">
        <w:rPr>
          <w:rFonts w:ascii="Arial" w:hAnsi="Arial" w:cs="Arial"/>
          <w:b/>
          <w:sz w:val="20"/>
          <w:szCs w:val="20"/>
          <w:lang w:val="pt-BR"/>
        </w:rPr>
        <w:t xml:space="preserve">em </w:t>
      </w:r>
      <w:r w:rsidRPr="003135E3">
        <w:rPr>
          <w:rFonts w:ascii="Arial" w:hAnsi="Arial" w:cs="Arial"/>
          <w:b/>
          <w:sz w:val="20"/>
          <w:szCs w:val="20"/>
          <w:lang w:val="pt-BR"/>
        </w:rPr>
        <w:t>até 3 (três) dias úteis</w:t>
      </w:r>
      <w:r w:rsidR="00EE3C3F" w:rsidRPr="003135E3">
        <w:rPr>
          <w:rFonts w:ascii="Arial" w:hAnsi="Arial" w:cs="Arial"/>
          <w:b/>
          <w:sz w:val="20"/>
          <w:szCs w:val="20"/>
          <w:lang w:val="pt-BR"/>
        </w:rPr>
        <w:t xml:space="preserve"> após a publicação no sitio </w:t>
      </w:r>
      <w:r w:rsidR="00170588" w:rsidRPr="003135E3">
        <w:rPr>
          <w:rFonts w:ascii="Arial" w:hAnsi="Arial" w:cs="Arial"/>
          <w:b/>
          <w:sz w:val="20"/>
          <w:szCs w:val="20"/>
          <w:lang w:val="pt-BR"/>
        </w:rPr>
        <w:t>eletrônico</w:t>
      </w:r>
      <w:r w:rsidR="00EE3C3F" w:rsidRPr="003135E3">
        <w:rPr>
          <w:rFonts w:ascii="Arial" w:hAnsi="Arial" w:cs="Arial"/>
          <w:b/>
          <w:sz w:val="20"/>
          <w:szCs w:val="20"/>
          <w:lang w:val="pt-BR"/>
        </w:rPr>
        <w:t xml:space="preserve"> oficial.</w:t>
      </w:r>
    </w:p>
    <w:p w14:paraId="12349B20" w14:textId="77777777" w:rsidR="000E30EE" w:rsidRPr="003135E3" w:rsidRDefault="000E30EE"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w:t>
      </w:r>
      <w:r w:rsidR="002346DF" w:rsidRPr="003135E3">
        <w:rPr>
          <w:rFonts w:ascii="Arial" w:hAnsi="Arial" w:cs="Arial"/>
          <w:b/>
          <w:sz w:val="20"/>
          <w:szCs w:val="20"/>
          <w:lang w:val="pt-BR"/>
        </w:rPr>
        <w:t>4</w:t>
      </w:r>
      <w:r w:rsidRPr="003135E3">
        <w:rPr>
          <w:rFonts w:ascii="Arial" w:hAnsi="Arial" w:cs="Arial"/>
          <w:b/>
          <w:sz w:val="20"/>
          <w:szCs w:val="20"/>
          <w:lang w:val="pt-BR"/>
        </w:rPr>
        <w:t>.2</w:t>
      </w:r>
      <w:r w:rsidR="00EF2E44">
        <w:rPr>
          <w:rFonts w:ascii="Arial" w:hAnsi="Arial" w:cs="Arial"/>
          <w:b/>
          <w:sz w:val="20"/>
          <w:szCs w:val="20"/>
          <w:lang w:val="pt-BR"/>
        </w:rPr>
        <w:t>.</w:t>
      </w:r>
      <w:r w:rsidRPr="003135E3">
        <w:rPr>
          <w:rFonts w:ascii="Arial" w:hAnsi="Arial" w:cs="Arial"/>
          <w:sz w:val="20"/>
          <w:szCs w:val="20"/>
          <w:lang w:val="pt-BR"/>
        </w:rPr>
        <w:t xml:space="preserve"> A resposta à impugnação ou ao pedido de esclarecimento será divulgada em sítio eletrônico oficial no </w:t>
      </w:r>
      <w:r w:rsidRPr="003135E3">
        <w:rPr>
          <w:rFonts w:ascii="Arial" w:hAnsi="Arial" w:cs="Arial"/>
          <w:b/>
          <w:sz w:val="20"/>
          <w:szCs w:val="20"/>
          <w:lang w:val="pt-BR"/>
        </w:rPr>
        <w:t>prazo de até 03 (três) dias úteis</w:t>
      </w:r>
      <w:r w:rsidR="00EE3C3F" w:rsidRPr="003135E3">
        <w:rPr>
          <w:rFonts w:ascii="Arial" w:hAnsi="Arial" w:cs="Arial"/>
          <w:sz w:val="20"/>
          <w:szCs w:val="20"/>
          <w:lang w:val="pt-BR"/>
        </w:rPr>
        <w:t xml:space="preserve"> após recebido a impugnação ou pedido de esclarecimento.</w:t>
      </w:r>
    </w:p>
    <w:p w14:paraId="072FDA65" w14:textId="77777777" w:rsidR="000E30EE" w:rsidRPr="003135E3" w:rsidRDefault="000E30EE"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w:t>
      </w:r>
      <w:r w:rsidR="002346DF" w:rsidRPr="003135E3">
        <w:rPr>
          <w:rFonts w:ascii="Arial" w:hAnsi="Arial" w:cs="Arial"/>
          <w:b/>
          <w:sz w:val="20"/>
          <w:szCs w:val="20"/>
          <w:lang w:val="pt-BR"/>
        </w:rPr>
        <w:t>4</w:t>
      </w:r>
      <w:r w:rsidRPr="003135E3">
        <w:rPr>
          <w:rFonts w:ascii="Arial" w:hAnsi="Arial" w:cs="Arial"/>
          <w:b/>
          <w:sz w:val="20"/>
          <w:szCs w:val="20"/>
          <w:lang w:val="pt-BR"/>
        </w:rPr>
        <w:t>.2.1.</w:t>
      </w:r>
      <w:r w:rsidRPr="003135E3">
        <w:rPr>
          <w:rFonts w:ascii="Arial" w:hAnsi="Arial" w:cs="Arial"/>
          <w:sz w:val="20"/>
          <w:szCs w:val="20"/>
          <w:lang w:val="pt-BR"/>
        </w:rPr>
        <w:t xml:space="preserve"> As impugnações e pedidos de esclarecimentos não suspendem os prazos previstos no certame. </w:t>
      </w:r>
    </w:p>
    <w:p w14:paraId="51D9F7E8" w14:textId="77777777" w:rsidR="000E30EE" w:rsidRPr="003135E3" w:rsidRDefault="000E30EE"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w:t>
      </w:r>
      <w:r w:rsidR="002346DF" w:rsidRPr="003135E3">
        <w:rPr>
          <w:rFonts w:ascii="Arial" w:hAnsi="Arial" w:cs="Arial"/>
          <w:b/>
          <w:sz w:val="20"/>
          <w:szCs w:val="20"/>
          <w:lang w:val="pt-BR"/>
        </w:rPr>
        <w:t>4</w:t>
      </w:r>
      <w:r w:rsidRPr="003135E3">
        <w:rPr>
          <w:rFonts w:ascii="Arial" w:hAnsi="Arial" w:cs="Arial"/>
          <w:b/>
          <w:sz w:val="20"/>
          <w:szCs w:val="20"/>
          <w:lang w:val="pt-BR"/>
        </w:rPr>
        <w:t>.2.2.</w:t>
      </w:r>
      <w:r w:rsidRPr="003135E3">
        <w:rPr>
          <w:rFonts w:ascii="Arial" w:hAnsi="Arial" w:cs="Arial"/>
          <w:sz w:val="20"/>
          <w:szCs w:val="20"/>
          <w:lang w:val="pt-BR"/>
        </w:rPr>
        <w:t xml:space="preserve"> A concessão de efeito suspensivo à impugnação é medida excepcional e deverá ser motivada pela Presidente da Comissão de Contratação, nos autos do processo de licitação. </w:t>
      </w:r>
    </w:p>
    <w:p w14:paraId="3208675C" w14:textId="77777777" w:rsidR="00540E2E" w:rsidRPr="003135E3" w:rsidRDefault="000E30EE"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w:t>
      </w:r>
      <w:r w:rsidR="002346DF" w:rsidRPr="003135E3">
        <w:rPr>
          <w:rFonts w:ascii="Arial" w:hAnsi="Arial" w:cs="Arial"/>
          <w:b/>
          <w:sz w:val="20"/>
          <w:szCs w:val="20"/>
          <w:lang w:val="pt-BR"/>
        </w:rPr>
        <w:t>4</w:t>
      </w:r>
      <w:r w:rsidRPr="003135E3">
        <w:rPr>
          <w:rFonts w:ascii="Arial" w:hAnsi="Arial" w:cs="Arial"/>
          <w:b/>
          <w:sz w:val="20"/>
          <w:szCs w:val="20"/>
          <w:lang w:val="pt-BR"/>
        </w:rPr>
        <w:t>.2.3</w:t>
      </w:r>
      <w:r w:rsidRPr="003135E3">
        <w:rPr>
          <w:rFonts w:ascii="Arial" w:hAnsi="Arial" w:cs="Arial"/>
          <w:sz w:val="20"/>
          <w:szCs w:val="20"/>
          <w:lang w:val="pt-BR"/>
        </w:rPr>
        <w:t xml:space="preserve">. Acolhida à impugnação haverá a alteração do edital. </w:t>
      </w:r>
    </w:p>
    <w:p w14:paraId="0771F35E" w14:textId="77777777" w:rsidR="007B7837" w:rsidRPr="003135E3" w:rsidRDefault="007B7837" w:rsidP="007B7837">
      <w:pPr>
        <w:autoSpaceDE w:val="0"/>
        <w:autoSpaceDN w:val="0"/>
        <w:adjustRightInd w:val="0"/>
        <w:spacing w:after="0" w:line="240" w:lineRule="auto"/>
        <w:ind w:left="-284" w:right="-283"/>
        <w:jc w:val="both"/>
        <w:rPr>
          <w:rFonts w:ascii="Arial" w:hAnsi="Arial" w:cs="Arial"/>
          <w:bCs/>
          <w:sz w:val="20"/>
          <w:szCs w:val="20"/>
          <w:lang w:val="pt-BR"/>
        </w:rPr>
      </w:pPr>
    </w:p>
    <w:p w14:paraId="39920071" w14:textId="77777777" w:rsidR="00BC4556" w:rsidRPr="003135E3" w:rsidRDefault="009E03AA"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lang w:val="pt-BR"/>
        </w:rPr>
      </w:pPr>
      <w:r w:rsidRPr="003135E3">
        <w:rPr>
          <w:rFonts w:ascii="Arial" w:hAnsi="Arial" w:cs="Arial"/>
          <w:b/>
          <w:kern w:val="2"/>
          <w:lang w:val="pt-BR"/>
        </w:rPr>
        <w:t>1</w:t>
      </w:r>
      <w:r w:rsidR="002346DF" w:rsidRPr="007B7837">
        <w:rPr>
          <w:rFonts w:ascii="Arial" w:hAnsi="Arial" w:cs="Arial"/>
          <w:b/>
          <w:kern w:val="2"/>
          <w:lang w:val="pt-BR"/>
        </w:rPr>
        <w:t>5</w:t>
      </w:r>
      <w:r w:rsidRPr="003135E3">
        <w:rPr>
          <w:rFonts w:ascii="Arial" w:hAnsi="Arial" w:cs="Arial"/>
          <w:b/>
          <w:kern w:val="2"/>
          <w:lang w:val="pt-BR"/>
        </w:rPr>
        <w:t>.</w:t>
      </w:r>
      <w:r w:rsidR="00BC4556" w:rsidRPr="003135E3">
        <w:rPr>
          <w:rFonts w:ascii="Arial" w:hAnsi="Arial" w:cs="Arial"/>
          <w:b/>
          <w:kern w:val="2"/>
          <w:lang w:val="pt-BR"/>
        </w:rPr>
        <w:t xml:space="preserve">DA </w:t>
      </w:r>
      <w:r w:rsidR="000E30EE" w:rsidRPr="007B7837">
        <w:rPr>
          <w:rFonts w:ascii="Arial" w:hAnsi="Arial" w:cs="Arial"/>
          <w:b/>
          <w:kern w:val="2"/>
          <w:lang w:val="pt-BR"/>
        </w:rPr>
        <w:t>CONCLUSÃO DO PROCESSAMENTO DO CREDENCIAMENTO</w:t>
      </w:r>
      <w:r w:rsidR="00BC4556" w:rsidRPr="003135E3">
        <w:rPr>
          <w:rFonts w:ascii="Arial" w:hAnsi="Arial" w:cs="Arial"/>
          <w:b/>
          <w:kern w:val="2"/>
          <w:lang w:val="pt-BR"/>
        </w:rPr>
        <w:t>:</w:t>
      </w:r>
    </w:p>
    <w:p w14:paraId="3127B7BC" w14:textId="77777777" w:rsidR="000E30EE" w:rsidRPr="003135E3" w:rsidRDefault="000E30EE"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w:t>
      </w:r>
      <w:r w:rsidR="002346DF" w:rsidRPr="003135E3">
        <w:rPr>
          <w:rFonts w:ascii="Arial" w:hAnsi="Arial" w:cs="Arial"/>
          <w:b/>
          <w:sz w:val="20"/>
          <w:szCs w:val="20"/>
          <w:lang w:val="pt-BR"/>
        </w:rPr>
        <w:t>5</w:t>
      </w:r>
      <w:r w:rsidRPr="003135E3">
        <w:rPr>
          <w:rFonts w:ascii="Arial" w:hAnsi="Arial" w:cs="Arial"/>
          <w:b/>
          <w:sz w:val="20"/>
          <w:szCs w:val="20"/>
          <w:lang w:val="pt-BR"/>
        </w:rPr>
        <w:t>.1</w:t>
      </w:r>
      <w:r w:rsidRPr="003135E3">
        <w:rPr>
          <w:rFonts w:ascii="Arial" w:hAnsi="Arial" w:cs="Arial"/>
          <w:sz w:val="20"/>
          <w:szCs w:val="20"/>
          <w:lang w:val="pt-BR"/>
        </w:rPr>
        <w:t>.O deferimento do credenciamento não garante a</w:t>
      </w:r>
      <w:r w:rsidR="00212BDA" w:rsidRPr="003135E3">
        <w:rPr>
          <w:rFonts w:ascii="Arial" w:hAnsi="Arial" w:cs="Arial"/>
          <w:sz w:val="20"/>
          <w:szCs w:val="20"/>
          <w:lang w:val="pt-BR"/>
        </w:rPr>
        <w:t>os credenciados</w:t>
      </w:r>
      <w:r w:rsidRPr="003135E3">
        <w:rPr>
          <w:rFonts w:ascii="Arial" w:hAnsi="Arial" w:cs="Arial"/>
          <w:sz w:val="20"/>
          <w:szCs w:val="20"/>
          <w:lang w:val="pt-BR"/>
        </w:rPr>
        <w:t xml:space="preserve"> a contratação, que somente ocorrerá com a assinatura do Termo de Credenciamento. </w:t>
      </w:r>
    </w:p>
    <w:p w14:paraId="5BC0621D" w14:textId="77777777" w:rsidR="000E30EE" w:rsidRPr="003135E3" w:rsidRDefault="000E30EE"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w:t>
      </w:r>
      <w:r w:rsidR="002346DF" w:rsidRPr="003135E3">
        <w:rPr>
          <w:rFonts w:ascii="Arial" w:hAnsi="Arial" w:cs="Arial"/>
          <w:b/>
          <w:sz w:val="20"/>
          <w:szCs w:val="20"/>
          <w:lang w:val="pt-BR"/>
        </w:rPr>
        <w:t>5</w:t>
      </w:r>
      <w:r w:rsidRPr="003135E3">
        <w:rPr>
          <w:rFonts w:ascii="Arial" w:hAnsi="Arial" w:cs="Arial"/>
          <w:b/>
          <w:sz w:val="20"/>
          <w:szCs w:val="20"/>
          <w:lang w:val="pt-BR"/>
        </w:rPr>
        <w:t>.1.1</w:t>
      </w:r>
      <w:r w:rsidR="00EF2E44">
        <w:rPr>
          <w:rFonts w:ascii="Arial" w:hAnsi="Arial" w:cs="Arial"/>
          <w:b/>
          <w:sz w:val="20"/>
          <w:szCs w:val="20"/>
          <w:lang w:val="pt-BR"/>
        </w:rPr>
        <w:t>.</w:t>
      </w:r>
      <w:r w:rsidR="00C93F4A" w:rsidRPr="003135E3">
        <w:rPr>
          <w:rFonts w:ascii="Arial" w:hAnsi="Arial" w:cs="Arial"/>
          <w:sz w:val="20"/>
          <w:szCs w:val="20"/>
          <w:lang w:val="pt-BR"/>
        </w:rPr>
        <w:t xml:space="preserve"> Os </w:t>
      </w:r>
      <w:r w:rsidRPr="003135E3">
        <w:rPr>
          <w:rFonts w:ascii="Arial" w:hAnsi="Arial" w:cs="Arial"/>
          <w:sz w:val="20"/>
          <w:szCs w:val="20"/>
          <w:lang w:val="pt-BR"/>
        </w:rPr>
        <w:t>credenciad</w:t>
      </w:r>
      <w:r w:rsidR="00C93F4A" w:rsidRPr="003135E3">
        <w:rPr>
          <w:rFonts w:ascii="Arial" w:hAnsi="Arial" w:cs="Arial"/>
          <w:sz w:val="20"/>
          <w:szCs w:val="20"/>
          <w:lang w:val="pt-BR"/>
        </w:rPr>
        <w:t>os</w:t>
      </w:r>
      <w:r w:rsidRPr="003135E3">
        <w:rPr>
          <w:rFonts w:ascii="Arial" w:hAnsi="Arial" w:cs="Arial"/>
          <w:sz w:val="20"/>
          <w:szCs w:val="20"/>
          <w:lang w:val="pt-BR"/>
        </w:rPr>
        <w:t xml:space="preserve"> que não assinar</w:t>
      </w:r>
      <w:r w:rsidR="00C93F4A" w:rsidRPr="003135E3">
        <w:rPr>
          <w:rFonts w:ascii="Arial" w:hAnsi="Arial" w:cs="Arial"/>
          <w:sz w:val="20"/>
          <w:szCs w:val="20"/>
          <w:lang w:val="pt-BR"/>
        </w:rPr>
        <w:t>em</w:t>
      </w:r>
      <w:r w:rsidRPr="003135E3">
        <w:rPr>
          <w:rFonts w:ascii="Arial" w:hAnsi="Arial" w:cs="Arial"/>
          <w:sz w:val="20"/>
          <w:szCs w:val="20"/>
          <w:lang w:val="pt-BR"/>
        </w:rPr>
        <w:t xml:space="preserve"> o termo no prazo de até 05 </w:t>
      </w:r>
      <w:r w:rsidR="00BB2C2F" w:rsidRPr="003135E3">
        <w:rPr>
          <w:rFonts w:ascii="Arial" w:hAnsi="Arial" w:cs="Arial"/>
          <w:sz w:val="20"/>
          <w:szCs w:val="20"/>
          <w:lang w:val="pt-BR"/>
        </w:rPr>
        <w:t>(cinco)</w:t>
      </w:r>
      <w:r w:rsidR="00486EFD">
        <w:rPr>
          <w:rFonts w:ascii="Arial" w:hAnsi="Arial" w:cs="Arial"/>
          <w:sz w:val="20"/>
          <w:szCs w:val="20"/>
          <w:lang w:val="pt-BR"/>
        </w:rPr>
        <w:t xml:space="preserve"> </w:t>
      </w:r>
      <w:proofErr w:type="spellStart"/>
      <w:r w:rsidR="00486EFD">
        <w:rPr>
          <w:rFonts w:ascii="Arial" w:hAnsi="Arial" w:cs="Arial"/>
          <w:sz w:val="20"/>
          <w:szCs w:val="20"/>
          <w:lang w:val="pt-BR"/>
        </w:rPr>
        <w:t>dias</w:t>
      </w:r>
      <w:r w:rsidRPr="003135E3">
        <w:rPr>
          <w:rFonts w:ascii="Arial" w:hAnsi="Arial" w:cs="Arial"/>
          <w:sz w:val="20"/>
          <w:szCs w:val="20"/>
          <w:lang w:val="pt-BR"/>
        </w:rPr>
        <w:t>ser</w:t>
      </w:r>
      <w:r w:rsidR="00C93F4A" w:rsidRPr="003135E3">
        <w:rPr>
          <w:rFonts w:ascii="Arial" w:hAnsi="Arial" w:cs="Arial"/>
          <w:sz w:val="20"/>
          <w:szCs w:val="20"/>
          <w:lang w:val="pt-BR"/>
        </w:rPr>
        <w:t>ão</w:t>
      </w:r>
      <w:proofErr w:type="spellEnd"/>
      <w:r w:rsidRPr="003135E3">
        <w:rPr>
          <w:rFonts w:ascii="Arial" w:hAnsi="Arial" w:cs="Arial"/>
          <w:sz w:val="20"/>
          <w:szCs w:val="20"/>
          <w:lang w:val="pt-BR"/>
        </w:rPr>
        <w:t xml:space="preserve"> descredenciad</w:t>
      </w:r>
      <w:r w:rsidR="00C93F4A" w:rsidRPr="003135E3">
        <w:rPr>
          <w:rFonts w:ascii="Arial" w:hAnsi="Arial" w:cs="Arial"/>
          <w:sz w:val="20"/>
          <w:szCs w:val="20"/>
          <w:lang w:val="pt-BR"/>
        </w:rPr>
        <w:t>os</w:t>
      </w:r>
      <w:r w:rsidRPr="003135E3">
        <w:rPr>
          <w:rFonts w:ascii="Arial" w:hAnsi="Arial" w:cs="Arial"/>
          <w:sz w:val="20"/>
          <w:szCs w:val="20"/>
          <w:lang w:val="pt-BR"/>
        </w:rPr>
        <w:t xml:space="preserve">. </w:t>
      </w:r>
    </w:p>
    <w:p w14:paraId="7E80E2ED" w14:textId="77777777" w:rsidR="000E30EE" w:rsidRPr="003135E3" w:rsidRDefault="000E30EE"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w:t>
      </w:r>
      <w:r w:rsidR="002346DF" w:rsidRPr="003135E3">
        <w:rPr>
          <w:rFonts w:ascii="Arial" w:hAnsi="Arial" w:cs="Arial"/>
          <w:b/>
          <w:sz w:val="20"/>
          <w:szCs w:val="20"/>
          <w:lang w:val="pt-BR"/>
        </w:rPr>
        <w:t>5</w:t>
      </w:r>
      <w:r w:rsidRPr="003135E3">
        <w:rPr>
          <w:rFonts w:ascii="Arial" w:hAnsi="Arial" w:cs="Arial"/>
          <w:b/>
          <w:sz w:val="20"/>
          <w:szCs w:val="20"/>
          <w:lang w:val="pt-BR"/>
        </w:rPr>
        <w:t>.1.2</w:t>
      </w:r>
      <w:r w:rsidR="00EF2E44">
        <w:rPr>
          <w:rFonts w:ascii="Arial" w:hAnsi="Arial" w:cs="Arial"/>
          <w:sz w:val="20"/>
          <w:szCs w:val="20"/>
          <w:lang w:val="pt-BR"/>
        </w:rPr>
        <w:t xml:space="preserve">. </w:t>
      </w:r>
      <w:r w:rsidRPr="003135E3">
        <w:rPr>
          <w:rFonts w:ascii="Arial" w:hAnsi="Arial" w:cs="Arial"/>
          <w:sz w:val="20"/>
          <w:szCs w:val="20"/>
          <w:lang w:val="pt-BR"/>
        </w:rPr>
        <w:t xml:space="preserve">Os documentos do convocado, que eventualmente estejam vencidos, deverão ser atualizados, constando-se em ATA. </w:t>
      </w:r>
    </w:p>
    <w:p w14:paraId="318E899F" w14:textId="77777777" w:rsidR="002E7DA6" w:rsidRPr="003135E3" w:rsidRDefault="000E30EE"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w:t>
      </w:r>
      <w:r w:rsidR="002346DF" w:rsidRPr="003135E3">
        <w:rPr>
          <w:rFonts w:ascii="Arial" w:hAnsi="Arial" w:cs="Arial"/>
          <w:b/>
          <w:sz w:val="20"/>
          <w:szCs w:val="20"/>
          <w:lang w:val="pt-BR"/>
        </w:rPr>
        <w:t>5</w:t>
      </w:r>
      <w:r w:rsidRPr="003135E3">
        <w:rPr>
          <w:rFonts w:ascii="Arial" w:hAnsi="Arial" w:cs="Arial"/>
          <w:b/>
          <w:sz w:val="20"/>
          <w:szCs w:val="20"/>
          <w:lang w:val="pt-BR"/>
        </w:rPr>
        <w:t>.2</w:t>
      </w:r>
      <w:r w:rsidR="00EF2E44">
        <w:rPr>
          <w:rFonts w:ascii="Arial" w:hAnsi="Arial" w:cs="Arial"/>
          <w:b/>
          <w:sz w:val="20"/>
          <w:szCs w:val="20"/>
          <w:lang w:val="pt-BR"/>
        </w:rPr>
        <w:t>.</w:t>
      </w:r>
      <w:r w:rsidRPr="003135E3">
        <w:rPr>
          <w:rFonts w:ascii="Arial" w:hAnsi="Arial" w:cs="Arial"/>
          <w:sz w:val="20"/>
          <w:szCs w:val="20"/>
          <w:lang w:val="pt-BR"/>
        </w:rPr>
        <w:t xml:space="preserve"> Documentos sem validade expressa serão considerados válidos por 90 (noventa) dias.</w:t>
      </w:r>
    </w:p>
    <w:p w14:paraId="4442656A" w14:textId="77777777" w:rsidR="007B7837" w:rsidRDefault="007B7837" w:rsidP="007B7837">
      <w:pPr>
        <w:snapToGrid w:val="0"/>
        <w:spacing w:after="0" w:line="240" w:lineRule="auto"/>
        <w:ind w:left="-284" w:right="-283"/>
        <w:jc w:val="both"/>
        <w:rPr>
          <w:rFonts w:ascii="Arial" w:hAnsi="Arial" w:cs="Arial"/>
          <w:sz w:val="20"/>
          <w:szCs w:val="20"/>
          <w:lang w:val="pt-BR"/>
        </w:rPr>
      </w:pPr>
    </w:p>
    <w:p w14:paraId="7EE9CA64" w14:textId="6A065CF4" w:rsidR="00D9052C" w:rsidRPr="00D9052C" w:rsidRDefault="00D9052C" w:rsidP="00D9052C">
      <w:pPr>
        <w:tabs>
          <w:tab w:val="left" w:pos="4095"/>
        </w:tabs>
        <w:rPr>
          <w:rFonts w:ascii="Arial" w:hAnsi="Arial" w:cs="Arial"/>
          <w:sz w:val="20"/>
          <w:szCs w:val="20"/>
          <w:lang w:val="pt-BR"/>
        </w:rPr>
      </w:pPr>
      <w:r>
        <w:rPr>
          <w:rFonts w:ascii="Arial" w:hAnsi="Arial" w:cs="Arial"/>
          <w:sz w:val="20"/>
          <w:szCs w:val="20"/>
          <w:lang w:val="pt-BR"/>
        </w:rPr>
        <w:tab/>
      </w:r>
    </w:p>
    <w:p w14:paraId="42396661" w14:textId="665EBBC0" w:rsidR="002E7DA6" w:rsidRPr="003135E3" w:rsidRDefault="002346DF" w:rsidP="005F009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lang w:val="pt-BR"/>
        </w:rPr>
      </w:pPr>
      <w:r w:rsidRPr="003135E3">
        <w:rPr>
          <w:rFonts w:ascii="Arial" w:hAnsi="Arial" w:cs="Arial"/>
          <w:b/>
          <w:kern w:val="2"/>
          <w:lang w:val="pt-BR"/>
        </w:rPr>
        <w:lastRenderedPageBreak/>
        <w:t>1</w:t>
      </w:r>
      <w:r w:rsidR="002E7DA6" w:rsidRPr="007B7837">
        <w:rPr>
          <w:rFonts w:ascii="Arial" w:hAnsi="Arial" w:cs="Arial"/>
          <w:b/>
          <w:kern w:val="2"/>
          <w:lang w:val="pt-BR"/>
        </w:rPr>
        <w:t>6</w:t>
      </w:r>
      <w:r w:rsidR="002E7DA6" w:rsidRPr="003135E3">
        <w:rPr>
          <w:rFonts w:ascii="Arial" w:hAnsi="Arial" w:cs="Arial"/>
          <w:b/>
          <w:kern w:val="2"/>
          <w:lang w:val="pt-BR"/>
        </w:rPr>
        <w:t>.D</w:t>
      </w:r>
      <w:r w:rsidR="00D9495A">
        <w:rPr>
          <w:rFonts w:ascii="Arial" w:hAnsi="Arial" w:cs="Arial"/>
          <w:b/>
          <w:kern w:val="2"/>
          <w:lang w:val="pt-BR"/>
        </w:rPr>
        <w:t>O</w:t>
      </w:r>
      <w:r w:rsidR="00D9052C">
        <w:rPr>
          <w:rFonts w:ascii="Arial" w:hAnsi="Arial" w:cs="Arial"/>
          <w:b/>
          <w:kern w:val="2"/>
          <w:lang w:val="pt-BR"/>
        </w:rPr>
        <w:t xml:space="preserve"> </w:t>
      </w:r>
      <w:r w:rsidR="00D9495A">
        <w:rPr>
          <w:rFonts w:ascii="Arial" w:hAnsi="Arial" w:cs="Arial"/>
          <w:b/>
          <w:kern w:val="2"/>
          <w:lang w:val="pt-BR"/>
        </w:rPr>
        <w:t>PREÇO REFERÊNCIA – TIPO MENOR PREÇO</w:t>
      </w:r>
    </w:p>
    <w:p w14:paraId="2F196D08" w14:textId="77777777" w:rsidR="009206EC" w:rsidRPr="007B7837" w:rsidRDefault="009206EC" w:rsidP="007B7837">
      <w:pPr>
        <w:autoSpaceDE w:val="0"/>
        <w:autoSpaceDN w:val="0"/>
        <w:adjustRightInd w:val="0"/>
        <w:spacing w:after="0" w:line="240" w:lineRule="auto"/>
        <w:ind w:left="-284"/>
        <w:jc w:val="both"/>
        <w:rPr>
          <w:rFonts w:ascii="Arial" w:hAnsi="Arial" w:cs="Arial"/>
          <w:color w:val="000000"/>
          <w:sz w:val="20"/>
          <w:szCs w:val="20"/>
          <w:lang w:val="pt-BR" w:eastAsia="pt-BR" w:bidi="ar-SA"/>
        </w:rPr>
      </w:pPr>
      <w:r w:rsidRPr="007B7837">
        <w:rPr>
          <w:rFonts w:ascii="Arial" w:hAnsi="Arial" w:cs="Arial"/>
          <w:b/>
          <w:color w:val="000000"/>
          <w:sz w:val="20"/>
          <w:szCs w:val="20"/>
          <w:lang w:val="pt-BR" w:eastAsia="pt-BR" w:bidi="ar-SA"/>
        </w:rPr>
        <w:t>16.1</w:t>
      </w:r>
      <w:r w:rsidRPr="007B7837">
        <w:rPr>
          <w:rFonts w:ascii="Arial" w:hAnsi="Arial" w:cs="Arial"/>
          <w:color w:val="000000"/>
          <w:sz w:val="20"/>
          <w:szCs w:val="20"/>
          <w:lang w:val="pt-BR" w:eastAsia="pt-BR" w:bidi="ar-SA"/>
        </w:rPr>
        <w:t>.</w:t>
      </w:r>
      <w:r w:rsidR="00D9495A" w:rsidRPr="00D9495A">
        <w:rPr>
          <w:rFonts w:ascii="Arial" w:hAnsi="Arial" w:cs="Arial"/>
          <w:color w:val="000000"/>
          <w:sz w:val="20"/>
          <w:szCs w:val="20"/>
          <w:lang w:val="pt-BR" w:eastAsia="pt-BR" w:bidi="ar-SA"/>
        </w:rPr>
        <w:t>O valor da proposta de venda do imóvel deverá estar de acordo com o preço praticado no mercado imobiliário da respectiva região.</w:t>
      </w:r>
    </w:p>
    <w:p w14:paraId="7D78A4EB" w14:textId="77777777" w:rsidR="00D9495A" w:rsidRDefault="00735841" w:rsidP="00D9495A">
      <w:pPr>
        <w:autoSpaceDE w:val="0"/>
        <w:autoSpaceDN w:val="0"/>
        <w:adjustRightInd w:val="0"/>
        <w:spacing w:after="0" w:line="240" w:lineRule="auto"/>
        <w:ind w:left="-284"/>
        <w:jc w:val="both"/>
        <w:rPr>
          <w:rFonts w:ascii="Arial" w:hAnsi="Arial" w:cs="Arial"/>
          <w:color w:val="000000"/>
          <w:sz w:val="20"/>
          <w:szCs w:val="20"/>
          <w:lang w:val="pt-BR" w:eastAsia="pt-BR" w:bidi="ar-SA"/>
        </w:rPr>
      </w:pPr>
      <w:r w:rsidRPr="007B7837">
        <w:rPr>
          <w:rFonts w:ascii="Arial" w:hAnsi="Arial" w:cs="Arial"/>
          <w:b/>
          <w:color w:val="000000"/>
          <w:sz w:val="20"/>
          <w:szCs w:val="20"/>
          <w:lang w:val="pt-BR" w:eastAsia="pt-BR" w:bidi="ar-SA"/>
        </w:rPr>
        <w:t>16.</w:t>
      </w:r>
      <w:r w:rsidR="00D9495A">
        <w:rPr>
          <w:rFonts w:ascii="Arial" w:hAnsi="Arial" w:cs="Arial"/>
          <w:b/>
          <w:color w:val="000000"/>
          <w:sz w:val="20"/>
          <w:szCs w:val="20"/>
          <w:lang w:val="pt-BR" w:eastAsia="pt-BR" w:bidi="ar-SA"/>
        </w:rPr>
        <w:t>2</w:t>
      </w:r>
      <w:r w:rsidR="00875911" w:rsidRPr="007B7837">
        <w:rPr>
          <w:rFonts w:ascii="Arial" w:hAnsi="Arial" w:cs="Arial"/>
          <w:color w:val="000000"/>
          <w:sz w:val="20"/>
          <w:szCs w:val="20"/>
          <w:lang w:val="pt-BR" w:eastAsia="pt-BR" w:bidi="ar-SA"/>
        </w:rPr>
        <w:t>.</w:t>
      </w:r>
      <w:r w:rsidR="00D9495A" w:rsidRPr="00D9495A">
        <w:rPr>
          <w:rFonts w:ascii="Arial" w:hAnsi="Arial" w:cs="Arial"/>
          <w:color w:val="000000"/>
          <w:sz w:val="20"/>
          <w:szCs w:val="20"/>
          <w:lang w:val="pt-BR" w:eastAsia="pt-BR" w:bidi="ar-SA"/>
        </w:rPr>
        <w:t xml:space="preserve">A verificação das propostas se dará pelo </w:t>
      </w:r>
      <w:r w:rsidR="00D9495A" w:rsidRPr="00451F18">
        <w:rPr>
          <w:rFonts w:ascii="Arial" w:hAnsi="Arial" w:cs="Arial"/>
          <w:b/>
          <w:color w:val="000000"/>
          <w:sz w:val="20"/>
          <w:szCs w:val="20"/>
          <w:lang w:val="pt-BR" w:eastAsia="pt-BR" w:bidi="ar-SA"/>
        </w:rPr>
        <w:t>menor valor por hectare.</w:t>
      </w:r>
    </w:p>
    <w:p w14:paraId="185BC37C" w14:textId="77777777" w:rsidR="00E35230" w:rsidRDefault="002346DF" w:rsidP="00D9495A">
      <w:pPr>
        <w:autoSpaceDE w:val="0"/>
        <w:autoSpaceDN w:val="0"/>
        <w:adjustRightInd w:val="0"/>
        <w:spacing w:after="0" w:line="240" w:lineRule="auto"/>
        <w:ind w:left="-284"/>
        <w:jc w:val="both"/>
        <w:rPr>
          <w:rFonts w:ascii="Arial" w:hAnsi="Arial" w:cs="Arial"/>
          <w:sz w:val="20"/>
          <w:szCs w:val="20"/>
          <w:lang w:val="pt-BR" w:eastAsia="ar-SA"/>
        </w:rPr>
      </w:pPr>
      <w:r w:rsidRPr="003135E3">
        <w:rPr>
          <w:rFonts w:ascii="Arial" w:hAnsi="Arial" w:cs="Arial"/>
          <w:b/>
          <w:sz w:val="20"/>
          <w:szCs w:val="20"/>
          <w:lang w:val="pt-BR" w:eastAsia="ar-SA"/>
        </w:rPr>
        <w:t>1</w:t>
      </w:r>
      <w:r w:rsidR="002E7DA6" w:rsidRPr="003135E3">
        <w:rPr>
          <w:rFonts w:ascii="Arial" w:hAnsi="Arial" w:cs="Arial"/>
          <w:b/>
          <w:sz w:val="20"/>
          <w:szCs w:val="20"/>
          <w:lang w:val="pt-BR" w:eastAsia="ar-SA"/>
        </w:rPr>
        <w:t>6.</w:t>
      </w:r>
      <w:r w:rsidR="00D9495A">
        <w:rPr>
          <w:rFonts w:ascii="Arial" w:hAnsi="Arial" w:cs="Arial"/>
          <w:b/>
          <w:sz w:val="20"/>
          <w:szCs w:val="20"/>
          <w:lang w:val="pt-BR" w:eastAsia="ar-SA"/>
        </w:rPr>
        <w:t>3</w:t>
      </w:r>
      <w:r w:rsidR="002E7DA6" w:rsidRPr="003135E3">
        <w:rPr>
          <w:rFonts w:ascii="Arial" w:hAnsi="Arial" w:cs="Arial"/>
          <w:b/>
          <w:sz w:val="20"/>
          <w:szCs w:val="20"/>
          <w:lang w:val="pt-BR" w:eastAsia="ar-SA"/>
        </w:rPr>
        <w:t>.</w:t>
      </w:r>
      <w:r w:rsidR="00E35230">
        <w:rPr>
          <w:rFonts w:ascii="Arial" w:hAnsi="Arial" w:cs="Arial"/>
          <w:sz w:val="20"/>
          <w:szCs w:val="20"/>
          <w:lang w:val="pt-BR" w:eastAsia="ar-SA"/>
        </w:rPr>
        <w:t>O engenheiro municipal, após a inscrição d</w:t>
      </w:r>
      <w:r w:rsidR="00E476D6">
        <w:rPr>
          <w:rFonts w:ascii="Arial" w:hAnsi="Arial" w:cs="Arial"/>
          <w:sz w:val="20"/>
          <w:szCs w:val="20"/>
          <w:lang w:val="pt-BR" w:eastAsia="ar-SA"/>
        </w:rPr>
        <w:t>a</w:t>
      </w:r>
      <w:r w:rsidR="00E35230">
        <w:rPr>
          <w:rFonts w:ascii="Arial" w:hAnsi="Arial" w:cs="Arial"/>
          <w:sz w:val="20"/>
          <w:szCs w:val="20"/>
          <w:lang w:val="pt-BR" w:eastAsia="ar-SA"/>
        </w:rPr>
        <w:t xml:space="preserve"> credenciad</w:t>
      </w:r>
      <w:r w:rsidR="00E476D6">
        <w:rPr>
          <w:rFonts w:ascii="Arial" w:hAnsi="Arial" w:cs="Arial"/>
          <w:sz w:val="20"/>
          <w:szCs w:val="20"/>
          <w:lang w:val="pt-BR" w:eastAsia="ar-SA"/>
        </w:rPr>
        <w:t>a</w:t>
      </w:r>
      <w:r w:rsidR="00E35230">
        <w:rPr>
          <w:rFonts w:ascii="Arial" w:hAnsi="Arial" w:cs="Arial"/>
          <w:sz w:val="20"/>
          <w:szCs w:val="20"/>
          <w:lang w:val="pt-BR" w:eastAsia="ar-SA"/>
        </w:rPr>
        <w:t xml:space="preserve"> (devidamente instruída com a documentação necessária), realizará um laudo </w:t>
      </w:r>
      <w:r w:rsidR="00E35230" w:rsidRPr="00270472">
        <w:rPr>
          <w:rFonts w:ascii="Arial" w:hAnsi="Arial" w:cs="Arial"/>
          <w:b/>
          <w:sz w:val="20"/>
          <w:szCs w:val="20"/>
          <w:lang w:val="pt-BR" w:eastAsia="ar-SA"/>
        </w:rPr>
        <w:t>atestando o atendimento quanto as questões técnicas do imóvel.</w:t>
      </w:r>
    </w:p>
    <w:p w14:paraId="1367261F" w14:textId="77777777" w:rsidR="002E7DA6" w:rsidRDefault="00E35230" w:rsidP="00D9495A">
      <w:pPr>
        <w:autoSpaceDE w:val="0"/>
        <w:autoSpaceDN w:val="0"/>
        <w:adjustRightInd w:val="0"/>
        <w:spacing w:after="0" w:line="240" w:lineRule="auto"/>
        <w:ind w:left="-284"/>
        <w:jc w:val="both"/>
        <w:rPr>
          <w:rFonts w:ascii="Arial" w:hAnsi="Arial" w:cs="Arial"/>
          <w:sz w:val="20"/>
          <w:szCs w:val="20"/>
          <w:lang w:val="pt-BR" w:eastAsia="ar-SA"/>
        </w:rPr>
      </w:pPr>
      <w:r w:rsidRPr="00E35230">
        <w:rPr>
          <w:rFonts w:ascii="Arial" w:hAnsi="Arial" w:cs="Arial"/>
          <w:b/>
          <w:bCs/>
          <w:sz w:val="20"/>
          <w:szCs w:val="20"/>
          <w:lang w:val="pt-BR" w:eastAsia="ar-SA"/>
        </w:rPr>
        <w:t>16.3.4</w:t>
      </w:r>
      <w:r>
        <w:rPr>
          <w:rFonts w:ascii="Arial" w:hAnsi="Arial" w:cs="Arial"/>
          <w:sz w:val="20"/>
          <w:szCs w:val="20"/>
          <w:lang w:val="pt-BR" w:eastAsia="ar-SA"/>
        </w:rPr>
        <w:t>. Após</w:t>
      </w:r>
      <w:r w:rsidR="00D9495A" w:rsidRPr="00D9495A">
        <w:rPr>
          <w:rFonts w:ascii="Arial" w:hAnsi="Arial" w:cs="Arial"/>
          <w:sz w:val="20"/>
          <w:szCs w:val="20"/>
          <w:lang w:val="pt-BR" w:eastAsia="ar-SA"/>
        </w:rPr>
        <w:t>, em havendo interesse do Município pelo imóvel, o mesmo será</w:t>
      </w:r>
      <w:r>
        <w:rPr>
          <w:rFonts w:ascii="Arial" w:hAnsi="Arial" w:cs="Arial"/>
          <w:sz w:val="20"/>
          <w:szCs w:val="20"/>
          <w:lang w:val="pt-BR" w:eastAsia="ar-SA"/>
        </w:rPr>
        <w:t>,</w:t>
      </w:r>
      <w:r w:rsidR="00D9495A" w:rsidRPr="00D9495A">
        <w:rPr>
          <w:rFonts w:ascii="Arial" w:hAnsi="Arial" w:cs="Arial"/>
          <w:sz w:val="20"/>
          <w:szCs w:val="20"/>
          <w:lang w:val="pt-BR" w:eastAsia="ar-SA"/>
        </w:rPr>
        <w:t xml:space="preserve"> ainda</w:t>
      </w:r>
      <w:r>
        <w:rPr>
          <w:rFonts w:ascii="Arial" w:hAnsi="Arial" w:cs="Arial"/>
          <w:sz w:val="20"/>
          <w:szCs w:val="20"/>
          <w:lang w:val="pt-BR" w:eastAsia="ar-SA"/>
        </w:rPr>
        <w:t>,</w:t>
      </w:r>
      <w:r w:rsidR="00D9495A" w:rsidRPr="00D9495A">
        <w:rPr>
          <w:rFonts w:ascii="Arial" w:hAnsi="Arial" w:cs="Arial"/>
          <w:sz w:val="20"/>
          <w:szCs w:val="20"/>
          <w:lang w:val="pt-BR" w:eastAsia="ar-SA"/>
        </w:rPr>
        <w:t xml:space="preserve"> submetido à avaliação </w:t>
      </w:r>
      <w:r>
        <w:rPr>
          <w:rFonts w:ascii="Arial" w:hAnsi="Arial" w:cs="Arial"/>
          <w:sz w:val="20"/>
          <w:szCs w:val="20"/>
          <w:lang w:val="pt-BR" w:eastAsia="ar-SA"/>
        </w:rPr>
        <w:t xml:space="preserve">por </w:t>
      </w:r>
      <w:r w:rsidRPr="00270472">
        <w:rPr>
          <w:rFonts w:ascii="Arial" w:hAnsi="Arial" w:cs="Arial"/>
          <w:b/>
          <w:sz w:val="20"/>
          <w:szCs w:val="20"/>
          <w:lang w:val="pt-BR" w:eastAsia="ar-SA"/>
        </w:rPr>
        <w:t>engenheiro civil</w:t>
      </w:r>
      <w:r w:rsidR="00D9495A" w:rsidRPr="00270472">
        <w:rPr>
          <w:rFonts w:ascii="Arial" w:hAnsi="Arial" w:cs="Arial"/>
          <w:b/>
          <w:sz w:val="20"/>
          <w:szCs w:val="20"/>
          <w:lang w:val="pt-BR" w:eastAsia="ar-SA"/>
        </w:rPr>
        <w:t xml:space="preserve"> e/ou instituição ou empresa especializada</w:t>
      </w:r>
      <w:r>
        <w:rPr>
          <w:rFonts w:ascii="Arial" w:hAnsi="Arial" w:cs="Arial"/>
          <w:sz w:val="20"/>
          <w:szCs w:val="20"/>
          <w:lang w:val="pt-BR" w:eastAsia="ar-SA"/>
        </w:rPr>
        <w:t>,</w:t>
      </w:r>
      <w:r w:rsidR="00D9495A" w:rsidRPr="00D9495A">
        <w:rPr>
          <w:rFonts w:ascii="Arial" w:hAnsi="Arial" w:cs="Arial"/>
          <w:sz w:val="20"/>
          <w:szCs w:val="20"/>
          <w:lang w:val="pt-BR" w:eastAsia="ar-SA"/>
        </w:rPr>
        <w:t xml:space="preserve"> ou</w:t>
      </w:r>
      <w:r>
        <w:rPr>
          <w:rFonts w:ascii="Arial" w:hAnsi="Arial" w:cs="Arial"/>
          <w:sz w:val="20"/>
          <w:szCs w:val="20"/>
          <w:lang w:val="pt-BR" w:eastAsia="ar-SA"/>
        </w:rPr>
        <w:t>, ainda,</w:t>
      </w:r>
      <w:r w:rsidR="00D9495A" w:rsidRPr="00D9495A">
        <w:rPr>
          <w:rFonts w:ascii="Arial" w:hAnsi="Arial" w:cs="Arial"/>
          <w:sz w:val="20"/>
          <w:szCs w:val="20"/>
          <w:lang w:val="pt-BR" w:eastAsia="ar-SA"/>
        </w:rPr>
        <w:t xml:space="preserve"> por </w:t>
      </w:r>
      <w:r w:rsidR="00D9495A" w:rsidRPr="00270472">
        <w:rPr>
          <w:rFonts w:ascii="Arial" w:hAnsi="Arial" w:cs="Arial"/>
          <w:b/>
          <w:sz w:val="20"/>
          <w:szCs w:val="20"/>
          <w:lang w:val="pt-BR" w:eastAsia="ar-SA"/>
        </w:rPr>
        <w:t>03 (três) corretores</w:t>
      </w:r>
      <w:r w:rsidR="00D9495A" w:rsidRPr="00D9495A">
        <w:rPr>
          <w:rFonts w:ascii="Arial" w:hAnsi="Arial" w:cs="Arial"/>
          <w:sz w:val="20"/>
          <w:szCs w:val="20"/>
          <w:lang w:val="pt-BR" w:eastAsia="ar-SA"/>
        </w:rPr>
        <w:t xml:space="preserve"> de imóveis contratados pelo </w:t>
      </w:r>
      <w:r>
        <w:rPr>
          <w:rFonts w:ascii="Arial" w:hAnsi="Arial" w:cs="Arial"/>
          <w:sz w:val="20"/>
          <w:szCs w:val="20"/>
          <w:lang w:val="pt-BR" w:eastAsia="ar-SA"/>
        </w:rPr>
        <w:t>M</w:t>
      </w:r>
      <w:r w:rsidR="00D9495A" w:rsidRPr="00D9495A">
        <w:rPr>
          <w:rFonts w:ascii="Arial" w:hAnsi="Arial" w:cs="Arial"/>
          <w:sz w:val="20"/>
          <w:szCs w:val="20"/>
          <w:lang w:val="pt-BR" w:eastAsia="ar-SA"/>
        </w:rPr>
        <w:t>unicípio</w:t>
      </w:r>
      <w:r>
        <w:rPr>
          <w:rFonts w:ascii="Arial" w:hAnsi="Arial" w:cs="Arial"/>
          <w:sz w:val="20"/>
          <w:szCs w:val="20"/>
          <w:lang w:val="pt-BR" w:eastAsia="ar-SA"/>
        </w:rPr>
        <w:t>.</w:t>
      </w:r>
    </w:p>
    <w:p w14:paraId="772E1DF8" w14:textId="77777777" w:rsidR="00451F18" w:rsidRDefault="00451F18" w:rsidP="00D9495A">
      <w:pPr>
        <w:autoSpaceDE w:val="0"/>
        <w:autoSpaceDN w:val="0"/>
        <w:adjustRightInd w:val="0"/>
        <w:spacing w:after="0" w:line="240" w:lineRule="auto"/>
        <w:ind w:left="-284"/>
        <w:jc w:val="both"/>
        <w:rPr>
          <w:rFonts w:ascii="Arial" w:hAnsi="Arial" w:cs="Arial"/>
          <w:sz w:val="20"/>
          <w:szCs w:val="20"/>
          <w:lang w:val="pt-BR" w:eastAsia="ar-SA"/>
        </w:rPr>
      </w:pPr>
    </w:p>
    <w:p w14:paraId="3F40A177" w14:textId="77777777" w:rsidR="002E7DA6" w:rsidRPr="007B7837" w:rsidRDefault="002E7DA6"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lang w:val="pt-BR"/>
        </w:rPr>
      </w:pPr>
      <w:r w:rsidRPr="003135E3">
        <w:rPr>
          <w:rFonts w:ascii="Arial" w:hAnsi="Arial" w:cs="Arial"/>
          <w:b/>
          <w:kern w:val="2"/>
          <w:lang w:val="pt-BR"/>
        </w:rPr>
        <w:t>1</w:t>
      </w:r>
      <w:r w:rsidR="002346DF" w:rsidRPr="007B7837">
        <w:rPr>
          <w:rFonts w:ascii="Arial" w:hAnsi="Arial" w:cs="Arial"/>
          <w:b/>
          <w:kern w:val="2"/>
          <w:lang w:val="pt-BR"/>
        </w:rPr>
        <w:t>7</w:t>
      </w:r>
      <w:r w:rsidRPr="003135E3">
        <w:rPr>
          <w:rFonts w:ascii="Arial" w:hAnsi="Arial" w:cs="Arial"/>
          <w:b/>
          <w:kern w:val="2"/>
          <w:lang w:val="pt-BR"/>
        </w:rPr>
        <w:t>.</w:t>
      </w:r>
      <w:r w:rsidR="00D9495A">
        <w:rPr>
          <w:rFonts w:ascii="Arial" w:hAnsi="Arial" w:cs="Arial"/>
          <w:b/>
          <w:kern w:val="2"/>
          <w:lang w:val="pt-BR"/>
        </w:rPr>
        <w:t>DO EMPATE</w:t>
      </w:r>
    </w:p>
    <w:p w14:paraId="2D7F1B23" w14:textId="77777777" w:rsidR="00D9495A" w:rsidRPr="00D9495A" w:rsidRDefault="002E7DA6" w:rsidP="00D9495A">
      <w:pPr>
        <w:pStyle w:val="Normal1"/>
        <w:spacing w:after="0" w:line="240" w:lineRule="auto"/>
        <w:ind w:left="-284" w:right="-283"/>
        <w:jc w:val="both"/>
        <w:rPr>
          <w:rFonts w:ascii="Arial" w:hAnsi="Arial" w:cs="Arial"/>
          <w:sz w:val="20"/>
          <w:szCs w:val="20"/>
        </w:rPr>
      </w:pPr>
      <w:r w:rsidRPr="007B7837">
        <w:rPr>
          <w:rFonts w:ascii="Arial" w:hAnsi="Arial" w:cs="Arial"/>
          <w:b/>
          <w:sz w:val="20"/>
          <w:szCs w:val="20"/>
        </w:rPr>
        <w:t>1</w:t>
      </w:r>
      <w:r w:rsidR="002346DF" w:rsidRPr="007B7837">
        <w:rPr>
          <w:rFonts w:ascii="Arial" w:hAnsi="Arial" w:cs="Arial"/>
          <w:b/>
          <w:sz w:val="20"/>
          <w:szCs w:val="20"/>
        </w:rPr>
        <w:t>7</w:t>
      </w:r>
      <w:r w:rsidRPr="007B7837">
        <w:rPr>
          <w:rFonts w:ascii="Arial" w:hAnsi="Arial" w:cs="Arial"/>
          <w:b/>
          <w:sz w:val="20"/>
          <w:szCs w:val="20"/>
        </w:rPr>
        <w:t>.1</w:t>
      </w:r>
      <w:r w:rsidR="004D116D">
        <w:rPr>
          <w:rFonts w:ascii="Arial" w:hAnsi="Arial" w:cs="Arial"/>
          <w:sz w:val="20"/>
          <w:szCs w:val="20"/>
        </w:rPr>
        <w:t>.</w:t>
      </w:r>
      <w:r w:rsidR="00D9495A" w:rsidRPr="00D9495A">
        <w:rPr>
          <w:rFonts w:ascii="Arial" w:hAnsi="Arial" w:cs="Arial"/>
          <w:sz w:val="20"/>
          <w:szCs w:val="20"/>
        </w:rPr>
        <w:t>Na hipótese de igualdade do valor ofertado por hectare serão utilizados os seguintes critérios de desempate respectivamente:</w:t>
      </w:r>
    </w:p>
    <w:p w14:paraId="0040DD71" w14:textId="77777777" w:rsidR="00D9495A" w:rsidRPr="00D9495A" w:rsidRDefault="00D9495A" w:rsidP="00D9495A">
      <w:pPr>
        <w:pStyle w:val="Normal1"/>
        <w:spacing w:after="0" w:line="240" w:lineRule="auto"/>
        <w:ind w:left="-284" w:right="-283"/>
        <w:jc w:val="both"/>
        <w:rPr>
          <w:rFonts w:ascii="Arial" w:hAnsi="Arial" w:cs="Arial"/>
          <w:sz w:val="20"/>
          <w:szCs w:val="20"/>
        </w:rPr>
      </w:pPr>
      <w:r w:rsidRPr="00D9495A">
        <w:rPr>
          <w:rFonts w:ascii="Arial" w:hAnsi="Arial" w:cs="Arial"/>
          <w:sz w:val="20"/>
          <w:szCs w:val="20"/>
        </w:rPr>
        <w:t>a)</w:t>
      </w:r>
      <w:r w:rsidRPr="00D9495A">
        <w:rPr>
          <w:rFonts w:ascii="Arial" w:hAnsi="Arial" w:cs="Arial"/>
          <w:sz w:val="20"/>
          <w:szCs w:val="20"/>
        </w:rPr>
        <w:tab/>
        <w:t>Localização.</w:t>
      </w:r>
    </w:p>
    <w:p w14:paraId="537BF5B7" w14:textId="77777777" w:rsidR="00F349E8" w:rsidRDefault="00D9495A" w:rsidP="00F349E8">
      <w:pPr>
        <w:pStyle w:val="Normal1"/>
        <w:spacing w:after="0" w:line="240" w:lineRule="auto"/>
        <w:ind w:left="-284" w:right="-283"/>
        <w:jc w:val="both"/>
        <w:rPr>
          <w:rFonts w:ascii="Arial" w:hAnsi="Arial" w:cs="Arial"/>
          <w:sz w:val="20"/>
          <w:szCs w:val="20"/>
        </w:rPr>
      </w:pPr>
      <w:r w:rsidRPr="00D9495A">
        <w:rPr>
          <w:rFonts w:ascii="Arial" w:hAnsi="Arial" w:cs="Arial"/>
          <w:sz w:val="20"/>
          <w:szCs w:val="20"/>
        </w:rPr>
        <w:t>b)</w:t>
      </w:r>
      <w:r w:rsidRPr="00D9495A">
        <w:rPr>
          <w:rFonts w:ascii="Arial" w:hAnsi="Arial" w:cs="Arial"/>
          <w:sz w:val="20"/>
          <w:szCs w:val="20"/>
        </w:rPr>
        <w:tab/>
        <w:t>Menor Declividade</w:t>
      </w:r>
      <w:r w:rsidR="0048597A" w:rsidRPr="00A4646C">
        <w:rPr>
          <w:rFonts w:ascii="Arial" w:hAnsi="Arial" w:cs="Arial"/>
          <w:sz w:val="20"/>
          <w:szCs w:val="20"/>
        </w:rPr>
        <w:t>.</w:t>
      </w:r>
    </w:p>
    <w:p w14:paraId="558E5A21" w14:textId="77777777" w:rsidR="00451F18" w:rsidRPr="007B7837" w:rsidRDefault="00451F18" w:rsidP="00F349E8">
      <w:pPr>
        <w:pStyle w:val="Normal1"/>
        <w:spacing w:after="0" w:line="240" w:lineRule="auto"/>
        <w:ind w:left="-284" w:right="-283"/>
        <w:jc w:val="both"/>
        <w:rPr>
          <w:rFonts w:ascii="Arial" w:hAnsi="Arial" w:cs="Arial"/>
          <w:sz w:val="20"/>
          <w:szCs w:val="20"/>
        </w:rPr>
      </w:pPr>
    </w:p>
    <w:p w14:paraId="51247463" w14:textId="77777777" w:rsidR="00F349E8" w:rsidRPr="003135E3" w:rsidRDefault="00F349E8" w:rsidP="00F349E8">
      <w:pPr>
        <w:pStyle w:val="Cabealho1"/>
        <w:keepNext/>
        <w:widowControl w:val="0"/>
        <w:pBdr>
          <w:top w:val="single" w:sz="4" w:space="0"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lang w:val="pt-BR"/>
        </w:rPr>
      </w:pPr>
      <w:r w:rsidRPr="003135E3">
        <w:rPr>
          <w:rFonts w:ascii="Arial" w:hAnsi="Arial" w:cs="Arial"/>
          <w:b/>
          <w:kern w:val="2"/>
          <w:lang w:val="pt-BR"/>
        </w:rPr>
        <w:t>1</w:t>
      </w:r>
      <w:r w:rsidRPr="007B7837">
        <w:rPr>
          <w:rFonts w:ascii="Arial" w:hAnsi="Arial" w:cs="Arial"/>
          <w:b/>
          <w:kern w:val="2"/>
          <w:lang w:val="pt-BR"/>
        </w:rPr>
        <w:t>8</w:t>
      </w:r>
      <w:r w:rsidRPr="003135E3">
        <w:rPr>
          <w:rFonts w:ascii="Arial" w:hAnsi="Arial" w:cs="Arial"/>
          <w:b/>
          <w:kern w:val="2"/>
          <w:lang w:val="pt-BR"/>
        </w:rPr>
        <w:t>.</w:t>
      </w:r>
      <w:r>
        <w:rPr>
          <w:rFonts w:ascii="Arial" w:hAnsi="Arial" w:cs="Arial"/>
          <w:b/>
          <w:kern w:val="2"/>
          <w:lang w:val="pt-BR"/>
        </w:rPr>
        <w:t>DO PAGAMENTO</w:t>
      </w:r>
    </w:p>
    <w:p w14:paraId="7E91CFFB" w14:textId="77777777" w:rsidR="00F349E8" w:rsidRPr="007B7837" w:rsidRDefault="00F349E8" w:rsidP="00F349E8">
      <w:pPr>
        <w:pStyle w:val="Normal1"/>
        <w:spacing w:after="0" w:line="240" w:lineRule="auto"/>
        <w:ind w:left="-284" w:right="-283"/>
        <w:jc w:val="both"/>
        <w:rPr>
          <w:rFonts w:ascii="Arial" w:hAnsi="Arial" w:cs="Arial"/>
          <w:sz w:val="20"/>
          <w:szCs w:val="20"/>
        </w:rPr>
      </w:pPr>
      <w:r w:rsidRPr="007B7837">
        <w:rPr>
          <w:rFonts w:ascii="Arial" w:hAnsi="Arial" w:cs="Arial"/>
          <w:b/>
          <w:bCs/>
          <w:sz w:val="20"/>
          <w:szCs w:val="20"/>
        </w:rPr>
        <w:t>18.1.</w:t>
      </w:r>
      <w:r w:rsidRPr="00F349E8">
        <w:rPr>
          <w:rFonts w:ascii="Arial" w:hAnsi="Arial" w:cs="Arial"/>
          <w:bCs/>
          <w:sz w:val="20"/>
          <w:szCs w:val="20"/>
        </w:rPr>
        <w:t xml:space="preserve">O pagamento total da área selecionada será realizado no prazo de até 10 (dez) dias após o </w:t>
      </w:r>
      <w:r w:rsidRPr="00270472">
        <w:rPr>
          <w:rFonts w:ascii="Arial" w:hAnsi="Arial" w:cs="Arial"/>
          <w:b/>
          <w:bCs/>
          <w:sz w:val="20"/>
          <w:szCs w:val="20"/>
        </w:rPr>
        <w:t>ato do Registro em Cartório da Escritura Pública</w:t>
      </w:r>
      <w:r w:rsidRPr="00F349E8">
        <w:rPr>
          <w:rFonts w:ascii="Arial" w:hAnsi="Arial" w:cs="Arial"/>
          <w:bCs/>
          <w:sz w:val="20"/>
          <w:szCs w:val="20"/>
        </w:rPr>
        <w:t xml:space="preserve"> em nome do Município de Boa Vista do Cadeado.</w:t>
      </w:r>
    </w:p>
    <w:p w14:paraId="3AE4BE1B" w14:textId="77777777" w:rsidR="007B7837" w:rsidRDefault="00476194" w:rsidP="007B7837">
      <w:pPr>
        <w:pStyle w:val="Normal1"/>
        <w:spacing w:after="0" w:line="240" w:lineRule="auto"/>
        <w:ind w:left="-284" w:right="-283"/>
        <w:jc w:val="both"/>
        <w:rPr>
          <w:rFonts w:ascii="Arial" w:hAnsi="Arial" w:cs="Arial"/>
          <w:sz w:val="20"/>
          <w:szCs w:val="20"/>
        </w:rPr>
      </w:pPr>
      <w:r w:rsidRPr="00476194">
        <w:rPr>
          <w:rFonts w:ascii="Arial" w:hAnsi="Arial" w:cs="Arial"/>
          <w:b/>
          <w:sz w:val="20"/>
          <w:szCs w:val="20"/>
        </w:rPr>
        <w:t>18.2</w:t>
      </w:r>
      <w:r>
        <w:rPr>
          <w:rFonts w:ascii="Arial" w:hAnsi="Arial" w:cs="Arial"/>
          <w:sz w:val="20"/>
          <w:szCs w:val="20"/>
        </w:rPr>
        <w:t xml:space="preserve">. </w:t>
      </w:r>
      <w:r w:rsidRPr="00476194">
        <w:rPr>
          <w:rFonts w:ascii="Arial" w:hAnsi="Arial" w:cs="Arial"/>
          <w:sz w:val="20"/>
          <w:szCs w:val="20"/>
        </w:rPr>
        <w:t>O pagamento se dará por transferência bancária, conforme dados bancários informados pelo proprietário do imóvel</w:t>
      </w:r>
      <w:r>
        <w:rPr>
          <w:rFonts w:ascii="Arial" w:hAnsi="Arial" w:cs="Arial"/>
          <w:sz w:val="20"/>
          <w:szCs w:val="20"/>
        </w:rPr>
        <w:t>.</w:t>
      </w:r>
    </w:p>
    <w:p w14:paraId="745DD744" w14:textId="77777777" w:rsidR="00476194" w:rsidRDefault="00476194" w:rsidP="007B7837">
      <w:pPr>
        <w:pStyle w:val="Normal1"/>
        <w:spacing w:after="0" w:line="240" w:lineRule="auto"/>
        <w:ind w:left="-284" w:right="-283"/>
        <w:jc w:val="both"/>
        <w:rPr>
          <w:rFonts w:ascii="Arial" w:hAnsi="Arial" w:cs="Arial"/>
          <w:sz w:val="20"/>
          <w:szCs w:val="20"/>
        </w:rPr>
      </w:pPr>
      <w:r>
        <w:rPr>
          <w:rFonts w:ascii="Arial" w:hAnsi="Arial" w:cs="Arial"/>
          <w:b/>
          <w:sz w:val="20"/>
          <w:szCs w:val="20"/>
        </w:rPr>
        <w:t>18</w:t>
      </w:r>
      <w:r w:rsidRPr="00476194">
        <w:rPr>
          <w:rFonts w:ascii="Arial" w:hAnsi="Arial" w:cs="Arial"/>
          <w:sz w:val="20"/>
          <w:szCs w:val="20"/>
        </w:rPr>
        <w:t>.</w:t>
      </w:r>
      <w:r w:rsidRPr="00476194">
        <w:rPr>
          <w:rFonts w:ascii="Arial" w:hAnsi="Arial" w:cs="Arial"/>
          <w:b/>
          <w:sz w:val="20"/>
          <w:szCs w:val="20"/>
        </w:rPr>
        <w:t>3</w:t>
      </w:r>
      <w:r>
        <w:rPr>
          <w:rFonts w:ascii="Arial" w:hAnsi="Arial" w:cs="Arial"/>
          <w:sz w:val="20"/>
          <w:szCs w:val="20"/>
        </w:rPr>
        <w:t>.</w:t>
      </w:r>
      <w:r w:rsidRPr="00476194">
        <w:rPr>
          <w:rFonts w:ascii="Arial" w:hAnsi="Arial" w:cs="Arial"/>
          <w:sz w:val="20"/>
          <w:szCs w:val="20"/>
        </w:rPr>
        <w:t>O pagamento somente será efetuado após a apresentação da Escritura Pública devidamente registrada no Cartório de Registro de Imóveis.</w:t>
      </w:r>
    </w:p>
    <w:p w14:paraId="4F183427" w14:textId="77777777" w:rsidR="00476194" w:rsidRDefault="00476194" w:rsidP="007B7837">
      <w:pPr>
        <w:pStyle w:val="Normal1"/>
        <w:spacing w:after="0" w:line="240" w:lineRule="auto"/>
        <w:ind w:left="-284" w:right="-283"/>
        <w:jc w:val="both"/>
        <w:rPr>
          <w:rFonts w:ascii="Arial" w:hAnsi="Arial" w:cs="Arial"/>
          <w:sz w:val="20"/>
          <w:szCs w:val="20"/>
        </w:rPr>
      </w:pPr>
      <w:r>
        <w:rPr>
          <w:rFonts w:ascii="Arial" w:hAnsi="Arial" w:cs="Arial"/>
          <w:b/>
          <w:sz w:val="20"/>
          <w:szCs w:val="20"/>
        </w:rPr>
        <w:t>18</w:t>
      </w:r>
      <w:r w:rsidRPr="00476194">
        <w:rPr>
          <w:rFonts w:ascii="Arial" w:hAnsi="Arial" w:cs="Arial"/>
          <w:sz w:val="20"/>
          <w:szCs w:val="20"/>
        </w:rPr>
        <w:t>.</w:t>
      </w:r>
      <w:r w:rsidRPr="00476194">
        <w:rPr>
          <w:rFonts w:ascii="Arial" w:hAnsi="Arial" w:cs="Arial"/>
          <w:b/>
          <w:sz w:val="20"/>
          <w:szCs w:val="20"/>
        </w:rPr>
        <w:t>4</w:t>
      </w:r>
      <w:r>
        <w:rPr>
          <w:rFonts w:ascii="Arial" w:hAnsi="Arial" w:cs="Arial"/>
          <w:sz w:val="20"/>
          <w:szCs w:val="20"/>
        </w:rPr>
        <w:t xml:space="preserve">. </w:t>
      </w:r>
      <w:r w:rsidRPr="00476194">
        <w:rPr>
          <w:rFonts w:ascii="Arial" w:hAnsi="Arial" w:cs="Arial"/>
          <w:sz w:val="20"/>
          <w:szCs w:val="20"/>
        </w:rPr>
        <w:t>A área objeto da aquisição pelo Município deverá ser entregue imediatamente após comprovação de pagamento, com os devidos marcos em concreto com dados georreferenciados de acordo com o mapa apresentado</w:t>
      </w:r>
      <w:r w:rsidR="00E35230">
        <w:rPr>
          <w:rFonts w:ascii="Arial" w:hAnsi="Arial" w:cs="Arial"/>
          <w:sz w:val="20"/>
          <w:szCs w:val="20"/>
        </w:rPr>
        <w:t>.</w:t>
      </w:r>
    </w:p>
    <w:p w14:paraId="6E959E19" w14:textId="77777777" w:rsidR="00476194" w:rsidRDefault="00476194" w:rsidP="007B7837">
      <w:pPr>
        <w:pStyle w:val="Normal1"/>
        <w:spacing w:after="0" w:line="240" w:lineRule="auto"/>
        <w:ind w:left="-284" w:right="-283"/>
        <w:jc w:val="both"/>
        <w:rPr>
          <w:rFonts w:ascii="Arial" w:hAnsi="Arial" w:cs="Arial"/>
          <w:sz w:val="20"/>
          <w:szCs w:val="20"/>
        </w:rPr>
      </w:pPr>
      <w:r w:rsidRPr="00476194">
        <w:rPr>
          <w:rFonts w:ascii="Arial" w:hAnsi="Arial" w:cs="Arial"/>
          <w:b/>
          <w:sz w:val="20"/>
          <w:szCs w:val="20"/>
        </w:rPr>
        <w:t>18.5</w:t>
      </w:r>
      <w:r>
        <w:rPr>
          <w:rFonts w:ascii="Arial" w:hAnsi="Arial" w:cs="Arial"/>
          <w:sz w:val="20"/>
          <w:szCs w:val="20"/>
        </w:rPr>
        <w:t xml:space="preserve">. </w:t>
      </w:r>
      <w:r w:rsidRPr="00476194">
        <w:rPr>
          <w:rFonts w:ascii="Arial" w:hAnsi="Arial" w:cs="Arial"/>
          <w:sz w:val="20"/>
          <w:szCs w:val="20"/>
        </w:rPr>
        <w:t>O Município de Boa Vista do Cadeado poderá deduzir do montante a pagar os valores correspondentes às multas ou indenizações devidas pela C</w:t>
      </w:r>
      <w:r w:rsidR="00E35230">
        <w:rPr>
          <w:rFonts w:ascii="Arial" w:hAnsi="Arial" w:cs="Arial"/>
          <w:sz w:val="20"/>
          <w:szCs w:val="20"/>
        </w:rPr>
        <w:t>redenciada.</w:t>
      </w:r>
    </w:p>
    <w:p w14:paraId="7CDF0E6E" w14:textId="77777777" w:rsidR="00476194" w:rsidRDefault="00476194" w:rsidP="007B7837">
      <w:pPr>
        <w:pStyle w:val="Normal1"/>
        <w:spacing w:after="0" w:line="240" w:lineRule="auto"/>
        <w:ind w:left="-284" w:right="-283"/>
        <w:jc w:val="both"/>
        <w:rPr>
          <w:rFonts w:ascii="Arial" w:hAnsi="Arial" w:cs="Arial"/>
          <w:sz w:val="20"/>
          <w:szCs w:val="20"/>
        </w:rPr>
      </w:pPr>
      <w:r w:rsidRPr="00476194">
        <w:rPr>
          <w:rFonts w:ascii="Arial" w:hAnsi="Arial" w:cs="Arial"/>
          <w:b/>
          <w:sz w:val="20"/>
          <w:szCs w:val="20"/>
        </w:rPr>
        <w:t>18.6.</w:t>
      </w:r>
      <w:r w:rsidRPr="00476194">
        <w:rPr>
          <w:rFonts w:ascii="Arial" w:hAnsi="Arial" w:cs="Arial"/>
          <w:sz w:val="20"/>
          <w:szCs w:val="20"/>
        </w:rPr>
        <w:t>Fica desde já esclarecido que o Município não pagará despesas de intermediação ou corretagem.</w:t>
      </w:r>
    </w:p>
    <w:p w14:paraId="14397ACA" w14:textId="77777777" w:rsidR="00476194" w:rsidRPr="007B7837" w:rsidRDefault="00476194" w:rsidP="007B7837">
      <w:pPr>
        <w:pStyle w:val="Normal1"/>
        <w:spacing w:after="0" w:line="240" w:lineRule="auto"/>
        <w:ind w:left="-284" w:right="-283"/>
        <w:jc w:val="both"/>
        <w:rPr>
          <w:rFonts w:ascii="Arial" w:hAnsi="Arial" w:cs="Arial"/>
          <w:sz w:val="20"/>
          <w:szCs w:val="20"/>
        </w:rPr>
      </w:pPr>
    </w:p>
    <w:p w14:paraId="7C284F5A" w14:textId="77777777" w:rsidR="00BC4556" w:rsidRPr="003135E3" w:rsidRDefault="009E03AA" w:rsidP="00F349E8">
      <w:pPr>
        <w:pStyle w:val="Cabealho1"/>
        <w:keepNext/>
        <w:widowControl w:val="0"/>
        <w:pBdr>
          <w:top w:val="single" w:sz="4" w:space="0"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lang w:val="pt-BR"/>
        </w:rPr>
      </w:pPr>
      <w:r w:rsidRPr="003135E3">
        <w:rPr>
          <w:rFonts w:ascii="Arial" w:hAnsi="Arial" w:cs="Arial"/>
          <w:b/>
          <w:kern w:val="2"/>
          <w:lang w:val="pt-BR"/>
        </w:rPr>
        <w:t>1</w:t>
      </w:r>
      <w:r w:rsidR="00CE7C5C">
        <w:rPr>
          <w:rFonts w:ascii="Arial" w:hAnsi="Arial" w:cs="Arial"/>
          <w:b/>
          <w:kern w:val="2"/>
          <w:lang w:val="pt-BR"/>
        </w:rPr>
        <w:t>9</w:t>
      </w:r>
      <w:r w:rsidRPr="003135E3">
        <w:rPr>
          <w:rFonts w:ascii="Arial" w:hAnsi="Arial" w:cs="Arial"/>
          <w:b/>
          <w:kern w:val="2"/>
          <w:lang w:val="pt-BR"/>
        </w:rPr>
        <w:t>.</w:t>
      </w:r>
      <w:r w:rsidR="000E30EE" w:rsidRPr="007B7837">
        <w:rPr>
          <w:rFonts w:ascii="Arial" w:hAnsi="Arial" w:cs="Arial"/>
          <w:b/>
          <w:kern w:val="2"/>
          <w:lang w:val="pt-BR"/>
        </w:rPr>
        <w:t>DOS RECURSOS</w:t>
      </w:r>
    </w:p>
    <w:p w14:paraId="317923D6" w14:textId="77777777" w:rsidR="00F64D1B" w:rsidRPr="003135E3" w:rsidRDefault="00F64D1B" w:rsidP="00711158">
      <w:pPr>
        <w:spacing w:after="0" w:line="240" w:lineRule="auto"/>
        <w:ind w:left="-284" w:right="-283"/>
        <w:jc w:val="both"/>
        <w:rPr>
          <w:rFonts w:ascii="Arial" w:hAnsi="Arial" w:cs="Arial"/>
          <w:sz w:val="20"/>
          <w:szCs w:val="20"/>
          <w:lang w:val="pt-BR"/>
        </w:rPr>
      </w:pPr>
      <w:r w:rsidRPr="007B7837">
        <w:rPr>
          <w:rFonts w:ascii="Arial" w:hAnsi="Arial" w:cs="Arial"/>
          <w:b/>
          <w:bCs/>
          <w:sz w:val="20"/>
          <w:szCs w:val="20"/>
          <w:lang w:val="pt-BR"/>
        </w:rPr>
        <w:t>1</w:t>
      </w:r>
      <w:r w:rsidR="00CE7C5C">
        <w:rPr>
          <w:rFonts w:ascii="Arial" w:hAnsi="Arial" w:cs="Arial"/>
          <w:b/>
          <w:bCs/>
          <w:sz w:val="20"/>
          <w:szCs w:val="20"/>
          <w:lang w:val="pt-BR"/>
        </w:rPr>
        <w:t>9</w:t>
      </w:r>
      <w:r w:rsidRPr="007B7837">
        <w:rPr>
          <w:rFonts w:ascii="Arial" w:hAnsi="Arial" w:cs="Arial"/>
          <w:b/>
          <w:bCs/>
          <w:sz w:val="20"/>
          <w:szCs w:val="20"/>
          <w:lang w:val="pt-BR"/>
        </w:rPr>
        <w:t>.1.</w:t>
      </w:r>
      <w:r w:rsidR="000E30EE" w:rsidRPr="003135E3">
        <w:rPr>
          <w:rFonts w:ascii="Arial" w:hAnsi="Arial" w:cs="Arial"/>
          <w:sz w:val="20"/>
          <w:szCs w:val="20"/>
          <w:lang w:val="pt-BR"/>
        </w:rPr>
        <w:t xml:space="preserve">A vigência do </w:t>
      </w:r>
      <w:r w:rsidR="000E30EE" w:rsidRPr="003135E3">
        <w:rPr>
          <w:rFonts w:ascii="Arial" w:hAnsi="Arial" w:cs="Arial"/>
          <w:b/>
          <w:sz w:val="20"/>
          <w:szCs w:val="20"/>
          <w:lang w:val="pt-BR"/>
        </w:rPr>
        <w:t>Termo de Credenciamento</w:t>
      </w:r>
      <w:r w:rsidR="000E30EE" w:rsidRPr="003135E3">
        <w:rPr>
          <w:rFonts w:ascii="Arial" w:hAnsi="Arial" w:cs="Arial"/>
          <w:sz w:val="20"/>
          <w:szCs w:val="20"/>
          <w:lang w:val="pt-BR"/>
        </w:rPr>
        <w:t xml:space="preserve">, </w:t>
      </w:r>
      <w:r w:rsidR="000E30EE" w:rsidRPr="003135E3">
        <w:rPr>
          <w:rFonts w:ascii="Arial" w:hAnsi="Arial" w:cs="Arial"/>
          <w:b/>
          <w:sz w:val="20"/>
          <w:szCs w:val="20"/>
          <w:lang w:val="pt-BR"/>
        </w:rPr>
        <w:t>será de 12 (doze) meses</w:t>
      </w:r>
      <w:r w:rsidR="000E30EE" w:rsidRPr="003135E3">
        <w:rPr>
          <w:rFonts w:ascii="Arial" w:hAnsi="Arial" w:cs="Arial"/>
          <w:sz w:val="20"/>
          <w:szCs w:val="20"/>
          <w:lang w:val="pt-BR"/>
        </w:rPr>
        <w:t xml:space="preserve"> a partir da publicação, prorrogáv</w:t>
      </w:r>
      <w:r w:rsidR="00694787" w:rsidRPr="003135E3">
        <w:rPr>
          <w:rFonts w:ascii="Arial" w:hAnsi="Arial" w:cs="Arial"/>
          <w:sz w:val="20"/>
          <w:szCs w:val="20"/>
          <w:lang w:val="pt-BR"/>
        </w:rPr>
        <w:t xml:space="preserve">el, na forma do edital e da </w:t>
      </w:r>
      <w:proofErr w:type="spellStart"/>
      <w:r w:rsidR="00EE3C3F" w:rsidRPr="003135E3">
        <w:rPr>
          <w:rFonts w:ascii="Arial" w:hAnsi="Arial" w:cs="Arial"/>
          <w:sz w:val="20"/>
          <w:szCs w:val="20"/>
          <w:lang w:val="pt-BR"/>
        </w:rPr>
        <w:t>L</w:t>
      </w:r>
      <w:r w:rsidR="00694787" w:rsidRPr="003135E3">
        <w:rPr>
          <w:rFonts w:ascii="Arial" w:hAnsi="Arial" w:cs="Arial"/>
          <w:sz w:val="20"/>
          <w:szCs w:val="20"/>
          <w:lang w:val="pt-BR"/>
        </w:rPr>
        <w:t>ei,</w:t>
      </w:r>
      <w:r w:rsidR="00694787" w:rsidRPr="007B7837">
        <w:rPr>
          <w:rFonts w:ascii="Arial" w:hAnsi="Arial" w:cs="Arial"/>
          <w:b/>
          <w:color w:val="000000"/>
          <w:sz w:val="20"/>
          <w:szCs w:val="20"/>
          <w:lang w:val="pt-BR" w:eastAsia="pt-BR" w:bidi="ar-SA"/>
        </w:rPr>
        <w:t>respeitada</w:t>
      </w:r>
      <w:proofErr w:type="spellEnd"/>
      <w:r w:rsidR="00694787" w:rsidRPr="007B7837">
        <w:rPr>
          <w:rFonts w:ascii="Arial" w:hAnsi="Arial" w:cs="Arial"/>
          <w:b/>
          <w:color w:val="000000"/>
          <w:sz w:val="20"/>
          <w:szCs w:val="20"/>
          <w:lang w:val="pt-BR" w:eastAsia="pt-BR" w:bidi="ar-SA"/>
        </w:rPr>
        <w:t xml:space="preserve"> a vigência máxima decenal</w:t>
      </w:r>
      <w:r w:rsidR="003D57BF" w:rsidRPr="007B7837">
        <w:rPr>
          <w:rFonts w:ascii="Arial" w:hAnsi="Arial" w:cs="Arial"/>
          <w:color w:val="000000"/>
          <w:sz w:val="20"/>
          <w:szCs w:val="20"/>
          <w:lang w:val="pt-BR" w:eastAsia="pt-BR" w:bidi="ar-SA"/>
        </w:rPr>
        <w:t xml:space="preserve">, </w:t>
      </w:r>
      <w:r w:rsidR="003D57BF" w:rsidRPr="003135E3">
        <w:rPr>
          <w:rFonts w:ascii="Arial" w:hAnsi="Arial" w:cs="Arial"/>
          <w:sz w:val="20"/>
          <w:szCs w:val="20"/>
          <w:lang w:val="pt-BR"/>
        </w:rPr>
        <w:t>nos termos do disposto nos artigos 106 e 107 da Lei nº 14.133/2021.</w:t>
      </w:r>
    </w:p>
    <w:p w14:paraId="0F609133" w14:textId="77777777" w:rsidR="00F64D1B" w:rsidRPr="003135E3" w:rsidRDefault="000E30EE"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w:t>
      </w:r>
      <w:r w:rsidR="00CE7C5C">
        <w:rPr>
          <w:rFonts w:ascii="Arial" w:hAnsi="Arial" w:cs="Arial"/>
          <w:b/>
          <w:sz w:val="20"/>
          <w:szCs w:val="20"/>
          <w:lang w:val="pt-BR"/>
        </w:rPr>
        <w:t>9</w:t>
      </w:r>
      <w:r w:rsidRPr="003135E3">
        <w:rPr>
          <w:rFonts w:ascii="Arial" w:hAnsi="Arial" w:cs="Arial"/>
          <w:b/>
          <w:sz w:val="20"/>
          <w:szCs w:val="20"/>
          <w:lang w:val="pt-BR"/>
        </w:rPr>
        <w:t>.1.1</w:t>
      </w:r>
      <w:r w:rsidR="00EF2E44">
        <w:rPr>
          <w:rFonts w:ascii="Arial" w:hAnsi="Arial" w:cs="Arial"/>
          <w:b/>
          <w:sz w:val="20"/>
          <w:szCs w:val="20"/>
          <w:lang w:val="pt-BR"/>
        </w:rPr>
        <w:t>.</w:t>
      </w:r>
      <w:r w:rsidR="00C93F4A" w:rsidRPr="003135E3">
        <w:rPr>
          <w:rFonts w:ascii="Arial" w:hAnsi="Arial" w:cs="Arial"/>
          <w:sz w:val="20"/>
          <w:szCs w:val="20"/>
          <w:lang w:val="pt-BR"/>
        </w:rPr>
        <w:t xml:space="preserve"> O</w:t>
      </w:r>
      <w:r w:rsidRPr="003135E3">
        <w:rPr>
          <w:rFonts w:ascii="Arial" w:hAnsi="Arial" w:cs="Arial"/>
          <w:sz w:val="20"/>
          <w:szCs w:val="20"/>
          <w:lang w:val="pt-BR"/>
        </w:rPr>
        <w:t xml:space="preserve"> credenciad</w:t>
      </w:r>
      <w:r w:rsidR="00C93F4A" w:rsidRPr="003135E3">
        <w:rPr>
          <w:rFonts w:ascii="Arial" w:hAnsi="Arial" w:cs="Arial"/>
          <w:sz w:val="20"/>
          <w:szCs w:val="20"/>
          <w:lang w:val="pt-BR"/>
        </w:rPr>
        <w:t>o</w:t>
      </w:r>
      <w:r w:rsidRPr="003135E3">
        <w:rPr>
          <w:rFonts w:ascii="Arial" w:hAnsi="Arial" w:cs="Arial"/>
          <w:sz w:val="20"/>
          <w:szCs w:val="20"/>
          <w:lang w:val="pt-BR"/>
        </w:rPr>
        <w:t xml:space="preserve"> não terá direito à renovação </w:t>
      </w:r>
      <w:r w:rsidR="00C47CA1" w:rsidRPr="003135E3">
        <w:rPr>
          <w:rFonts w:ascii="Arial" w:hAnsi="Arial" w:cs="Arial"/>
          <w:sz w:val="20"/>
          <w:szCs w:val="20"/>
          <w:lang w:val="pt-BR"/>
        </w:rPr>
        <w:t>do termo de credenciamento</w:t>
      </w:r>
      <w:r w:rsidRPr="003135E3">
        <w:rPr>
          <w:rFonts w:ascii="Arial" w:hAnsi="Arial" w:cs="Arial"/>
          <w:sz w:val="20"/>
          <w:szCs w:val="20"/>
          <w:lang w:val="pt-BR"/>
        </w:rPr>
        <w:t xml:space="preserve">, tratando-se de decisão discricionária da autoridade superior, no campo da conveniência e oportunidade. </w:t>
      </w:r>
    </w:p>
    <w:p w14:paraId="06AF1DCF" w14:textId="77777777" w:rsidR="00F64D1B" w:rsidRPr="003135E3" w:rsidRDefault="000E30EE"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w:t>
      </w:r>
      <w:r w:rsidR="00CE7C5C">
        <w:rPr>
          <w:rFonts w:ascii="Arial" w:hAnsi="Arial" w:cs="Arial"/>
          <w:b/>
          <w:sz w:val="20"/>
          <w:szCs w:val="20"/>
          <w:lang w:val="pt-BR"/>
        </w:rPr>
        <w:t>9</w:t>
      </w:r>
      <w:r w:rsidRPr="003135E3">
        <w:rPr>
          <w:rFonts w:ascii="Arial" w:hAnsi="Arial" w:cs="Arial"/>
          <w:b/>
          <w:sz w:val="20"/>
          <w:szCs w:val="20"/>
          <w:lang w:val="pt-BR"/>
        </w:rPr>
        <w:t>.2</w:t>
      </w:r>
      <w:r w:rsidR="00EF2E44">
        <w:rPr>
          <w:rFonts w:ascii="Arial" w:hAnsi="Arial" w:cs="Arial"/>
          <w:b/>
          <w:sz w:val="20"/>
          <w:szCs w:val="20"/>
          <w:lang w:val="pt-BR"/>
        </w:rPr>
        <w:t>.</w:t>
      </w:r>
      <w:r w:rsidRPr="003135E3">
        <w:rPr>
          <w:rFonts w:ascii="Arial" w:hAnsi="Arial" w:cs="Arial"/>
          <w:sz w:val="20"/>
          <w:szCs w:val="20"/>
          <w:lang w:val="pt-BR"/>
        </w:rPr>
        <w:t xml:space="preserve"> A Administração terá o direito de extinguir o </w:t>
      </w:r>
      <w:r w:rsidR="00C47CA1" w:rsidRPr="003135E3">
        <w:rPr>
          <w:rFonts w:ascii="Arial" w:hAnsi="Arial" w:cs="Arial"/>
          <w:sz w:val="20"/>
          <w:szCs w:val="20"/>
          <w:lang w:val="pt-BR"/>
        </w:rPr>
        <w:t>termo de credenciamento</w:t>
      </w:r>
      <w:r w:rsidRPr="003135E3">
        <w:rPr>
          <w:rFonts w:ascii="Arial" w:hAnsi="Arial" w:cs="Arial"/>
          <w:sz w:val="20"/>
          <w:szCs w:val="20"/>
          <w:lang w:val="pt-BR"/>
        </w:rPr>
        <w:t xml:space="preserve"> a qualquer tempo, sem ônus, quando não dispuser de créditos orçamentários para sua continuidade ou quando entender que não necessita mais da pre</w:t>
      </w:r>
      <w:r w:rsidR="00C93F4A" w:rsidRPr="003135E3">
        <w:rPr>
          <w:rFonts w:ascii="Arial" w:hAnsi="Arial" w:cs="Arial"/>
          <w:sz w:val="20"/>
          <w:szCs w:val="20"/>
          <w:lang w:val="pt-BR"/>
        </w:rPr>
        <w:t>stação do serviço, notificando o credenciado</w:t>
      </w:r>
      <w:r w:rsidR="002F6E46">
        <w:rPr>
          <w:rFonts w:ascii="Arial" w:hAnsi="Arial" w:cs="Arial"/>
          <w:sz w:val="20"/>
          <w:szCs w:val="20"/>
          <w:lang w:val="pt-BR"/>
        </w:rPr>
        <w:t xml:space="preserve"> </w:t>
      </w:r>
      <w:r w:rsidRPr="003135E3">
        <w:rPr>
          <w:rFonts w:ascii="Arial" w:hAnsi="Arial" w:cs="Arial"/>
          <w:b/>
          <w:sz w:val="20"/>
          <w:szCs w:val="20"/>
          <w:lang w:val="pt-BR"/>
        </w:rPr>
        <w:t xml:space="preserve">com antecedência mínima de 30 </w:t>
      </w:r>
      <w:r w:rsidR="00A50EA6" w:rsidRPr="003135E3">
        <w:rPr>
          <w:rFonts w:ascii="Arial" w:hAnsi="Arial" w:cs="Arial"/>
          <w:b/>
          <w:sz w:val="20"/>
          <w:szCs w:val="20"/>
          <w:lang w:val="pt-BR"/>
        </w:rPr>
        <w:t xml:space="preserve">(trinta) </w:t>
      </w:r>
      <w:r w:rsidRPr="003135E3">
        <w:rPr>
          <w:rFonts w:ascii="Arial" w:hAnsi="Arial" w:cs="Arial"/>
          <w:b/>
          <w:sz w:val="20"/>
          <w:szCs w:val="20"/>
          <w:lang w:val="pt-BR"/>
        </w:rPr>
        <w:t>dias</w:t>
      </w:r>
      <w:r w:rsidRPr="003135E3">
        <w:rPr>
          <w:rFonts w:ascii="Arial" w:hAnsi="Arial" w:cs="Arial"/>
          <w:sz w:val="20"/>
          <w:szCs w:val="20"/>
          <w:lang w:val="pt-BR"/>
        </w:rPr>
        <w:t xml:space="preserve">. </w:t>
      </w:r>
    </w:p>
    <w:p w14:paraId="07173E3B" w14:textId="77777777" w:rsidR="00540E2E" w:rsidRPr="003135E3" w:rsidRDefault="00F64D1B" w:rsidP="007B7837">
      <w:pPr>
        <w:snapToGri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1</w:t>
      </w:r>
      <w:r w:rsidR="00CE7C5C">
        <w:rPr>
          <w:rFonts w:ascii="Arial" w:hAnsi="Arial" w:cs="Arial"/>
          <w:b/>
          <w:sz w:val="20"/>
          <w:szCs w:val="20"/>
          <w:lang w:val="pt-BR"/>
        </w:rPr>
        <w:t>9</w:t>
      </w:r>
      <w:r w:rsidR="000E30EE" w:rsidRPr="003135E3">
        <w:rPr>
          <w:rFonts w:ascii="Arial" w:hAnsi="Arial" w:cs="Arial"/>
          <w:b/>
          <w:sz w:val="20"/>
          <w:szCs w:val="20"/>
          <w:lang w:val="pt-BR"/>
        </w:rPr>
        <w:t>.</w:t>
      </w:r>
      <w:r w:rsidR="002F6E46">
        <w:rPr>
          <w:rFonts w:ascii="Arial" w:hAnsi="Arial" w:cs="Arial"/>
          <w:b/>
          <w:sz w:val="20"/>
          <w:szCs w:val="20"/>
          <w:lang w:val="pt-BR"/>
        </w:rPr>
        <w:t>3</w:t>
      </w:r>
      <w:r w:rsidR="00EF2E44">
        <w:rPr>
          <w:rFonts w:ascii="Arial" w:hAnsi="Arial" w:cs="Arial"/>
          <w:b/>
          <w:sz w:val="20"/>
          <w:szCs w:val="20"/>
          <w:lang w:val="pt-BR"/>
        </w:rPr>
        <w:t>.</w:t>
      </w:r>
      <w:r w:rsidR="000E30EE" w:rsidRPr="003135E3">
        <w:rPr>
          <w:rFonts w:ascii="Arial" w:hAnsi="Arial" w:cs="Arial"/>
          <w:sz w:val="20"/>
          <w:szCs w:val="20"/>
          <w:lang w:val="pt-BR"/>
        </w:rPr>
        <w:t xml:space="preserve"> O termo de credenciamento oferece maior detalhamento das regras que serão aplicadas em relação à vigência do credenciamento.</w:t>
      </w:r>
    </w:p>
    <w:p w14:paraId="21BB2178" w14:textId="77777777" w:rsidR="007B7837" w:rsidRPr="003135E3" w:rsidRDefault="007B7837" w:rsidP="007B7837">
      <w:pPr>
        <w:snapToGrid w:val="0"/>
        <w:spacing w:after="0" w:line="240" w:lineRule="auto"/>
        <w:ind w:left="-284" w:right="-283"/>
        <w:jc w:val="both"/>
        <w:rPr>
          <w:rFonts w:ascii="Arial" w:hAnsi="Arial" w:cs="Arial"/>
          <w:b/>
          <w:bCs/>
          <w:sz w:val="20"/>
          <w:szCs w:val="20"/>
          <w:lang w:val="pt-BR"/>
        </w:rPr>
      </w:pPr>
    </w:p>
    <w:p w14:paraId="22FFCFBD" w14:textId="77777777" w:rsidR="00BC4556" w:rsidRPr="003135E3" w:rsidRDefault="00CE7C5C"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sz w:val="20"/>
          <w:szCs w:val="20"/>
          <w:lang w:val="pt-BR"/>
        </w:rPr>
      </w:pPr>
      <w:r>
        <w:rPr>
          <w:rFonts w:ascii="Arial" w:hAnsi="Arial" w:cs="Arial"/>
          <w:b/>
          <w:kern w:val="2"/>
          <w:lang w:val="pt-BR"/>
        </w:rPr>
        <w:t>20</w:t>
      </w:r>
      <w:r w:rsidR="009E03AA" w:rsidRPr="003135E3">
        <w:rPr>
          <w:rFonts w:ascii="Arial" w:hAnsi="Arial" w:cs="Arial"/>
          <w:b/>
          <w:kern w:val="2"/>
          <w:lang w:val="pt-BR"/>
        </w:rPr>
        <w:t>.</w:t>
      </w:r>
      <w:r w:rsidR="00BC4556" w:rsidRPr="003135E3">
        <w:rPr>
          <w:rFonts w:ascii="Arial" w:hAnsi="Arial" w:cs="Arial"/>
          <w:b/>
          <w:kern w:val="2"/>
          <w:lang w:val="pt-BR"/>
        </w:rPr>
        <w:t>D</w:t>
      </w:r>
      <w:r w:rsidR="003752C4" w:rsidRPr="007B7837">
        <w:rPr>
          <w:rFonts w:ascii="Arial" w:hAnsi="Arial" w:cs="Arial"/>
          <w:b/>
          <w:kern w:val="2"/>
          <w:lang w:val="pt-BR"/>
        </w:rPr>
        <w:t>AS OBRIGAÇÕES E RESPONSABILIDADES D</w:t>
      </w:r>
      <w:r w:rsidR="004D116D">
        <w:rPr>
          <w:rFonts w:ascii="Arial" w:hAnsi="Arial" w:cs="Arial"/>
          <w:b/>
          <w:kern w:val="2"/>
          <w:lang w:val="pt-BR"/>
        </w:rPr>
        <w:t>OS</w:t>
      </w:r>
      <w:r w:rsidR="003752C4" w:rsidRPr="007B7837">
        <w:rPr>
          <w:rFonts w:ascii="Arial" w:hAnsi="Arial" w:cs="Arial"/>
          <w:b/>
          <w:kern w:val="2"/>
          <w:lang w:val="pt-BR"/>
        </w:rPr>
        <w:t xml:space="preserve"> CREDENCIAD</w:t>
      </w:r>
      <w:r w:rsidR="004D116D">
        <w:rPr>
          <w:rFonts w:ascii="Arial" w:hAnsi="Arial" w:cs="Arial"/>
          <w:b/>
          <w:kern w:val="2"/>
          <w:lang w:val="pt-BR"/>
        </w:rPr>
        <w:t>OS</w:t>
      </w:r>
      <w:r w:rsidR="00BC4556" w:rsidRPr="003135E3">
        <w:rPr>
          <w:rFonts w:ascii="Arial" w:hAnsi="Arial" w:cs="Arial"/>
          <w:b/>
          <w:kern w:val="2"/>
          <w:sz w:val="20"/>
          <w:szCs w:val="20"/>
          <w:lang w:val="pt-BR"/>
        </w:rPr>
        <w:t>:</w:t>
      </w:r>
    </w:p>
    <w:p w14:paraId="4AD142A7" w14:textId="77777777" w:rsidR="003752C4" w:rsidRPr="003135E3" w:rsidRDefault="00CE7C5C" w:rsidP="00E476D6">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20</w:t>
      </w:r>
      <w:r w:rsidR="003752C4" w:rsidRPr="003135E3">
        <w:rPr>
          <w:rFonts w:ascii="Arial" w:hAnsi="Arial" w:cs="Arial"/>
          <w:b/>
          <w:sz w:val="20"/>
          <w:szCs w:val="20"/>
          <w:lang w:val="pt-BR"/>
        </w:rPr>
        <w:t>.1.</w:t>
      </w:r>
      <w:r w:rsidR="00E476D6">
        <w:rPr>
          <w:rFonts w:ascii="Arial" w:hAnsi="Arial" w:cs="Arial"/>
          <w:sz w:val="20"/>
          <w:szCs w:val="20"/>
          <w:lang w:val="pt-BR"/>
        </w:rPr>
        <w:t>Entregar o imóvel livre, desembaraçado e sem qualquer ônus.</w:t>
      </w:r>
    </w:p>
    <w:p w14:paraId="58F6D4F6" w14:textId="77777777" w:rsidR="003752C4" w:rsidRPr="003135E3" w:rsidRDefault="00CE7C5C" w:rsidP="007B7837">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20</w:t>
      </w:r>
      <w:r w:rsidR="003752C4" w:rsidRPr="003135E3">
        <w:rPr>
          <w:rFonts w:ascii="Arial" w:hAnsi="Arial" w:cs="Arial"/>
          <w:b/>
          <w:sz w:val="20"/>
          <w:szCs w:val="20"/>
          <w:lang w:val="pt-BR"/>
        </w:rPr>
        <w:t>.2</w:t>
      </w:r>
      <w:r w:rsidR="003752C4" w:rsidRPr="003135E3">
        <w:rPr>
          <w:rFonts w:ascii="Arial" w:hAnsi="Arial" w:cs="Arial"/>
          <w:sz w:val="20"/>
          <w:szCs w:val="20"/>
          <w:lang w:val="pt-BR"/>
        </w:rPr>
        <w:t xml:space="preserve">. Garantir o cumprimento do </w:t>
      </w:r>
      <w:r w:rsidR="00C4704E" w:rsidRPr="003135E3">
        <w:rPr>
          <w:rFonts w:ascii="Arial" w:hAnsi="Arial" w:cs="Arial"/>
          <w:sz w:val="20"/>
          <w:szCs w:val="20"/>
          <w:lang w:val="pt-BR"/>
        </w:rPr>
        <w:t>Termo de Credenciamento</w:t>
      </w:r>
      <w:r w:rsidR="003752C4" w:rsidRPr="003135E3">
        <w:rPr>
          <w:rFonts w:ascii="Arial" w:hAnsi="Arial" w:cs="Arial"/>
          <w:sz w:val="20"/>
          <w:szCs w:val="20"/>
          <w:lang w:val="pt-BR"/>
        </w:rPr>
        <w:t xml:space="preserve">, executando o seu objeto conforme estabelecido, inclusive, quanto ao preço ao qual aderiu. </w:t>
      </w:r>
    </w:p>
    <w:p w14:paraId="1054C879" w14:textId="77777777" w:rsidR="003752C4" w:rsidRPr="003135E3" w:rsidRDefault="00CE7C5C" w:rsidP="007B7837">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20</w:t>
      </w:r>
      <w:r w:rsidR="003752C4" w:rsidRPr="003135E3">
        <w:rPr>
          <w:rFonts w:ascii="Arial" w:hAnsi="Arial" w:cs="Arial"/>
          <w:b/>
          <w:sz w:val="20"/>
          <w:szCs w:val="20"/>
          <w:lang w:val="pt-BR"/>
        </w:rPr>
        <w:t>.3</w:t>
      </w:r>
      <w:r w:rsidR="003752C4" w:rsidRPr="003135E3">
        <w:rPr>
          <w:rFonts w:ascii="Arial" w:hAnsi="Arial" w:cs="Arial"/>
          <w:sz w:val="20"/>
          <w:szCs w:val="20"/>
          <w:lang w:val="pt-BR"/>
        </w:rPr>
        <w:t xml:space="preserve">. Arcar com todas as despesas relativas aos encargos tributários, fiscais, previdenciários, securitários e trabalhistas, que incidam ou venham incidir sobre a prestação dos serviços. </w:t>
      </w:r>
    </w:p>
    <w:p w14:paraId="1F9B7B0A" w14:textId="77777777" w:rsidR="003752C4" w:rsidRPr="003135E3" w:rsidRDefault="00CE7C5C" w:rsidP="007B7837">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20</w:t>
      </w:r>
      <w:r w:rsidR="003752C4" w:rsidRPr="003135E3">
        <w:rPr>
          <w:rFonts w:ascii="Arial" w:hAnsi="Arial" w:cs="Arial"/>
          <w:b/>
          <w:sz w:val="20"/>
          <w:szCs w:val="20"/>
          <w:lang w:val="pt-BR"/>
        </w:rPr>
        <w:t>.4</w:t>
      </w:r>
      <w:r w:rsidR="003752C4" w:rsidRPr="003135E3">
        <w:rPr>
          <w:rFonts w:ascii="Arial" w:hAnsi="Arial" w:cs="Arial"/>
          <w:sz w:val="20"/>
          <w:szCs w:val="20"/>
          <w:lang w:val="pt-BR"/>
        </w:rPr>
        <w:t xml:space="preserve">. Responsabilizar-se pelos danos e prejuízos que eventualmente causar à </w:t>
      </w:r>
      <w:r w:rsidR="003752C4" w:rsidRPr="003135E3">
        <w:rPr>
          <w:rFonts w:ascii="Arial" w:hAnsi="Arial" w:cs="Arial"/>
          <w:b/>
          <w:sz w:val="20"/>
          <w:szCs w:val="20"/>
          <w:lang w:val="pt-BR"/>
        </w:rPr>
        <w:t>CREDENCIANTE</w:t>
      </w:r>
      <w:r w:rsidR="003752C4" w:rsidRPr="003135E3">
        <w:rPr>
          <w:rFonts w:ascii="Arial" w:hAnsi="Arial" w:cs="Arial"/>
          <w:sz w:val="20"/>
          <w:szCs w:val="20"/>
          <w:lang w:val="pt-BR"/>
        </w:rPr>
        <w:t xml:space="preserve"> ou a terceiros, provenientes da prestação do objeto, respondendo por si ou por seus sucessores, ficando ainda sob sua responsabilidade, a fidelidade das informações a serem prestadas. </w:t>
      </w:r>
    </w:p>
    <w:p w14:paraId="2ACBE123" w14:textId="77777777" w:rsidR="003752C4" w:rsidRPr="003135E3" w:rsidRDefault="00CE7C5C" w:rsidP="007B7837">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20</w:t>
      </w:r>
      <w:r w:rsidR="003752C4" w:rsidRPr="003135E3">
        <w:rPr>
          <w:rFonts w:ascii="Arial" w:hAnsi="Arial" w:cs="Arial"/>
          <w:b/>
          <w:sz w:val="20"/>
          <w:szCs w:val="20"/>
          <w:lang w:val="pt-BR"/>
        </w:rPr>
        <w:t>.5</w:t>
      </w:r>
      <w:r w:rsidR="003752C4" w:rsidRPr="003135E3">
        <w:rPr>
          <w:rFonts w:ascii="Arial" w:hAnsi="Arial" w:cs="Arial"/>
          <w:sz w:val="20"/>
          <w:szCs w:val="20"/>
          <w:lang w:val="pt-BR"/>
        </w:rPr>
        <w:t xml:space="preserve">. Executar o serviço com autonomia, dentro de suas competências, mediante o direcionamento e orientação do gestor do contrato. </w:t>
      </w:r>
    </w:p>
    <w:p w14:paraId="6A88BF86" w14:textId="77777777" w:rsidR="00540E2E" w:rsidRPr="003135E3" w:rsidRDefault="00CE7C5C" w:rsidP="007B7837">
      <w:pPr>
        <w:snapToGrid w:val="0"/>
        <w:spacing w:after="0" w:line="240" w:lineRule="auto"/>
        <w:ind w:left="-284" w:right="-283"/>
        <w:jc w:val="both"/>
        <w:rPr>
          <w:rFonts w:ascii="Arial" w:hAnsi="Arial" w:cs="Arial"/>
          <w:b/>
          <w:sz w:val="20"/>
          <w:szCs w:val="20"/>
          <w:lang w:val="pt-BR"/>
        </w:rPr>
      </w:pPr>
      <w:r>
        <w:rPr>
          <w:rFonts w:ascii="Arial" w:hAnsi="Arial" w:cs="Arial"/>
          <w:b/>
          <w:sz w:val="20"/>
          <w:szCs w:val="20"/>
          <w:lang w:val="pt-BR"/>
        </w:rPr>
        <w:t>20</w:t>
      </w:r>
      <w:r w:rsidR="003752C4" w:rsidRPr="003135E3">
        <w:rPr>
          <w:rFonts w:ascii="Arial" w:hAnsi="Arial" w:cs="Arial"/>
          <w:b/>
          <w:sz w:val="20"/>
          <w:szCs w:val="20"/>
          <w:lang w:val="pt-BR"/>
        </w:rPr>
        <w:t>.6</w:t>
      </w:r>
      <w:r w:rsidR="003752C4" w:rsidRPr="003135E3">
        <w:rPr>
          <w:rFonts w:ascii="Arial" w:hAnsi="Arial" w:cs="Arial"/>
          <w:sz w:val="20"/>
          <w:szCs w:val="20"/>
          <w:lang w:val="pt-BR"/>
        </w:rPr>
        <w:t xml:space="preserve">. Outras obrigações específicas que constam </w:t>
      </w:r>
      <w:r w:rsidR="00D52E46" w:rsidRPr="003135E3">
        <w:rPr>
          <w:rFonts w:ascii="Arial" w:hAnsi="Arial" w:cs="Arial"/>
          <w:sz w:val="20"/>
          <w:szCs w:val="20"/>
          <w:lang w:val="pt-BR"/>
        </w:rPr>
        <w:t xml:space="preserve">no Termo de Referência </w:t>
      </w:r>
      <w:r w:rsidR="00D52E46" w:rsidRPr="003135E3">
        <w:rPr>
          <w:rFonts w:ascii="Arial" w:hAnsi="Arial" w:cs="Arial"/>
          <w:b/>
          <w:sz w:val="20"/>
          <w:szCs w:val="20"/>
          <w:lang w:val="pt-BR"/>
        </w:rPr>
        <w:t>– ANEXO I.</w:t>
      </w:r>
    </w:p>
    <w:p w14:paraId="1B286048" w14:textId="77777777" w:rsidR="007B7837" w:rsidRPr="003135E3" w:rsidRDefault="007B7837" w:rsidP="007B7837">
      <w:pPr>
        <w:snapToGrid w:val="0"/>
        <w:spacing w:after="0" w:line="240" w:lineRule="auto"/>
        <w:ind w:left="-284" w:right="-283"/>
        <w:jc w:val="both"/>
        <w:rPr>
          <w:rFonts w:ascii="Arial" w:hAnsi="Arial" w:cs="Arial"/>
          <w:b/>
          <w:color w:val="FF0000"/>
          <w:sz w:val="20"/>
          <w:szCs w:val="20"/>
          <w:lang w:val="pt-BR"/>
        </w:rPr>
      </w:pPr>
    </w:p>
    <w:p w14:paraId="77027382" w14:textId="77777777" w:rsidR="00BC4556" w:rsidRPr="003135E3" w:rsidRDefault="00CE7C5C"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lang w:val="pt-BR"/>
        </w:rPr>
      </w:pPr>
      <w:r>
        <w:rPr>
          <w:rFonts w:ascii="Arial" w:hAnsi="Arial" w:cs="Arial"/>
          <w:b/>
          <w:kern w:val="2"/>
          <w:lang w:val="pt-BR"/>
        </w:rPr>
        <w:t>21</w:t>
      </w:r>
      <w:r w:rsidR="006E4050" w:rsidRPr="003135E3">
        <w:rPr>
          <w:rFonts w:ascii="Arial" w:hAnsi="Arial" w:cs="Arial"/>
          <w:b/>
          <w:kern w:val="2"/>
          <w:lang w:val="pt-BR"/>
        </w:rPr>
        <w:t>.</w:t>
      </w:r>
      <w:r w:rsidR="00BC4556" w:rsidRPr="003135E3">
        <w:rPr>
          <w:rFonts w:ascii="Arial" w:hAnsi="Arial" w:cs="Arial"/>
          <w:b/>
          <w:kern w:val="2"/>
          <w:lang w:val="pt-BR"/>
        </w:rPr>
        <w:t>DA</w:t>
      </w:r>
      <w:r w:rsidR="00EA58B0" w:rsidRPr="007B7837">
        <w:rPr>
          <w:rFonts w:ascii="Arial" w:hAnsi="Arial" w:cs="Arial"/>
          <w:b/>
          <w:kern w:val="2"/>
          <w:lang w:val="pt-BR"/>
        </w:rPr>
        <w:t>S OBRIGAÇÕES DA CREDENCIANTE</w:t>
      </w:r>
      <w:r w:rsidR="00BC4556" w:rsidRPr="003135E3">
        <w:rPr>
          <w:rFonts w:ascii="Arial" w:hAnsi="Arial" w:cs="Arial"/>
          <w:b/>
          <w:kern w:val="2"/>
          <w:lang w:val="pt-BR"/>
        </w:rPr>
        <w:t>:</w:t>
      </w:r>
    </w:p>
    <w:p w14:paraId="34163BC3" w14:textId="77777777" w:rsidR="00745E2F" w:rsidRPr="003135E3" w:rsidRDefault="00CE7C5C" w:rsidP="007B7837">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21</w:t>
      </w:r>
      <w:r w:rsidR="00745E2F" w:rsidRPr="003135E3">
        <w:rPr>
          <w:rFonts w:ascii="Arial" w:hAnsi="Arial" w:cs="Arial"/>
          <w:b/>
          <w:sz w:val="20"/>
          <w:szCs w:val="20"/>
          <w:lang w:val="pt-BR"/>
        </w:rPr>
        <w:t>.1</w:t>
      </w:r>
      <w:r w:rsidR="00EF2E44">
        <w:rPr>
          <w:rFonts w:ascii="Arial" w:hAnsi="Arial" w:cs="Arial"/>
          <w:b/>
          <w:sz w:val="20"/>
          <w:szCs w:val="20"/>
          <w:lang w:val="pt-BR"/>
        </w:rPr>
        <w:t>.</w:t>
      </w:r>
      <w:r w:rsidR="00745E2F" w:rsidRPr="003135E3">
        <w:rPr>
          <w:rFonts w:ascii="Arial" w:hAnsi="Arial" w:cs="Arial"/>
          <w:sz w:val="20"/>
          <w:szCs w:val="20"/>
          <w:lang w:val="pt-BR"/>
        </w:rPr>
        <w:t xml:space="preserve"> Proporcionar à </w:t>
      </w:r>
      <w:proofErr w:type="gramStart"/>
      <w:r w:rsidR="00745E2F" w:rsidRPr="003135E3">
        <w:rPr>
          <w:rFonts w:ascii="Arial" w:hAnsi="Arial" w:cs="Arial"/>
          <w:sz w:val="20"/>
          <w:szCs w:val="20"/>
          <w:lang w:val="pt-BR"/>
        </w:rPr>
        <w:t>contratada condições</w:t>
      </w:r>
      <w:proofErr w:type="gramEnd"/>
      <w:r w:rsidR="00745E2F" w:rsidRPr="003135E3">
        <w:rPr>
          <w:rFonts w:ascii="Arial" w:hAnsi="Arial" w:cs="Arial"/>
          <w:sz w:val="20"/>
          <w:szCs w:val="20"/>
          <w:lang w:val="pt-BR"/>
        </w:rPr>
        <w:t xml:space="preserve"> para a fiel execução do objeto </w:t>
      </w:r>
      <w:r w:rsidR="00745E2F" w:rsidRPr="003135E3">
        <w:rPr>
          <w:rFonts w:ascii="Arial" w:hAnsi="Arial" w:cs="Arial"/>
          <w:b/>
          <w:sz w:val="20"/>
          <w:szCs w:val="20"/>
          <w:lang w:val="pt-BR"/>
        </w:rPr>
        <w:t>CREDENCIADO.</w:t>
      </w:r>
    </w:p>
    <w:p w14:paraId="53FF734B" w14:textId="77777777" w:rsidR="00745E2F" w:rsidRPr="003135E3" w:rsidRDefault="00CE7C5C" w:rsidP="007B7837">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21</w:t>
      </w:r>
      <w:r w:rsidR="00745E2F" w:rsidRPr="003135E3">
        <w:rPr>
          <w:rFonts w:ascii="Arial" w:hAnsi="Arial" w:cs="Arial"/>
          <w:b/>
          <w:sz w:val="20"/>
          <w:szCs w:val="20"/>
          <w:lang w:val="pt-BR"/>
        </w:rPr>
        <w:t>.</w:t>
      </w:r>
      <w:r w:rsidR="00E476D6">
        <w:rPr>
          <w:rFonts w:ascii="Arial" w:hAnsi="Arial" w:cs="Arial"/>
          <w:b/>
          <w:sz w:val="20"/>
          <w:szCs w:val="20"/>
          <w:lang w:val="pt-BR"/>
        </w:rPr>
        <w:t>2</w:t>
      </w:r>
      <w:r w:rsidR="00EF2E44">
        <w:rPr>
          <w:rFonts w:ascii="Arial" w:hAnsi="Arial" w:cs="Arial"/>
          <w:b/>
          <w:sz w:val="20"/>
          <w:szCs w:val="20"/>
          <w:lang w:val="pt-BR"/>
        </w:rPr>
        <w:t>.</w:t>
      </w:r>
      <w:r w:rsidR="004D116D" w:rsidRPr="003135E3">
        <w:rPr>
          <w:rFonts w:ascii="Arial" w:hAnsi="Arial" w:cs="Arial"/>
          <w:sz w:val="20"/>
          <w:szCs w:val="20"/>
          <w:lang w:val="pt-BR"/>
        </w:rPr>
        <w:t xml:space="preserve"> Notificar os contratados</w:t>
      </w:r>
      <w:r w:rsidR="00745E2F" w:rsidRPr="003135E3">
        <w:rPr>
          <w:rFonts w:ascii="Arial" w:hAnsi="Arial" w:cs="Arial"/>
          <w:sz w:val="20"/>
          <w:szCs w:val="20"/>
          <w:lang w:val="pt-BR"/>
        </w:rPr>
        <w:t xml:space="preserve">, por escrito, acerca da aplicação de penalidade, garantindo lhe a prévia defesa. </w:t>
      </w:r>
    </w:p>
    <w:p w14:paraId="09F6DAB8" w14:textId="77777777" w:rsidR="00745E2F" w:rsidRPr="003135E3" w:rsidRDefault="00CE7C5C" w:rsidP="007B7837">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21</w:t>
      </w:r>
      <w:r w:rsidR="00745E2F" w:rsidRPr="003135E3">
        <w:rPr>
          <w:rFonts w:ascii="Arial" w:hAnsi="Arial" w:cs="Arial"/>
          <w:b/>
          <w:sz w:val="20"/>
          <w:szCs w:val="20"/>
          <w:lang w:val="pt-BR"/>
        </w:rPr>
        <w:t>.</w:t>
      </w:r>
      <w:r w:rsidR="00E476D6">
        <w:rPr>
          <w:rFonts w:ascii="Arial" w:hAnsi="Arial" w:cs="Arial"/>
          <w:b/>
          <w:sz w:val="20"/>
          <w:szCs w:val="20"/>
          <w:lang w:val="pt-BR"/>
        </w:rPr>
        <w:t>3</w:t>
      </w:r>
      <w:r w:rsidR="00EF2E44">
        <w:rPr>
          <w:rFonts w:ascii="Arial" w:hAnsi="Arial" w:cs="Arial"/>
          <w:b/>
          <w:sz w:val="20"/>
          <w:szCs w:val="20"/>
          <w:lang w:val="pt-BR"/>
        </w:rPr>
        <w:t>.</w:t>
      </w:r>
      <w:r w:rsidR="00745E2F" w:rsidRPr="003135E3">
        <w:rPr>
          <w:rFonts w:ascii="Arial" w:hAnsi="Arial" w:cs="Arial"/>
          <w:sz w:val="20"/>
          <w:szCs w:val="20"/>
          <w:lang w:val="pt-BR"/>
        </w:rPr>
        <w:t xml:space="preserve"> Prestar as informações e esclarecimentos que venham a ser solicitados pela contratada. </w:t>
      </w:r>
    </w:p>
    <w:p w14:paraId="5E31697B" w14:textId="77777777" w:rsidR="00745E2F" w:rsidRPr="003135E3" w:rsidRDefault="00CE7C5C" w:rsidP="007B7837">
      <w:pPr>
        <w:snapToGrid w:val="0"/>
        <w:spacing w:after="0" w:line="240" w:lineRule="auto"/>
        <w:ind w:left="-284" w:right="-283"/>
        <w:jc w:val="both"/>
        <w:rPr>
          <w:rFonts w:ascii="Arial" w:hAnsi="Arial" w:cs="Arial"/>
          <w:sz w:val="20"/>
          <w:szCs w:val="20"/>
          <w:lang w:val="pt-BR"/>
        </w:rPr>
      </w:pPr>
      <w:r>
        <w:rPr>
          <w:rFonts w:ascii="Arial" w:hAnsi="Arial" w:cs="Arial"/>
          <w:b/>
          <w:sz w:val="20"/>
          <w:szCs w:val="20"/>
          <w:lang w:val="pt-BR"/>
        </w:rPr>
        <w:t>21</w:t>
      </w:r>
      <w:r w:rsidR="00745E2F" w:rsidRPr="003135E3">
        <w:rPr>
          <w:rFonts w:ascii="Arial" w:hAnsi="Arial" w:cs="Arial"/>
          <w:b/>
          <w:sz w:val="20"/>
          <w:szCs w:val="20"/>
          <w:lang w:val="pt-BR"/>
        </w:rPr>
        <w:t>.</w:t>
      </w:r>
      <w:r w:rsidR="00E476D6">
        <w:rPr>
          <w:rFonts w:ascii="Arial" w:hAnsi="Arial" w:cs="Arial"/>
          <w:b/>
          <w:sz w:val="20"/>
          <w:szCs w:val="20"/>
          <w:lang w:val="pt-BR"/>
        </w:rPr>
        <w:t>4</w:t>
      </w:r>
      <w:r w:rsidR="00EF2E44">
        <w:rPr>
          <w:rFonts w:ascii="Arial" w:hAnsi="Arial" w:cs="Arial"/>
          <w:b/>
          <w:sz w:val="20"/>
          <w:szCs w:val="20"/>
          <w:lang w:val="pt-BR"/>
        </w:rPr>
        <w:t>.</w:t>
      </w:r>
      <w:r w:rsidR="004D116D" w:rsidRPr="003135E3">
        <w:rPr>
          <w:rFonts w:ascii="Arial" w:hAnsi="Arial" w:cs="Arial"/>
          <w:sz w:val="20"/>
          <w:szCs w:val="20"/>
          <w:lang w:val="pt-BR"/>
        </w:rPr>
        <w:t xml:space="preserve"> Efetuar o pagamento aos contratados</w:t>
      </w:r>
      <w:r w:rsidR="00745E2F" w:rsidRPr="003135E3">
        <w:rPr>
          <w:rFonts w:ascii="Arial" w:hAnsi="Arial" w:cs="Arial"/>
          <w:sz w:val="20"/>
          <w:szCs w:val="20"/>
          <w:lang w:val="pt-BR"/>
        </w:rPr>
        <w:t xml:space="preserve"> no prazo e condições estipuladas neste Edital. </w:t>
      </w:r>
    </w:p>
    <w:p w14:paraId="28A88D12" w14:textId="77777777" w:rsidR="007B7837" w:rsidRPr="003135E3" w:rsidRDefault="007B7837" w:rsidP="00CE7C5C">
      <w:pPr>
        <w:autoSpaceDE w:val="0"/>
        <w:autoSpaceDN w:val="0"/>
        <w:adjustRightInd w:val="0"/>
        <w:spacing w:after="0" w:line="240" w:lineRule="auto"/>
        <w:ind w:right="-283"/>
        <w:jc w:val="both"/>
        <w:rPr>
          <w:rFonts w:ascii="Arial" w:hAnsi="Arial" w:cs="Arial"/>
          <w:sz w:val="20"/>
          <w:szCs w:val="20"/>
          <w:lang w:val="pt-BR"/>
        </w:rPr>
      </w:pPr>
    </w:p>
    <w:p w14:paraId="6538A8E7" w14:textId="77777777" w:rsidR="00745E2F" w:rsidRPr="003135E3" w:rsidRDefault="00897C15"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283"/>
        <w:jc w:val="both"/>
        <w:outlineLvl w:val="0"/>
        <w:rPr>
          <w:rFonts w:ascii="Arial" w:hAnsi="Arial" w:cs="Arial"/>
          <w:b/>
          <w:kern w:val="2"/>
          <w:lang w:val="pt-BR"/>
        </w:rPr>
      </w:pPr>
      <w:bookmarkStart w:id="8" w:name="_Ref9527858"/>
      <w:r w:rsidRPr="007B7837">
        <w:rPr>
          <w:rFonts w:ascii="Arial" w:hAnsi="Arial" w:cs="Arial"/>
          <w:b/>
          <w:kern w:val="2"/>
          <w:lang w:val="pt-BR"/>
        </w:rPr>
        <w:t>2</w:t>
      </w:r>
      <w:r w:rsidR="002346DF" w:rsidRPr="007B7837">
        <w:rPr>
          <w:rFonts w:ascii="Arial" w:hAnsi="Arial" w:cs="Arial"/>
          <w:b/>
          <w:kern w:val="2"/>
          <w:lang w:val="pt-BR"/>
        </w:rPr>
        <w:t>2</w:t>
      </w:r>
      <w:r w:rsidR="00745E2F" w:rsidRPr="003135E3">
        <w:rPr>
          <w:rFonts w:ascii="Arial" w:hAnsi="Arial" w:cs="Arial"/>
          <w:b/>
          <w:kern w:val="2"/>
          <w:lang w:val="pt-BR"/>
        </w:rPr>
        <w:t>.DAS PENALIDADES E SANÇÕES ADMINISTRATIVAS:</w:t>
      </w:r>
      <w:bookmarkEnd w:id="8"/>
    </w:p>
    <w:p w14:paraId="49B49D0E" w14:textId="77777777" w:rsidR="001C3E06" w:rsidRPr="003135E3" w:rsidRDefault="00745E2F" w:rsidP="007B7837">
      <w:pPr>
        <w:autoSpaceDE w:val="0"/>
        <w:autoSpaceDN w:val="0"/>
        <w:adjustRightInd w:val="0"/>
        <w:spacing w:after="0" w:line="240" w:lineRule="auto"/>
        <w:ind w:left="-284" w:right="-283"/>
        <w:jc w:val="both"/>
        <w:rPr>
          <w:rFonts w:ascii="Arial" w:hAnsi="Arial" w:cs="Arial"/>
          <w:sz w:val="20"/>
          <w:szCs w:val="20"/>
          <w:lang w:val="pt-BR"/>
        </w:rPr>
      </w:pPr>
      <w:r w:rsidRPr="007B7837">
        <w:rPr>
          <w:rFonts w:ascii="Arial" w:hAnsi="Arial" w:cs="Arial"/>
          <w:b/>
          <w:sz w:val="20"/>
          <w:szCs w:val="20"/>
          <w:lang w:val="pt-BR"/>
        </w:rPr>
        <w:t>2</w:t>
      </w:r>
      <w:r w:rsidR="002346DF" w:rsidRPr="007B7837">
        <w:rPr>
          <w:rFonts w:ascii="Arial" w:hAnsi="Arial" w:cs="Arial"/>
          <w:b/>
          <w:sz w:val="20"/>
          <w:szCs w:val="20"/>
          <w:lang w:val="pt-BR"/>
        </w:rPr>
        <w:t>2</w:t>
      </w:r>
      <w:r w:rsidRPr="003135E3">
        <w:rPr>
          <w:rFonts w:ascii="Arial" w:hAnsi="Arial" w:cs="Arial"/>
          <w:b/>
          <w:sz w:val="20"/>
          <w:szCs w:val="20"/>
          <w:lang w:val="pt-BR"/>
        </w:rPr>
        <w:t>.1</w:t>
      </w:r>
      <w:r w:rsidR="00EF2E44">
        <w:rPr>
          <w:rFonts w:ascii="Arial" w:hAnsi="Arial" w:cs="Arial"/>
          <w:b/>
          <w:sz w:val="20"/>
          <w:szCs w:val="20"/>
          <w:lang w:val="pt-BR"/>
        </w:rPr>
        <w:t>.</w:t>
      </w:r>
      <w:r w:rsidRPr="003135E3">
        <w:rPr>
          <w:rFonts w:ascii="Arial" w:hAnsi="Arial" w:cs="Arial"/>
          <w:sz w:val="20"/>
          <w:szCs w:val="20"/>
          <w:lang w:val="pt-BR"/>
        </w:rPr>
        <w:t xml:space="preserve"> Com fulcro na Lei nº 14.133 de 2021, pela inexecução parcial ou total do credenciamento e outras infrações na prestação do serviço, a Administração poderá, garan</w:t>
      </w:r>
      <w:r w:rsidR="00C87D0D" w:rsidRPr="003135E3">
        <w:rPr>
          <w:rFonts w:ascii="Arial" w:hAnsi="Arial" w:cs="Arial"/>
          <w:sz w:val="20"/>
          <w:szCs w:val="20"/>
          <w:lang w:val="pt-BR"/>
        </w:rPr>
        <w:t>tida a prévia defesa, aplicar a</w:t>
      </w:r>
      <w:r w:rsidR="00C93F4A" w:rsidRPr="003135E3">
        <w:rPr>
          <w:rFonts w:ascii="Arial" w:hAnsi="Arial" w:cs="Arial"/>
          <w:sz w:val="20"/>
          <w:szCs w:val="20"/>
          <w:lang w:val="pt-BR"/>
        </w:rPr>
        <w:t>os credenciado</w:t>
      </w:r>
      <w:r w:rsidRPr="003135E3">
        <w:rPr>
          <w:rFonts w:ascii="Arial" w:hAnsi="Arial" w:cs="Arial"/>
          <w:sz w:val="20"/>
          <w:szCs w:val="20"/>
          <w:lang w:val="pt-BR"/>
        </w:rPr>
        <w:t xml:space="preserve">s e as seguintes sanções, sem prejuízo das responsabilidades civil e criminal: </w:t>
      </w:r>
    </w:p>
    <w:p w14:paraId="30F9F495"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.1.1</w:t>
      </w:r>
      <w:r w:rsidR="00EF2E44">
        <w:rPr>
          <w:rFonts w:ascii="Arial" w:hAnsi="Arial" w:cs="Arial"/>
          <w:b/>
          <w:sz w:val="20"/>
          <w:szCs w:val="20"/>
          <w:lang w:val="pt-BR"/>
        </w:rPr>
        <w:t>.</w:t>
      </w:r>
      <w:r w:rsidR="00745E2F" w:rsidRPr="003135E3">
        <w:rPr>
          <w:rFonts w:ascii="Arial" w:hAnsi="Arial" w:cs="Arial"/>
          <w:sz w:val="20"/>
          <w:szCs w:val="20"/>
          <w:lang w:val="pt-BR"/>
        </w:rPr>
        <w:t xml:space="preserve"> advertência; </w:t>
      </w:r>
    </w:p>
    <w:p w14:paraId="0028D173"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.1.2</w:t>
      </w:r>
      <w:r w:rsidR="00EF2E44">
        <w:rPr>
          <w:rFonts w:ascii="Arial" w:hAnsi="Arial" w:cs="Arial"/>
          <w:b/>
          <w:sz w:val="20"/>
          <w:szCs w:val="20"/>
          <w:lang w:val="pt-BR"/>
        </w:rPr>
        <w:t>.</w:t>
      </w:r>
      <w:r w:rsidR="00745E2F" w:rsidRPr="003135E3">
        <w:rPr>
          <w:rFonts w:ascii="Arial" w:hAnsi="Arial" w:cs="Arial"/>
          <w:sz w:val="20"/>
          <w:szCs w:val="20"/>
          <w:lang w:val="pt-BR"/>
        </w:rPr>
        <w:t xml:space="preserve"> multa; </w:t>
      </w:r>
    </w:p>
    <w:p w14:paraId="38F7C9AC"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.1.3</w:t>
      </w:r>
      <w:r w:rsidR="00EF2E44">
        <w:rPr>
          <w:rFonts w:ascii="Arial" w:hAnsi="Arial" w:cs="Arial"/>
          <w:b/>
          <w:sz w:val="20"/>
          <w:szCs w:val="20"/>
          <w:lang w:val="pt-BR"/>
        </w:rPr>
        <w:t>.</w:t>
      </w:r>
      <w:r w:rsidR="00745E2F" w:rsidRPr="003135E3">
        <w:rPr>
          <w:rFonts w:ascii="Arial" w:hAnsi="Arial" w:cs="Arial"/>
          <w:sz w:val="20"/>
          <w:szCs w:val="20"/>
          <w:lang w:val="pt-BR"/>
        </w:rPr>
        <w:t xml:space="preserve"> impedimento de licitar e contratar, nos seguintes casos: </w:t>
      </w:r>
    </w:p>
    <w:p w14:paraId="15009B5D"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.1.4</w:t>
      </w:r>
      <w:r w:rsidR="00EF2E44">
        <w:rPr>
          <w:rFonts w:ascii="Arial" w:hAnsi="Arial" w:cs="Arial"/>
          <w:b/>
          <w:sz w:val="20"/>
          <w:szCs w:val="20"/>
          <w:lang w:val="pt-BR"/>
        </w:rPr>
        <w:t>.</w:t>
      </w:r>
      <w:r w:rsidR="00745E2F" w:rsidRPr="003135E3">
        <w:rPr>
          <w:rFonts w:ascii="Arial" w:hAnsi="Arial" w:cs="Arial"/>
          <w:sz w:val="20"/>
          <w:szCs w:val="20"/>
          <w:lang w:val="pt-BR"/>
        </w:rPr>
        <w:t xml:space="preserve"> abandonar a prestação do serviço sem comunicação prévia, </w:t>
      </w:r>
    </w:p>
    <w:p w14:paraId="5354F269"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.1.5</w:t>
      </w:r>
      <w:r w:rsidR="00EF2E44">
        <w:rPr>
          <w:rFonts w:ascii="Arial" w:hAnsi="Arial" w:cs="Arial"/>
          <w:b/>
          <w:sz w:val="20"/>
          <w:szCs w:val="20"/>
          <w:lang w:val="pt-BR"/>
        </w:rPr>
        <w:t>.</w:t>
      </w:r>
      <w:r w:rsidR="00745E2F" w:rsidRPr="003135E3">
        <w:rPr>
          <w:rFonts w:ascii="Arial" w:hAnsi="Arial" w:cs="Arial"/>
          <w:sz w:val="20"/>
          <w:szCs w:val="20"/>
          <w:lang w:val="pt-BR"/>
        </w:rPr>
        <w:t xml:space="preserve"> reiteradamente, colocando em risco o patrimônio público. </w:t>
      </w:r>
    </w:p>
    <w:p w14:paraId="7CE485C0"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.1.6</w:t>
      </w:r>
      <w:r w:rsidR="00EF2E44">
        <w:rPr>
          <w:rFonts w:ascii="Arial" w:hAnsi="Arial" w:cs="Arial"/>
          <w:b/>
          <w:sz w:val="20"/>
          <w:szCs w:val="20"/>
          <w:lang w:val="pt-BR"/>
        </w:rPr>
        <w:t>.</w:t>
      </w:r>
      <w:r w:rsidR="00745E2F" w:rsidRPr="003135E3">
        <w:rPr>
          <w:rFonts w:ascii="Arial" w:hAnsi="Arial" w:cs="Arial"/>
          <w:sz w:val="20"/>
          <w:szCs w:val="20"/>
          <w:lang w:val="pt-BR"/>
        </w:rPr>
        <w:t xml:space="preserve"> declaração de inidoneidade, nos seguintes casos: </w:t>
      </w:r>
    </w:p>
    <w:p w14:paraId="65EC0E42"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.1.7</w:t>
      </w:r>
      <w:r w:rsidR="00EF2E44">
        <w:rPr>
          <w:rFonts w:ascii="Arial" w:hAnsi="Arial" w:cs="Arial"/>
          <w:b/>
          <w:sz w:val="20"/>
          <w:szCs w:val="20"/>
          <w:lang w:val="pt-BR"/>
        </w:rPr>
        <w:t>.</w:t>
      </w:r>
      <w:r w:rsidR="00745E2F" w:rsidRPr="003135E3">
        <w:rPr>
          <w:rFonts w:ascii="Arial" w:hAnsi="Arial" w:cs="Arial"/>
          <w:sz w:val="20"/>
          <w:szCs w:val="20"/>
          <w:lang w:val="pt-BR"/>
        </w:rPr>
        <w:t xml:space="preserve"> apresentar declaração ou documentação falsa exigida para o credenciamento ou prestar declaração falsa durante o procedimento; </w:t>
      </w:r>
    </w:p>
    <w:p w14:paraId="2BEBEF64"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.1.8</w:t>
      </w:r>
      <w:r w:rsidR="00EF2E44">
        <w:rPr>
          <w:rFonts w:ascii="Arial" w:hAnsi="Arial" w:cs="Arial"/>
          <w:b/>
          <w:sz w:val="20"/>
          <w:szCs w:val="20"/>
          <w:lang w:val="pt-BR"/>
        </w:rPr>
        <w:t>.</w:t>
      </w:r>
      <w:r w:rsidR="00745E2F" w:rsidRPr="003135E3">
        <w:rPr>
          <w:rFonts w:ascii="Arial" w:hAnsi="Arial" w:cs="Arial"/>
          <w:sz w:val="20"/>
          <w:szCs w:val="20"/>
          <w:lang w:val="pt-BR"/>
        </w:rPr>
        <w:t xml:space="preserve"> fraudar o credenciamento; </w:t>
      </w:r>
    </w:p>
    <w:p w14:paraId="154B9B02"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.1.9</w:t>
      </w:r>
      <w:r w:rsidR="00EF2E44">
        <w:rPr>
          <w:rFonts w:ascii="Arial" w:hAnsi="Arial" w:cs="Arial"/>
          <w:b/>
          <w:sz w:val="20"/>
          <w:szCs w:val="20"/>
          <w:lang w:val="pt-BR"/>
        </w:rPr>
        <w:t>.</w:t>
      </w:r>
      <w:r w:rsidR="00745E2F" w:rsidRPr="003135E3">
        <w:rPr>
          <w:rFonts w:ascii="Arial" w:hAnsi="Arial" w:cs="Arial"/>
          <w:sz w:val="20"/>
          <w:szCs w:val="20"/>
          <w:lang w:val="pt-BR"/>
        </w:rPr>
        <w:t xml:space="preserve"> comportar-se de modo inidôneo, desonesto, ou cometer fraude de qualquer natureza, em especial quando: </w:t>
      </w:r>
    </w:p>
    <w:p w14:paraId="108660BD"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.1.10</w:t>
      </w:r>
      <w:r w:rsidR="00EF2E44">
        <w:rPr>
          <w:rFonts w:ascii="Arial" w:hAnsi="Arial" w:cs="Arial"/>
          <w:b/>
          <w:sz w:val="20"/>
          <w:szCs w:val="20"/>
          <w:lang w:val="pt-BR"/>
        </w:rPr>
        <w:t>.</w:t>
      </w:r>
      <w:r w:rsidR="00745E2F" w:rsidRPr="003135E3">
        <w:rPr>
          <w:rFonts w:ascii="Arial" w:hAnsi="Arial" w:cs="Arial"/>
          <w:sz w:val="20"/>
          <w:szCs w:val="20"/>
          <w:lang w:val="pt-BR"/>
        </w:rPr>
        <w:t xml:space="preserve"> agir em conluio ou em desconformidade com a lei; </w:t>
      </w:r>
    </w:p>
    <w:p w14:paraId="0E39F14E"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.1.11</w:t>
      </w:r>
      <w:r w:rsidR="00EF2E44">
        <w:rPr>
          <w:rFonts w:ascii="Arial" w:hAnsi="Arial" w:cs="Arial"/>
          <w:b/>
          <w:sz w:val="20"/>
          <w:szCs w:val="20"/>
          <w:lang w:val="pt-BR"/>
        </w:rPr>
        <w:t>.</w:t>
      </w:r>
      <w:r w:rsidR="00745E2F" w:rsidRPr="003135E3">
        <w:rPr>
          <w:rFonts w:ascii="Arial" w:hAnsi="Arial" w:cs="Arial"/>
          <w:sz w:val="20"/>
          <w:szCs w:val="20"/>
          <w:lang w:val="pt-BR"/>
        </w:rPr>
        <w:t xml:space="preserve"> induzir deliberadamente a erro no julgamento; </w:t>
      </w:r>
    </w:p>
    <w:p w14:paraId="5FEAEB1E"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.1.12</w:t>
      </w:r>
      <w:r w:rsidR="00EF2E44">
        <w:rPr>
          <w:rFonts w:ascii="Arial" w:hAnsi="Arial" w:cs="Arial"/>
          <w:b/>
          <w:sz w:val="20"/>
          <w:szCs w:val="20"/>
          <w:lang w:val="pt-BR"/>
        </w:rPr>
        <w:t>.</w:t>
      </w:r>
      <w:r w:rsidR="00745E2F" w:rsidRPr="003135E3">
        <w:rPr>
          <w:rFonts w:ascii="Arial" w:hAnsi="Arial" w:cs="Arial"/>
          <w:sz w:val="20"/>
          <w:szCs w:val="20"/>
          <w:lang w:val="pt-BR"/>
        </w:rPr>
        <w:t xml:space="preserve"> na aplicação das sanções serão considerados: </w:t>
      </w:r>
    </w:p>
    <w:p w14:paraId="524AB710" w14:textId="77777777" w:rsidR="001C3E06" w:rsidRPr="003135E3" w:rsidRDefault="00897C15"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.1.13</w:t>
      </w:r>
      <w:r w:rsidR="00EF2E44">
        <w:rPr>
          <w:rFonts w:ascii="Arial" w:hAnsi="Arial" w:cs="Arial"/>
          <w:b/>
          <w:sz w:val="20"/>
          <w:szCs w:val="20"/>
          <w:lang w:val="pt-BR"/>
        </w:rPr>
        <w:t>.</w:t>
      </w:r>
      <w:r w:rsidR="00745E2F" w:rsidRPr="003135E3">
        <w:rPr>
          <w:rFonts w:ascii="Arial" w:hAnsi="Arial" w:cs="Arial"/>
          <w:sz w:val="20"/>
          <w:szCs w:val="20"/>
          <w:lang w:val="pt-BR"/>
        </w:rPr>
        <w:t xml:space="preserve"> a natureza e a gravidade da infração cometida; </w:t>
      </w:r>
    </w:p>
    <w:p w14:paraId="175DC080"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.1.14</w:t>
      </w:r>
      <w:r w:rsidR="00EF2E44">
        <w:rPr>
          <w:rFonts w:ascii="Arial" w:hAnsi="Arial" w:cs="Arial"/>
          <w:b/>
          <w:sz w:val="20"/>
          <w:szCs w:val="20"/>
          <w:lang w:val="pt-BR"/>
        </w:rPr>
        <w:t>.</w:t>
      </w:r>
      <w:r w:rsidR="00745E2F" w:rsidRPr="003135E3">
        <w:rPr>
          <w:rFonts w:ascii="Arial" w:hAnsi="Arial" w:cs="Arial"/>
          <w:sz w:val="20"/>
          <w:szCs w:val="20"/>
          <w:lang w:val="pt-BR"/>
        </w:rPr>
        <w:t xml:space="preserve"> as peculiaridades do caso concreto; </w:t>
      </w:r>
    </w:p>
    <w:p w14:paraId="02AEA042"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.1.15</w:t>
      </w:r>
      <w:r w:rsidR="00EF2E44">
        <w:rPr>
          <w:rFonts w:ascii="Arial" w:hAnsi="Arial" w:cs="Arial"/>
          <w:b/>
          <w:sz w:val="20"/>
          <w:szCs w:val="20"/>
          <w:lang w:val="pt-BR"/>
        </w:rPr>
        <w:t>.</w:t>
      </w:r>
      <w:r w:rsidR="00745E2F" w:rsidRPr="003135E3">
        <w:rPr>
          <w:rFonts w:ascii="Arial" w:hAnsi="Arial" w:cs="Arial"/>
          <w:sz w:val="20"/>
          <w:szCs w:val="20"/>
          <w:lang w:val="pt-BR"/>
        </w:rPr>
        <w:t xml:space="preserve"> as circunstâncias agravantes ou atenuantes; </w:t>
      </w:r>
    </w:p>
    <w:p w14:paraId="0046A879" w14:textId="77777777" w:rsidR="001C3E06" w:rsidRPr="003135E3" w:rsidRDefault="00897C15"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.1.16</w:t>
      </w:r>
      <w:r w:rsidR="00EF2E44">
        <w:rPr>
          <w:rFonts w:ascii="Arial" w:hAnsi="Arial" w:cs="Arial"/>
          <w:b/>
          <w:sz w:val="20"/>
          <w:szCs w:val="20"/>
          <w:lang w:val="pt-BR"/>
        </w:rPr>
        <w:t>.</w:t>
      </w:r>
      <w:r w:rsidR="00745E2F" w:rsidRPr="003135E3">
        <w:rPr>
          <w:rFonts w:ascii="Arial" w:hAnsi="Arial" w:cs="Arial"/>
          <w:sz w:val="20"/>
          <w:szCs w:val="20"/>
          <w:lang w:val="pt-BR"/>
        </w:rPr>
        <w:t xml:space="preserve"> os danos que dela provierem para a Administração Pública; </w:t>
      </w:r>
    </w:p>
    <w:p w14:paraId="31B9C8AE"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.2</w:t>
      </w:r>
      <w:r w:rsidR="00EF2E44">
        <w:rPr>
          <w:rFonts w:ascii="Arial" w:hAnsi="Arial" w:cs="Arial"/>
          <w:b/>
          <w:sz w:val="20"/>
          <w:szCs w:val="20"/>
          <w:lang w:val="pt-BR"/>
        </w:rPr>
        <w:t>.</w:t>
      </w:r>
      <w:r w:rsidR="00745E2F" w:rsidRPr="003135E3">
        <w:rPr>
          <w:rFonts w:ascii="Arial" w:hAnsi="Arial" w:cs="Arial"/>
          <w:sz w:val="20"/>
          <w:szCs w:val="20"/>
          <w:lang w:val="pt-BR"/>
        </w:rPr>
        <w:t xml:space="preserve"> A multa será recolhida em percentual de 2%, 5% ou 10% incidente sobre o valor anual, estimado, da prestação do serviço, recolhida no prazo máximo de 10 (dez) dias úteis, a contar da comunicação oficial, </w:t>
      </w:r>
      <w:r w:rsidR="00745E2F" w:rsidRPr="003135E3">
        <w:rPr>
          <w:rFonts w:ascii="Arial" w:hAnsi="Arial" w:cs="Arial"/>
          <w:b/>
          <w:sz w:val="20"/>
          <w:szCs w:val="20"/>
          <w:lang w:val="pt-BR"/>
        </w:rPr>
        <w:t>graduada conforme a gravidade da infração</w:t>
      </w:r>
      <w:r w:rsidR="00745E2F" w:rsidRPr="003135E3">
        <w:rPr>
          <w:rFonts w:ascii="Arial" w:hAnsi="Arial" w:cs="Arial"/>
          <w:sz w:val="20"/>
          <w:szCs w:val="20"/>
          <w:lang w:val="pt-BR"/>
        </w:rPr>
        <w:t xml:space="preserve">. </w:t>
      </w:r>
    </w:p>
    <w:p w14:paraId="3F5497D1"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.3</w:t>
      </w:r>
      <w:r w:rsidR="00EF2E44">
        <w:rPr>
          <w:rFonts w:ascii="Arial" w:hAnsi="Arial" w:cs="Arial"/>
          <w:b/>
          <w:sz w:val="20"/>
          <w:szCs w:val="20"/>
          <w:lang w:val="pt-BR"/>
        </w:rPr>
        <w:t>.</w:t>
      </w:r>
      <w:r w:rsidR="00745E2F" w:rsidRPr="003135E3">
        <w:rPr>
          <w:rFonts w:ascii="Arial" w:hAnsi="Arial" w:cs="Arial"/>
          <w:sz w:val="20"/>
          <w:szCs w:val="20"/>
          <w:lang w:val="pt-BR"/>
        </w:rPr>
        <w:t xml:space="preserve"> As sanções de advertência, impedimento de licitar e contratar poderão ser aplicadas, cumulativamente ou não, à penalidade de multa. </w:t>
      </w:r>
    </w:p>
    <w:p w14:paraId="2B5109FD"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.4</w:t>
      </w:r>
      <w:r w:rsidR="00EF2E44">
        <w:rPr>
          <w:rFonts w:ascii="Arial" w:hAnsi="Arial" w:cs="Arial"/>
          <w:b/>
          <w:sz w:val="20"/>
          <w:szCs w:val="20"/>
          <w:lang w:val="pt-BR"/>
        </w:rPr>
        <w:t>.</w:t>
      </w:r>
      <w:r w:rsidR="00745E2F" w:rsidRPr="003135E3">
        <w:rPr>
          <w:rFonts w:ascii="Arial" w:hAnsi="Arial" w:cs="Arial"/>
          <w:sz w:val="20"/>
          <w:szCs w:val="20"/>
          <w:lang w:val="pt-BR"/>
        </w:rPr>
        <w:t xml:space="preserve"> Na aplicação da sanção de multa será facultada a defesa do interessado no </w:t>
      </w:r>
      <w:r w:rsidR="00745E2F" w:rsidRPr="003135E3">
        <w:rPr>
          <w:rFonts w:ascii="Arial" w:hAnsi="Arial" w:cs="Arial"/>
          <w:b/>
          <w:sz w:val="20"/>
          <w:szCs w:val="20"/>
          <w:lang w:val="pt-BR"/>
        </w:rPr>
        <w:t>prazo de 15 (quinze) dias</w:t>
      </w:r>
      <w:r w:rsidR="00745E2F" w:rsidRPr="003135E3">
        <w:rPr>
          <w:rFonts w:ascii="Arial" w:hAnsi="Arial" w:cs="Arial"/>
          <w:sz w:val="20"/>
          <w:szCs w:val="20"/>
          <w:lang w:val="pt-BR"/>
        </w:rPr>
        <w:t xml:space="preserve"> úteis, contado da data de sua intimação. </w:t>
      </w:r>
    </w:p>
    <w:p w14:paraId="5EF8F950"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.5</w:t>
      </w:r>
      <w:r w:rsidR="00EF2E44">
        <w:rPr>
          <w:rFonts w:ascii="Arial" w:hAnsi="Arial" w:cs="Arial"/>
          <w:b/>
          <w:sz w:val="20"/>
          <w:szCs w:val="20"/>
          <w:lang w:val="pt-BR"/>
        </w:rPr>
        <w:t>.</w:t>
      </w:r>
      <w:r w:rsidR="00745E2F" w:rsidRPr="003135E3">
        <w:rPr>
          <w:rFonts w:ascii="Arial" w:hAnsi="Arial" w:cs="Arial"/>
          <w:sz w:val="20"/>
          <w:szCs w:val="20"/>
          <w:lang w:val="pt-BR"/>
        </w:rPr>
        <w:t xml:space="preserve"> Faltas injustificadas, inexecução, defeitos ou vícios na prestação dos serviços constituem razões para o descredenciamento unilateral, podendo ainda ser aberto processo administrativo para apuração de eventuais responsabilidades. </w:t>
      </w:r>
    </w:p>
    <w:p w14:paraId="10815A11" w14:textId="77777777" w:rsidR="001C3E06"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.6</w:t>
      </w:r>
      <w:r w:rsidR="00EF2E44">
        <w:rPr>
          <w:rFonts w:ascii="Arial" w:hAnsi="Arial" w:cs="Arial"/>
          <w:b/>
          <w:sz w:val="20"/>
          <w:szCs w:val="20"/>
          <w:lang w:val="pt-BR"/>
        </w:rPr>
        <w:t>.</w:t>
      </w:r>
      <w:r w:rsidR="00745E2F" w:rsidRPr="003135E3">
        <w:rPr>
          <w:rFonts w:ascii="Arial" w:hAnsi="Arial" w:cs="Arial"/>
          <w:sz w:val="20"/>
          <w:szCs w:val="20"/>
          <w:lang w:val="pt-BR"/>
        </w:rPr>
        <w:t xml:space="preserve"> A apuração de responsabilidades, relacionadas às sanções de impedimento de licitar e contratar, e de declaração de inidoneidade para licitar ou contratar demandará a instauração de processo de responsabilização, concedido o contraditório e a ampla defesa. </w:t>
      </w:r>
    </w:p>
    <w:p w14:paraId="4D68F626" w14:textId="77777777" w:rsidR="00745E2F" w:rsidRPr="003135E3" w:rsidRDefault="001C3E06" w:rsidP="007B7837">
      <w:pPr>
        <w:autoSpaceDE w:val="0"/>
        <w:autoSpaceDN w:val="0"/>
        <w:adjustRightInd w:val="0"/>
        <w:spacing w:after="0" w:line="240" w:lineRule="auto"/>
        <w:ind w:left="-284" w:right="-283"/>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2</w:t>
      </w:r>
      <w:r w:rsidR="00745E2F" w:rsidRPr="003135E3">
        <w:rPr>
          <w:rFonts w:ascii="Arial" w:hAnsi="Arial" w:cs="Arial"/>
          <w:b/>
          <w:sz w:val="20"/>
          <w:szCs w:val="20"/>
          <w:lang w:val="pt-BR"/>
        </w:rPr>
        <w:t>.7</w:t>
      </w:r>
      <w:r w:rsidR="00EF2E44">
        <w:rPr>
          <w:rFonts w:ascii="Arial" w:hAnsi="Arial" w:cs="Arial"/>
          <w:b/>
          <w:sz w:val="20"/>
          <w:szCs w:val="20"/>
          <w:lang w:val="pt-BR"/>
        </w:rPr>
        <w:t>.</w:t>
      </w:r>
      <w:r w:rsidR="00745E2F" w:rsidRPr="003135E3">
        <w:rPr>
          <w:rFonts w:ascii="Arial" w:hAnsi="Arial" w:cs="Arial"/>
          <w:sz w:val="20"/>
          <w:szCs w:val="20"/>
          <w:lang w:val="pt-BR"/>
        </w:rPr>
        <w:t xml:space="preserve"> A aplicação das sanções previstas neste edital não exclui, em hipótese alguma, a obrigação de reparação integral dos danos eventualmente causados à Administração Pública. </w:t>
      </w:r>
    </w:p>
    <w:p w14:paraId="4EB7DD94" w14:textId="77777777" w:rsidR="0008391D" w:rsidRPr="003135E3" w:rsidRDefault="0008391D" w:rsidP="007B7837">
      <w:pPr>
        <w:autoSpaceDE w:val="0"/>
        <w:autoSpaceDN w:val="0"/>
        <w:adjustRightInd w:val="0"/>
        <w:spacing w:after="0" w:line="240" w:lineRule="auto"/>
        <w:ind w:left="-284" w:right="-283"/>
        <w:jc w:val="both"/>
        <w:rPr>
          <w:rFonts w:ascii="Arial" w:hAnsi="Arial" w:cs="Arial"/>
          <w:sz w:val="20"/>
          <w:szCs w:val="20"/>
          <w:lang w:val="pt-BR"/>
        </w:rPr>
      </w:pPr>
    </w:p>
    <w:p w14:paraId="7EBC656E" w14:textId="77777777" w:rsidR="001C3E06" w:rsidRPr="003135E3" w:rsidRDefault="001C3E06"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142"/>
        <w:jc w:val="both"/>
        <w:outlineLvl w:val="0"/>
        <w:rPr>
          <w:rFonts w:ascii="Arial" w:hAnsi="Arial" w:cs="Arial"/>
          <w:b/>
          <w:kern w:val="2"/>
          <w:lang w:val="pt-BR"/>
        </w:rPr>
      </w:pPr>
      <w:r w:rsidRPr="003135E3">
        <w:rPr>
          <w:rFonts w:ascii="Arial" w:hAnsi="Arial" w:cs="Arial"/>
          <w:b/>
          <w:kern w:val="2"/>
          <w:lang w:val="pt-BR"/>
        </w:rPr>
        <w:t>2</w:t>
      </w:r>
      <w:r w:rsidR="002346DF" w:rsidRPr="007B7837">
        <w:rPr>
          <w:rFonts w:ascii="Arial" w:hAnsi="Arial" w:cs="Arial"/>
          <w:b/>
          <w:kern w:val="2"/>
          <w:lang w:val="pt-BR"/>
        </w:rPr>
        <w:t>3</w:t>
      </w:r>
      <w:r w:rsidRPr="003135E3">
        <w:rPr>
          <w:rFonts w:ascii="Arial" w:hAnsi="Arial" w:cs="Arial"/>
          <w:b/>
          <w:kern w:val="2"/>
          <w:lang w:val="pt-BR"/>
        </w:rPr>
        <w:t>.D</w:t>
      </w:r>
      <w:r w:rsidRPr="007B7837">
        <w:rPr>
          <w:rFonts w:ascii="Arial" w:hAnsi="Arial" w:cs="Arial"/>
          <w:b/>
          <w:kern w:val="2"/>
          <w:lang w:val="pt-BR"/>
        </w:rPr>
        <w:t>OS PADRÕES ÉTICOS</w:t>
      </w:r>
      <w:r w:rsidRPr="003135E3">
        <w:rPr>
          <w:rFonts w:ascii="Arial" w:hAnsi="Arial" w:cs="Arial"/>
          <w:b/>
          <w:kern w:val="2"/>
          <w:lang w:val="pt-BR"/>
        </w:rPr>
        <w:t>:</w:t>
      </w:r>
    </w:p>
    <w:p w14:paraId="1C8C3808" w14:textId="77777777" w:rsidR="001C3E06" w:rsidRPr="003135E3" w:rsidRDefault="001C3E06" w:rsidP="007B7837">
      <w:pPr>
        <w:autoSpaceDE w:val="0"/>
        <w:autoSpaceDN w:val="0"/>
        <w:adjustRightInd w:val="0"/>
        <w:spacing w:after="0" w:line="240" w:lineRule="auto"/>
        <w:ind w:left="-284" w:right="-142"/>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3</w:t>
      </w:r>
      <w:r w:rsidRPr="003135E3">
        <w:rPr>
          <w:rFonts w:ascii="Arial" w:hAnsi="Arial" w:cs="Arial"/>
          <w:b/>
          <w:sz w:val="20"/>
          <w:szCs w:val="20"/>
          <w:lang w:val="pt-BR"/>
        </w:rPr>
        <w:t>.1</w:t>
      </w:r>
      <w:r w:rsidR="00EF2E44">
        <w:rPr>
          <w:rFonts w:ascii="Arial" w:hAnsi="Arial" w:cs="Arial"/>
          <w:b/>
          <w:sz w:val="20"/>
          <w:szCs w:val="20"/>
          <w:lang w:val="pt-BR"/>
        </w:rPr>
        <w:t>.</w:t>
      </w:r>
      <w:r w:rsidRPr="003135E3">
        <w:rPr>
          <w:rFonts w:ascii="Arial" w:hAnsi="Arial" w:cs="Arial"/>
          <w:sz w:val="20"/>
          <w:szCs w:val="20"/>
          <w:lang w:val="pt-BR"/>
        </w:rPr>
        <w:t xml:space="preserve">Os interessados deverão observar os mais altos padrões éticos durante o procedimento e a execução do objeto, responsabilizando-se pela veracidade das informações e documentações apresentadas no processo, estando sujeitos às sanções previstas na legislação. </w:t>
      </w:r>
    </w:p>
    <w:p w14:paraId="4A4E432D" w14:textId="77777777" w:rsidR="001C3E06" w:rsidRPr="003135E3" w:rsidRDefault="001C3E06" w:rsidP="007B7837">
      <w:pPr>
        <w:autoSpaceDE w:val="0"/>
        <w:autoSpaceDN w:val="0"/>
        <w:adjustRightInd w:val="0"/>
        <w:spacing w:after="0" w:line="240" w:lineRule="auto"/>
        <w:ind w:left="-284" w:right="-142"/>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3</w:t>
      </w:r>
      <w:r w:rsidRPr="003135E3">
        <w:rPr>
          <w:rFonts w:ascii="Arial" w:hAnsi="Arial" w:cs="Arial"/>
          <w:b/>
          <w:sz w:val="20"/>
          <w:szCs w:val="20"/>
          <w:lang w:val="pt-BR"/>
        </w:rPr>
        <w:t>.2</w:t>
      </w:r>
      <w:r w:rsidR="00EF2E44">
        <w:rPr>
          <w:rFonts w:ascii="Arial" w:hAnsi="Arial" w:cs="Arial"/>
          <w:b/>
          <w:sz w:val="20"/>
          <w:szCs w:val="20"/>
          <w:lang w:val="pt-BR"/>
        </w:rPr>
        <w:t>.</w:t>
      </w:r>
      <w:r w:rsidRPr="003135E3">
        <w:rPr>
          <w:rFonts w:ascii="Arial" w:hAnsi="Arial" w:cs="Arial"/>
          <w:sz w:val="20"/>
          <w:szCs w:val="20"/>
          <w:lang w:val="pt-BR"/>
        </w:rPr>
        <w:t xml:space="preserve">Para a execução do objeto deste processo, nenhuma das partes poderá oferecer, dar ou se comprometer a dar a quem quer que seja, ou aceitar ou se comprometer a aceitar de quem quer que seja, tanto por conta própria quanto por intermédio de outrem, qualquer pagamento, doação, compensação vantagens financeiras ou administrativas, ou benefícios de qualquer espécie, seja de forma direta ou indireta </w:t>
      </w:r>
      <w:r w:rsidRPr="003135E3">
        <w:rPr>
          <w:rFonts w:ascii="Arial" w:hAnsi="Arial" w:cs="Arial"/>
          <w:sz w:val="20"/>
          <w:szCs w:val="20"/>
          <w:lang w:val="pt-BR"/>
        </w:rPr>
        <w:lastRenderedPageBreak/>
        <w:t>quanto ao objeto deste contrato, ou de outra forma a ele relacionado, o que deve ser observado, ainda, pelos prepostos e colaboradores.</w:t>
      </w:r>
    </w:p>
    <w:p w14:paraId="3773FEFF" w14:textId="77777777" w:rsidR="007B7837" w:rsidRPr="003135E3" w:rsidRDefault="007B7837" w:rsidP="007B7837">
      <w:pPr>
        <w:autoSpaceDE w:val="0"/>
        <w:autoSpaceDN w:val="0"/>
        <w:adjustRightInd w:val="0"/>
        <w:spacing w:after="0" w:line="240" w:lineRule="auto"/>
        <w:ind w:left="-284" w:right="-142"/>
        <w:jc w:val="both"/>
        <w:rPr>
          <w:rFonts w:ascii="Arial" w:hAnsi="Arial" w:cs="Arial"/>
          <w:sz w:val="20"/>
          <w:szCs w:val="20"/>
          <w:lang w:val="pt-BR"/>
        </w:rPr>
      </w:pPr>
    </w:p>
    <w:p w14:paraId="780A5AD2" w14:textId="77777777" w:rsidR="00D85198" w:rsidRPr="003135E3" w:rsidRDefault="00D85198"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142"/>
        <w:jc w:val="both"/>
        <w:outlineLvl w:val="0"/>
        <w:rPr>
          <w:rFonts w:ascii="Arial" w:hAnsi="Arial" w:cs="Arial"/>
          <w:b/>
          <w:kern w:val="2"/>
          <w:lang w:val="pt-BR"/>
        </w:rPr>
      </w:pPr>
      <w:r w:rsidRPr="003135E3">
        <w:rPr>
          <w:rFonts w:ascii="Arial" w:hAnsi="Arial" w:cs="Arial"/>
          <w:b/>
          <w:kern w:val="2"/>
          <w:lang w:val="pt-BR"/>
        </w:rPr>
        <w:t>2</w:t>
      </w:r>
      <w:r w:rsidR="002346DF" w:rsidRPr="007B7837">
        <w:rPr>
          <w:rFonts w:ascii="Arial" w:hAnsi="Arial" w:cs="Arial"/>
          <w:b/>
          <w:kern w:val="2"/>
          <w:lang w:val="pt-BR"/>
        </w:rPr>
        <w:t>4</w:t>
      </w:r>
      <w:r w:rsidRPr="003135E3">
        <w:rPr>
          <w:rFonts w:ascii="Arial" w:hAnsi="Arial" w:cs="Arial"/>
          <w:b/>
          <w:kern w:val="2"/>
          <w:lang w:val="pt-BR"/>
        </w:rPr>
        <w:t>.D</w:t>
      </w:r>
      <w:r w:rsidRPr="007B7837">
        <w:rPr>
          <w:rFonts w:ascii="Arial" w:hAnsi="Arial" w:cs="Arial"/>
          <w:b/>
          <w:kern w:val="2"/>
          <w:lang w:val="pt-BR"/>
        </w:rPr>
        <w:t>A</w:t>
      </w:r>
      <w:r w:rsidR="00790F6E" w:rsidRPr="007B7837">
        <w:rPr>
          <w:rFonts w:ascii="Arial" w:hAnsi="Arial" w:cs="Arial"/>
          <w:b/>
          <w:kern w:val="2"/>
          <w:lang w:val="pt-BR"/>
        </w:rPr>
        <w:t xml:space="preserve"> FORMALIZAÇÃO E</w:t>
      </w:r>
      <w:r w:rsidRPr="007B7837">
        <w:rPr>
          <w:rFonts w:ascii="Arial" w:hAnsi="Arial" w:cs="Arial"/>
          <w:b/>
          <w:kern w:val="2"/>
          <w:lang w:val="pt-BR"/>
        </w:rPr>
        <w:t xml:space="preserve"> VIGÊNCIA DO EDITAL</w:t>
      </w:r>
      <w:r w:rsidRPr="003135E3">
        <w:rPr>
          <w:rFonts w:ascii="Arial" w:hAnsi="Arial" w:cs="Arial"/>
          <w:b/>
          <w:kern w:val="2"/>
          <w:lang w:val="pt-BR"/>
        </w:rPr>
        <w:t>:</w:t>
      </w:r>
    </w:p>
    <w:p w14:paraId="404B107E" w14:textId="77777777" w:rsidR="00790F6E" w:rsidRPr="003135E3" w:rsidRDefault="00790F6E" w:rsidP="007B7837">
      <w:pPr>
        <w:spacing w:after="0" w:line="240" w:lineRule="auto"/>
        <w:ind w:left="-284"/>
        <w:jc w:val="both"/>
        <w:rPr>
          <w:rFonts w:ascii="Arial" w:hAnsi="Arial" w:cs="Arial"/>
          <w:sz w:val="20"/>
          <w:szCs w:val="20"/>
          <w:lang w:val="pt-BR" w:eastAsia="ar-SA"/>
        </w:rPr>
      </w:pPr>
      <w:r w:rsidRPr="003135E3">
        <w:rPr>
          <w:rFonts w:ascii="Arial" w:hAnsi="Arial" w:cs="Arial"/>
          <w:b/>
          <w:sz w:val="20"/>
          <w:szCs w:val="20"/>
          <w:lang w:val="pt-BR" w:eastAsia="ar-SA"/>
        </w:rPr>
        <w:t>2</w:t>
      </w:r>
      <w:r w:rsidR="002346DF" w:rsidRPr="003135E3">
        <w:rPr>
          <w:rFonts w:ascii="Arial" w:hAnsi="Arial" w:cs="Arial"/>
          <w:b/>
          <w:sz w:val="20"/>
          <w:szCs w:val="20"/>
          <w:lang w:val="pt-BR" w:eastAsia="ar-SA"/>
        </w:rPr>
        <w:t>4</w:t>
      </w:r>
      <w:r w:rsidRPr="003135E3">
        <w:rPr>
          <w:rFonts w:ascii="Arial" w:hAnsi="Arial" w:cs="Arial"/>
          <w:b/>
          <w:sz w:val="20"/>
          <w:szCs w:val="20"/>
          <w:lang w:val="pt-BR" w:eastAsia="ar-SA"/>
        </w:rPr>
        <w:t>.1</w:t>
      </w:r>
      <w:r w:rsidR="00EF2E44">
        <w:rPr>
          <w:rFonts w:ascii="Arial" w:hAnsi="Arial" w:cs="Arial"/>
          <w:b/>
          <w:sz w:val="20"/>
          <w:szCs w:val="20"/>
          <w:lang w:val="pt-BR" w:eastAsia="ar-SA"/>
        </w:rPr>
        <w:t>.</w:t>
      </w:r>
      <w:r w:rsidRPr="003135E3">
        <w:rPr>
          <w:rFonts w:ascii="Arial" w:hAnsi="Arial" w:cs="Arial"/>
          <w:sz w:val="20"/>
          <w:szCs w:val="20"/>
          <w:lang w:val="pt-BR" w:eastAsia="ar-SA"/>
        </w:rPr>
        <w:t xml:space="preserve"> O credenciamento será formalizado mediante termo próprio, contendo as cláusulas e condições previstas neste edital, bem como aquelas previstas no art. 92 da Lei n.º 14.133/2021, que lhe forem pertinentes.</w:t>
      </w:r>
    </w:p>
    <w:p w14:paraId="1AC48253" w14:textId="77777777" w:rsidR="00D85198" w:rsidRPr="003135E3" w:rsidRDefault="00D85198" w:rsidP="007B7837">
      <w:pPr>
        <w:tabs>
          <w:tab w:val="left" w:pos="1134"/>
          <w:tab w:val="left" w:pos="4253"/>
        </w:tabs>
        <w:spacing w:after="0" w:line="240" w:lineRule="auto"/>
        <w:ind w:left="-284"/>
        <w:jc w:val="both"/>
        <w:rPr>
          <w:rFonts w:ascii="Arial" w:hAnsi="Arial" w:cs="Arial"/>
          <w:i/>
          <w:color w:val="0000CC"/>
          <w:sz w:val="20"/>
          <w:szCs w:val="20"/>
          <w:lang w:val="pt-BR" w:eastAsia="ar-SA"/>
        </w:rPr>
      </w:pPr>
      <w:r w:rsidRPr="003135E3">
        <w:rPr>
          <w:rFonts w:ascii="Arial" w:hAnsi="Arial" w:cs="Arial"/>
          <w:b/>
          <w:sz w:val="20"/>
          <w:szCs w:val="20"/>
          <w:lang w:val="pt-BR"/>
        </w:rPr>
        <w:t>2</w:t>
      </w:r>
      <w:r w:rsidR="002346DF" w:rsidRPr="003135E3">
        <w:rPr>
          <w:rFonts w:ascii="Arial" w:hAnsi="Arial" w:cs="Arial"/>
          <w:b/>
          <w:sz w:val="20"/>
          <w:szCs w:val="20"/>
          <w:lang w:val="pt-BR"/>
        </w:rPr>
        <w:t>4</w:t>
      </w:r>
      <w:r w:rsidRPr="003135E3">
        <w:rPr>
          <w:rFonts w:ascii="Arial" w:hAnsi="Arial" w:cs="Arial"/>
          <w:b/>
          <w:sz w:val="20"/>
          <w:szCs w:val="20"/>
          <w:lang w:val="pt-BR"/>
        </w:rPr>
        <w:t>.</w:t>
      </w:r>
      <w:r w:rsidR="00790F6E" w:rsidRPr="003135E3">
        <w:rPr>
          <w:rFonts w:ascii="Arial" w:hAnsi="Arial" w:cs="Arial"/>
          <w:b/>
          <w:sz w:val="20"/>
          <w:szCs w:val="20"/>
          <w:lang w:val="pt-BR"/>
        </w:rPr>
        <w:t>2</w:t>
      </w:r>
      <w:r w:rsidR="00EF2E44">
        <w:rPr>
          <w:rFonts w:ascii="Arial" w:hAnsi="Arial" w:cs="Arial"/>
          <w:b/>
          <w:sz w:val="20"/>
          <w:szCs w:val="20"/>
          <w:lang w:val="pt-BR"/>
        </w:rPr>
        <w:t>.</w:t>
      </w:r>
      <w:r w:rsidR="002F6E46">
        <w:rPr>
          <w:rFonts w:ascii="Arial" w:hAnsi="Arial" w:cs="Arial"/>
          <w:b/>
          <w:sz w:val="20"/>
          <w:szCs w:val="20"/>
          <w:lang w:val="pt-BR"/>
        </w:rPr>
        <w:t xml:space="preserve"> </w:t>
      </w:r>
      <w:r w:rsidRPr="003135E3">
        <w:rPr>
          <w:rFonts w:ascii="Arial" w:hAnsi="Arial" w:cs="Arial"/>
          <w:sz w:val="20"/>
          <w:szCs w:val="20"/>
          <w:lang w:val="pt-BR"/>
        </w:rPr>
        <w:t>Este procedimento auxiliar de credenciamento ficará aberto permanentemente,</w:t>
      </w:r>
      <w:r w:rsidR="00974168" w:rsidRPr="003135E3">
        <w:rPr>
          <w:rFonts w:ascii="Arial" w:hAnsi="Arial" w:cs="Arial"/>
          <w:sz w:val="20"/>
          <w:szCs w:val="20"/>
          <w:lang w:val="pt-BR" w:eastAsia="ar-SA"/>
        </w:rPr>
        <w:t xml:space="preserve"> por prazo indeterminado</w:t>
      </w:r>
      <w:r w:rsidR="00103217" w:rsidRPr="003135E3">
        <w:rPr>
          <w:rFonts w:ascii="Arial" w:hAnsi="Arial" w:cs="Arial"/>
          <w:sz w:val="20"/>
          <w:szCs w:val="20"/>
          <w:lang w:val="pt-BR" w:eastAsia="ar-SA"/>
        </w:rPr>
        <w:t>,</w:t>
      </w:r>
      <w:r w:rsidRPr="003135E3">
        <w:rPr>
          <w:rFonts w:ascii="Arial" w:hAnsi="Arial" w:cs="Arial"/>
          <w:sz w:val="20"/>
          <w:szCs w:val="20"/>
          <w:lang w:val="pt-BR"/>
        </w:rPr>
        <w:t xml:space="preserve"> até que seja anulado ou revogado, o</w:t>
      </w:r>
      <w:r w:rsidR="00974168" w:rsidRPr="003135E3">
        <w:rPr>
          <w:rFonts w:ascii="Arial" w:hAnsi="Arial" w:cs="Arial"/>
          <w:sz w:val="20"/>
          <w:szCs w:val="20"/>
          <w:lang w:val="pt-BR"/>
        </w:rPr>
        <w:t xml:space="preserve">u que cesse a vigência decenal, ou </w:t>
      </w:r>
      <w:r w:rsidR="00974168" w:rsidRPr="003135E3">
        <w:rPr>
          <w:rFonts w:ascii="Arial" w:eastAsia="Calibri" w:hAnsi="Arial" w:cs="Arial"/>
          <w:color w:val="000000"/>
          <w:sz w:val="20"/>
          <w:szCs w:val="20"/>
          <w:lang w:val="pt-BR"/>
        </w:rPr>
        <w:t xml:space="preserve">até disposição da autoridade competente em sentido contrário, ficando à disposição do público, no sítio eletrônico </w:t>
      </w:r>
      <w:hyperlink r:id="rId13" w:history="1">
        <w:r w:rsidR="0008391D" w:rsidRPr="003135E3">
          <w:rPr>
            <w:rStyle w:val="Hyperlink"/>
            <w:rFonts w:ascii="Arial" w:hAnsi="Arial" w:cs="Arial"/>
            <w:sz w:val="20"/>
            <w:szCs w:val="20"/>
            <w:lang w:val="pt-BR"/>
          </w:rPr>
          <w:t>https://boavistadocadeado.rs.gov.br/</w:t>
        </w:r>
      </w:hyperlink>
      <w:r w:rsidR="0008391D" w:rsidRPr="003135E3">
        <w:rPr>
          <w:rFonts w:ascii="Arial" w:hAnsi="Arial" w:cs="Arial"/>
          <w:color w:val="0000CC"/>
          <w:sz w:val="20"/>
          <w:szCs w:val="20"/>
          <w:lang w:val="pt-BR"/>
        </w:rPr>
        <w:t xml:space="preserve"> (publicações oficiais – licitações)</w:t>
      </w:r>
      <w:r w:rsidR="00103217" w:rsidRPr="003135E3">
        <w:rPr>
          <w:rFonts w:ascii="Arial" w:hAnsi="Arial" w:cs="Arial"/>
          <w:sz w:val="20"/>
          <w:szCs w:val="20"/>
          <w:lang w:val="pt-BR"/>
        </w:rPr>
        <w:t xml:space="preserve">, </w:t>
      </w:r>
      <w:r w:rsidR="00974168" w:rsidRPr="003135E3">
        <w:rPr>
          <w:rFonts w:ascii="Arial" w:eastAsia="Calibri" w:hAnsi="Arial" w:cs="Arial"/>
          <w:color w:val="000000"/>
          <w:sz w:val="20"/>
          <w:szCs w:val="20"/>
          <w:lang w:val="pt-BR"/>
        </w:rPr>
        <w:t xml:space="preserve">de modo a permitir o cadastramento permanente de novos interessados, nos termos do disposto no </w:t>
      </w:r>
      <w:r w:rsidR="00974168" w:rsidRPr="003135E3">
        <w:rPr>
          <w:rFonts w:ascii="Arial" w:eastAsia="Calibri" w:hAnsi="Arial" w:cs="Arial"/>
          <w:sz w:val="20"/>
          <w:szCs w:val="20"/>
          <w:lang w:val="pt-BR"/>
        </w:rPr>
        <w:t xml:space="preserve">artigo 79, parágrafo único, </w:t>
      </w:r>
      <w:proofErr w:type="spellStart"/>
      <w:r w:rsidR="00974168" w:rsidRPr="003135E3">
        <w:rPr>
          <w:rFonts w:ascii="Arial" w:eastAsia="Calibri" w:hAnsi="Arial" w:cs="Arial"/>
          <w:sz w:val="20"/>
          <w:szCs w:val="20"/>
          <w:lang w:val="pt-BR"/>
        </w:rPr>
        <w:t>I,da</w:t>
      </w:r>
      <w:proofErr w:type="spellEnd"/>
      <w:r w:rsidR="00974168" w:rsidRPr="003135E3">
        <w:rPr>
          <w:rFonts w:ascii="Arial" w:eastAsia="Calibri" w:hAnsi="Arial" w:cs="Arial"/>
          <w:sz w:val="20"/>
          <w:szCs w:val="20"/>
          <w:lang w:val="pt-BR"/>
        </w:rPr>
        <w:t xml:space="preserve"> Lei nº 14.133/2021.</w:t>
      </w:r>
    </w:p>
    <w:p w14:paraId="7FC867BD" w14:textId="77777777" w:rsidR="0007564C" w:rsidRPr="003135E3" w:rsidRDefault="00D85198" w:rsidP="007B7837">
      <w:pPr>
        <w:spacing w:after="0" w:line="240" w:lineRule="auto"/>
        <w:ind w:left="-284"/>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4</w:t>
      </w:r>
      <w:r w:rsidRPr="003135E3">
        <w:rPr>
          <w:rFonts w:ascii="Arial" w:hAnsi="Arial" w:cs="Arial"/>
          <w:b/>
          <w:sz w:val="20"/>
          <w:szCs w:val="20"/>
          <w:lang w:val="pt-BR"/>
        </w:rPr>
        <w:t>.</w:t>
      </w:r>
      <w:r w:rsidR="00790F6E" w:rsidRPr="003135E3">
        <w:rPr>
          <w:rFonts w:ascii="Arial" w:hAnsi="Arial" w:cs="Arial"/>
          <w:b/>
          <w:sz w:val="20"/>
          <w:szCs w:val="20"/>
          <w:lang w:val="pt-BR"/>
        </w:rPr>
        <w:t>3</w:t>
      </w:r>
      <w:r w:rsidR="00EF2E44">
        <w:rPr>
          <w:rFonts w:ascii="Arial" w:hAnsi="Arial" w:cs="Arial"/>
          <w:b/>
          <w:sz w:val="20"/>
          <w:szCs w:val="20"/>
          <w:lang w:val="pt-BR"/>
        </w:rPr>
        <w:t>.</w:t>
      </w:r>
      <w:r w:rsidRPr="003135E3">
        <w:rPr>
          <w:rFonts w:ascii="Arial" w:hAnsi="Arial" w:cs="Arial"/>
          <w:sz w:val="20"/>
          <w:szCs w:val="20"/>
          <w:lang w:val="pt-BR"/>
        </w:rPr>
        <w:t xml:space="preserve">O processo deverá ser </w:t>
      </w:r>
      <w:r w:rsidRPr="003135E3">
        <w:rPr>
          <w:rFonts w:ascii="Arial" w:hAnsi="Arial" w:cs="Arial"/>
          <w:b/>
          <w:sz w:val="20"/>
          <w:szCs w:val="20"/>
          <w:lang w:val="pt-BR"/>
        </w:rPr>
        <w:t xml:space="preserve">republicado ao término de </w:t>
      </w:r>
      <w:r w:rsidR="00367AE8" w:rsidRPr="003135E3">
        <w:rPr>
          <w:rFonts w:ascii="Arial" w:hAnsi="Arial" w:cs="Arial"/>
          <w:b/>
          <w:sz w:val="20"/>
          <w:szCs w:val="20"/>
          <w:lang w:val="pt-BR"/>
        </w:rPr>
        <w:t>1</w:t>
      </w:r>
      <w:r w:rsidRPr="003135E3">
        <w:rPr>
          <w:rFonts w:ascii="Arial" w:hAnsi="Arial" w:cs="Arial"/>
          <w:b/>
          <w:sz w:val="20"/>
          <w:szCs w:val="20"/>
          <w:lang w:val="pt-BR"/>
        </w:rPr>
        <w:t xml:space="preserve"> (</w:t>
      </w:r>
      <w:r w:rsidR="00367AE8" w:rsidRPr="003135E3">
        <w:rPr>
          <w:rFonts w:ascii="Arial" w:hAnsi="Arial" w:cs="Arial"/>
          <w:b/>
          <w:sz w:val="20"/>
          <w:szCs w:val="20"/>
          <w:lang w:val="pt-BR"/>
        </w:rPr>
        <w:t>um</w:t>
      </w:r>
      <w:r w:rsidRPr="003135E3">
        <w:rPr>
          <w:rFonts w:ascii="Arial" w:hAnsi="Arial" w:cs="Arial"/>
          <w:b/>
          <w:sz w:val="20"/>
          <w:szCs w:val="20"/>
          <w:lang w:val="pt-BR"/>
        </w:rPr>
        <w:t xml:space="preserve">) </w:t>
      </w:r>
      <w:r w:rsidR="00711158" w:rsidRPr="003135E3">
        <w:rPr>
          <w:rFonts w:ascii="Arial" w:hAnsi="Arial" w:cs="Arial"/>
          <w:b/>
          <w:sz w:val="20"/>
          <w:szCs w:val="20"/>
          <w:lang w:val="pt-BR"/>
        </w:rPr>
        <w:t>ano</w:t>
      </w:r>
      <w:r w:rsidRPr="003135E3">
        <w:rPr>
          <w:rFonts w:ascii="Arial" w:hAnsi="Arial" w:cs="Arial"/>
          <w:sz w:val="20"/>
          <w:szCs w:val="20"/>
          <w:lang w:val="pt-BR"/>
        </w:rPr>
        <w:t xml:space="preserve">, e assim sucessivamente, para garantir </w:t>
      </w:r>
      <w:r w:rsidR="00F32583" w:rsidRPr="003135E3">
        <w:rPr>
          <w:rFonts w:ascii="Arial" w:hAnsi="Arial" w:cs="Arial"/>
          <w:sz w:val="20"/>
          <w:szCs w:val="20"/>
          <w:lang w:val="pt-BR"/>
        </w:rPr>
        <w:t xml:space="preserve">a publicidade do credenciamento, </w:t>
      </w:r>
      <w:r w:rsidR="00F32583" w:rsidRPr="007B7837">
        <w:rPr>
          <w:rFonts w:ascii="Arial" w:hAnsi="Arial" w:cs="Arial"/>
          <w:b/>
          <w:color w:val="000000"/>
          <w:sz w:val="20"/>
          <w:szCs w:val="20"/>
          <w:lang w:val="pt-BR" w:eastAsia="pt-BR" w:bidi="ar-SA"/>
        </w:rPr>
        <w:t>respeitada a vigência máxima decenal</w:t>
      </w:r>
      <w:r w:rsidR="00DE04B7" w:rsidRPr="007B7837">
        <w:rPr>
          <w:rFonts w:ascii="Arial" w:hAnsi="Arial" w:cs="Arial"/>
          <w:color w:val="000000"/>
          <w:sz w:val="20"/>
          <w:szCs w:val="20"/>
          <w:lang w:val="pt-BR" w:eastAsia="pt-BR" w:bidi="ar-SA"/>
        </w:rPr>
        <w:t xml:space="preserve">, </w:t>
      </w:r>
      <w:r w:rsidR="00DE04B7" w:rsidRPr="003135E3">
        <w:rPr>
          <w:rFonts w:ascii="Arial" w:hAnsi="Arial" w:cs="Arial"/>
          <w:sz w:val="20"/>
          <w:szCs w:val="20"/>
          <w:lang w:val="pt-BR"/>
        </w:rPr>
        <w:t xml:space="preserve">na forma dos artigos 106 e 107 da Lei n° 1 4.133, de 2021. </w:t>
      </w:r>
    </w:p>
    <w:p w14:paraId="4640C9B3" w14:textId="77777777" w:rsidR="0007564C" w:rsidRPr="003135E3" w:rsidRDefault="002346DF" w:rsidP="007B7837">
      <w:pPr>
        <w:spacing w:after="0" w:line="240" w:lineRule="auto"/>
        <w:ind w:left="-284"/>
        <w:jc w:val="both"/>
        <w:rPr>
          <w:rFonts w:ascii="Arial" w:hAnsi="Arial" w:cs="Arial"/>
          <w:i/>
          <w:color w:val="0000CC"/>
          <w:sz w:val="20"/>
          <w:szCs w:val="20"/>
          <w:lang w:val="pt-BR"/>
        </w:rPr>
      </w:pPr>
      <w:r w:rsidRPr="003135E3">
        <w:rPr>
          <w:rFonts w:ascii="Arial" w:hAnsi="Arial" w:cs="Arial"/>
          <w:b/>
          <w:sz w:val="20"/>
          <w:szCs w:val="20"/>
          <w:lang w:val="pt-BR"/>
        </w:rPr>
        <w:t>24</w:t>
      </w:r>
      <w:r w:rsidR="00790F6E" w:rsidRPr="003135E3">
        <w:rPr>
          <w:rFonts w:ascii="Arial" w:hAnsi="Arial" w:cs="Arial"/>
          <w:b/>
          <w:sz w:val="20"/>
          <w:szCs w:val="20"/>
          <w:lang w:val="pt-BR"/>
        </w:rPr>
        <w:t>.4</w:t>
      </w:r>
      <w:r w:rsidR="00EF2E44">
        <w:rPr>
          <w:rFonts w:ascii="Arial" w:hAnsi="Arial" w:cs="Arial"/>
          <w:b/>
          <w:sz w:val="20"/>
          <w:szCs w:val="20"/>
          <w:lang w:val="pt-BR"/>
        </w:rPr>
        <w:t>.</w:t>
      </w:r>
      <w:r w:rsidR="0007564C" w:rsidRPr="003135E3">
        <w:rPr>
          <w:rFonts w:ascii="Arial" w:eastAsia="Calibri" w:hAnsi="Arial" w:cs="Arial"/>
          <w:color w:val="000000"/>
          <w:sz w:val="20"/>
          <w:szCs w:val="20"/>
          <w:lang w:val="pt-BR"/>
        </w:rPr>
        <w:t>A revogação deste Edital dependerá de prévia publicação.</w:t>
      </w:r>
    </w:p>
    <w:p w14:paraId="3E86C499" w14:textId="77777777" w:rsidR="00411AE1" w:rsidRPr="003135E3" w:rsidRDefault="0007564C" w:rsidP="007B7837">
      <w:pPr>
        <w:spacing w:after="0" w:line="240" w:lineRule="auto"/>
        <w:ind w:left="-284"/>
        <w:jc w:val="both"/>
        <w:rPr>
          <w:rFonts w:ascii="Arial" w:eastAsia="Calibri" w:hAnsi="Arial" w:cs="Arial"/>
          <w:color w:val="000000"/>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5</w:t>
      </w:r>
      <w:r w:rsidRPr="003135E3">
        <w:rPr>
          <w:rFonts w:ascii="Arial" w:hAnsi="Arial" w:cs="Arial"/>
          <w:b/>
          <w:sz w:val="20"/>
          <w:szCs w:val="20"/>
          <w:lang w:val="pt-BR"/>
        </w:rPr>
        <w:t>.</w:t>
      </w:r>
      <w:r w:rsidR="00790F6E" w:rsidRPr="003135E3">
        <w:rPr>
          <w:rFonts w:ascii="Arial" w:eastAsia="Calibri" w:hAnsi="Arial" w:cs="Arial"/>
          <w:b/>
          <w:color w:val="000000"/>
          <w:sz w:val="20"/>
          <w:szCs w:val="20"/>
          <w:lang w:val="pt-BR"/>
        </w:rPr>
        <w:t>5</w:t>
      </w:r>
      <w:r w:rsidR="00EF2E44">
        <w:rPr>
          <w:rFonts w:ascii="Arial" w:eastAsia="Calibri" w:hAnsi="Arial" w:cs="Arial"/>
          <w:b/>
          <w:color w:val="000000"/>
          <w:sz w:val="20"/>
          <w:szCs w:val="20"/>
          <w:lang w:val="pt-BR"/>
        </w:rPr>
        <w:t>.</w:t>
      </w:r>
      <w:r w:rsidRPr="003135E3">
        <w:rPr>
          <w:rFonts w:ascii="Arial" w:eastAsia="Calibri" w:hAnsi="Arial" w:cs="Arial"/>
          <w:color w:val="000000"/>
          <w:sz w:val="20"/>
          <w:szCs w:val="20"/>
          <w:lang w:val="pt-BR"/>
        </w:rPr>
        <w:t xml:space="preserve"> Enquanto estiver vigente o Edital, fica permitido o credenciamento, a qualquer tempo, de qualquer interessado, desde que preencha as condições ora exigidas.</w:t>
      </w:r>
    </w:p>
    <w:p w14:paraId="533102FD" w14:textId="77777777" w:rsidR="007B7837" w:rsidRPr="003135E3" w:rsidRDefault="007B7837" w:rsidP="007B7837">
      <w:pPr>
        <w:spacing w:after="0" w:line="240" w:lineRule="auto"/>
        <w:ind w:left="-284"/>
        <w:jc w:val="both"/>
        <w:rPr>
          <w:rFonts w:ascii="Arial" w:eastAsia="Calibri" w:hAnsi="Arial" w:cs="Arial"/>
          <w:color w:val="000000"/>
          <w:sz w:val="20"/>
          <w:szCs w:val="20"/>
          <w:lang w:val="pt-BR"/>
        </w:rPr>
      </w:pPr>
    </w:p>
    <w:p w14:paraId="1A4C82D9" w14:textId="77777777" w:rsidR="00DE04B7" w:rsidRPr="007B7837" w:rsidRDefault="00411AE1"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142"/>
        <w:jc w:val="both"/>
        <w:outlineLvl w:val="0"/>
        <w:rPr>
          <w:rFonts w:ascii="Arial" w:hAnsi="Arial" w:cs="Arial"/>
          <w:b/>
          <w:kern w:val="2"/>
          <w:lang w:val="pt-BR"/>
        </w:rPr>
      </w:pPr>
      <w:r w:rsidRPr="003135E3">
        <w:rPr>
          <w:rFonts w:ascii="Arial" w:hAnsi="Arial" w:cs="Arial"/>
          <w:b/>
          <w:kern w:val="2"/>
          <w:lang w:val="pt-BR"/>
        </w:rPr>
        <w:t>2</w:t>
      </w:r>
      <w:r w:rsidR="002346DF" w:rsidRPr="007B7837">
        <w:rPr>
          <w:rFonts w:ascii="Arial" w:hAnsi="Arial" w:cs="Arial"/>
          <w:b/>
          <w:kern w:val="2"/>
          <w:lang w:val="pt-BR"/>
        </w:rPr>
        <w:t>5</w:t>
      </w:r>
      <w:r w:rsidRPr="003135E3">
        <w:rPr>
          <w:rFonts w:ascii="Arial" w:hAnsi="Arial" w:cs="Arial"/>
          <w:b/>
          <w:kern w:val="2"/>
          <w:lang w:val="pt-BR"/>
        </w:rPr>
        <w:t>.D</w:t>
      </w:r>
      <w:r w:rsidRPr="007B7837">
        <w:rPr>
          <w:rFonts w:ascii="Arial" w:hAnsi="Arial" w:cs="Arial"/>
          <w:b/>
          <w:kern w:val="2"/>
          <w:lang w:val="pt-BR"/>
        </w:rPr>
        <w:t>O DESCREDENCIAMENTO</w:t>
      </w:r>
      <w:r w:rsidRPr="003135E3">
        <w:rPr>
          <w:rFonts w:ascii="Arial" w:hAnsi="Arial" w:cs="Arial"/>
          <w:b/>
          <w:kern w:val="2"/>
          <w:lang w:val="pt-BR"/>
        </w:rPr>
        <w:t>:</w:t>
      </w:r>
    </w:p>
    <w:p w14:paraId="044477A2" w14:textId="77777777" w:rsidR="00411AE1" w:rsidRPr="003135E3" w:rsidRDefault="00411AE1" w:rsidP="007B7837">
      <w:pPr>
        <w:spacing w:after="0" w:line="240" w:lineRule="auto"/>
        <w:ind w:left="-284"/>
        <w:jc w:val="both"/>
        <w:rPr>
          <w:rFonts w:ascii="Arial" w:hAnsi="Arial" w:cs="Arial"/>
          <w:sz w:val="20"/>
          <w:szCs w:val="20"/>
          <w:lang w:val="pt-BR" w:eastAsia="ar-SA"/>
        </w:rPr>
      </w:pPr>
      <w:r w:rsidRPr="003135E3">
        <w:rPr>
          <w:rFonts w:ascii="Arial" w:hAnsi="Arial" w:cs="Arial"/>
          <w:b/>
          <w:sz w:val="20"/>
          <w:szCs w:val="20"/>
          <w:lang w:val="pt-BR" w:eastAsia="ar-SA"/>
        </w:rPr>
        <w:t>2</w:t>
      </w:r>
      <w:r w:rsidR="002346DF" w:rsidRPr="003135E3">
        <w:rPr>
          <w:rFonts w:ascii="Arial" w:hAnsi="Arial" w:cs="Arial"/>
          <w:b/>
          <w:sz w:val="20"/>
          <w:szCs w:val="20"/>
          <w:lang w:val="pt-BR" w:eastAsia="ar-SA"/>
        </w:rPr>
        <w:t>5</w:t>
      </w:r>
      <w:r w:rsidRPr="003135E3">
        <w:rPr>
          <w:rFonts w:ascii="Arial" w:hAnsi="Arial" w:cs="Arial"/>
          <w:b/>
          <w:sz w:val="20"/>
          <w:szCs w:val="20"/>
          <w:lang w:val="pt-BR" w:eastAsia="ar-SA"/>
        </w:rPr>
        <w:t>.1</w:t>
      </w:r>
      <w:r w:rsidR="00EF2E44">
        <w:rPr>
          <w:rFonts w:ascii="Arial" w:hAnsi="Arial" w:cs="Arial"/>
          <w:b/>
          <w:sz w:val="20"/>
          <w:szCs w:val="20"/>
          <w:lang w:val="pt-BR" w:eastAsia="ar-SA"/>
        </w:rPr>
        <w:t>.</w:t>
      </w:r>
      <w:r w:rsidRPr="003135E3">
        <w:rPr>
          <w:rFonts w:ascii="Arial" w:hAnsi="Arial" w:cs="Arial"/>
          <w:sz w:val="20"/>
          <w:szCs w:val="20"/>
          <w:lang w:val="pt-BR" w:eastAsia="ar-SA"/>
        </w:rPr>
        <w:t>O presente credenciamento tem caráter</w:t>
      </w:r>
      <w:r w:rsidR="00404FC8" w:rsidRPr="003135E3">
        <w:rPr>
          <w:rFonts w:ascii="Arial" w:hAnsi="Arial" w:cs="Arial"/>
          <w:sz w:val="20"/>
          <w:szCs w:val="20"/>
          <w:lang w:val="pt-BR" w:eastAsia="ar-SA"/>
        </w:rPr>
        <w:t xml:space="preserve"> precário.</w:t>
      </w:r>
      <w:r w:rsidRPr="003135E3">
        <w:rPr>
          <w:rFonts w:ascii="Arial" w:hAnsi="Arial" w:cs="Arial"/>
          <w:sz w:val="20"/>
          <w:szCs w:val="20"/>
          <w:lang w:val="pt-BR" w:eastAsia="ar-SA"/>
        </w:rPr>
        <w:t xml:space="preserve"> A</w:t>
      </w:r>
      <w:r w:rsidR="0021251B" w:rsidRPr="003135E3">
        <w:rPr>
          <w:rFonts w:ascii="Arial" w:hAnsi="Arial" w:cs="Arial"/>
          <w:sz w:val="20"/>
          <w:szCs w:val="20"/>
          <w:lang w:val="pt-BR" w:eastAsia="ar-SA"/>
        </w:rPr>
        <w:t>inda</w:t>
      </w:r>
      <w:r w:rsidR="00404FC8" w:rsidRPr="003135E3">
        <w:rPr>
          <w:rFonts w:ascii="Arial" w:hAnsi="Arial" w:cs="Arial"/>
          <w:sz w:val="20"/>
          <w:szCs w:val="20"/>
          <w:lang w:val="pt-BR" w:eastAsia="ar-SA"/>
        </w:rPr>
        <w:t xml:space="preserve">, </w:t>
      </w:r>
      <w:r w:rsidR="005D787C">
        <w:rPr>
          <w:rFonts w:ascii="Arial" w:hAnsi="Arial" w:cs="Arial"/>
          <w:sz w:val="20"/>
          <w:szCs w:val="20"/>
          <w:lang w:val="pt-BR" w:eastAsia="ar-SA"/>
        </w:rPr>
        <w:t>a</w:t>
      </w:r>
      <w:r w:rsidR="00404FC8" w:rsidRPr="003135E3">
        <w:rPr>
          <w:rFonts w:ascii="Arial" w:hAnsi="Arial" w:cs="Arial"/>
          <w:sz w:val="20"/>
          <w:szCs w:val="20"/>
          <w:lang w:val="pt-BR" w:eastAsia="ar-SA"/>
        </w:rPr>
        <w:t>s</w:t>
      </w:r>
      <w:r w:rsidR="002F6E46">
        <w:rPr>
          <w:rFonts w:ascii="Arial" w:hAnsi="Arial" w:cs="Arial"/>
          <w:sz w:val="20"/>
          <w:szCs w:val="20"/>
          <w:lang w:val="pt-BR" w:eastAsia="ar-SA"/>
        </w:rPr>
        <w:t xml:space="preserve"> </w:t>
      </w:r>
      <w:r w:rsidRPr="003135E3">
        <w:rPr>
          <w:rFonts w:ascii="Arial" w:hAnsi="Arial" w:cs="Arial"/>
          <w:b/>
          <w:sz w:val="20"/>
          <w:szCs w:val="20"/>
          <w:lang w:val="pt-BR" w:eastAsia="ar-SA"/>
        </w:rPr>
        <w:t>CREDENCIAD</w:t>
      </w:r>
      <w:r w:rsidR="005D787C">
        <w:rPr>
          <w:rFonts w:ascii="Arial" w:hAnsi="Arial" w:cs="Arial"/>
          <w:b/>
          <w:sz w:val="20"/>
          <w:szCs w:val="20"/>
          <w:lang w:val="pt-BR" w:eastAsia="ar-SA"/>
        </w:rPr>
        <w:t>A</w:t>
      </w:r>
      <w:r w:rsidR="00404FC8" w:rsidRPr="003135E3">
        <w:rPr>
          <w:rFonts w:ascii="Arial" w:hAnsi="Arial" w:cs="Arial"/>
          <w:b/>
          <w:sz w:val="20"/>
          <w:szCs w:val="20"/>
          <w:lang w:val="pt-BR" w:eastAsia="ar-SA"/>
        </w:rPr>
        <w:t>S</w:t>
      </w:r>
      <w:r w:rsidRPr="003135E3">
        <w:rPr>
          <w:rFonts w:ascii="Arial" w:hAnsi="Arial" w:cs="Arial"/>
          <w:sz w:val="20"/>
          <w:szCs w:val="20"/>
          <w:lang w:val="pt-BR" w:eastAsia="ar-SA"/>
        </w:rPr>
        <w:t xml:space="preserve"> ou o </w:t>
      </w:r>
      <w:r w:rsidRPr="003135E3">
        <w:rPr>
          <w:rFonts w:ascii="Arial" w:hAnsi="Arial" w:cs="Arial"/>
          <w:b/>
          <w:sz w:val="20"/>
          <w:szCs w:val="20"/>
          <w:lang w:val="pt-BR" w:eastAsia="ar-SA"/>
        </w:rPr>
        <w:t>MUNICÍPIO</w:t>
      </w:r>
      <w:r w:rsidRPr="003135E3">
        <w:rPr>
          <w:rFonts w:ascii="Arial" w:hAnsi="Arial" w:cs="Arial"/>
          <w:sz w:val="20"/>
          <w:szCs w:val="20"/>
          <w:lang w:val="pt-BR" w:eastAsia="ar-SA"/>
        </w:rPr>
        <w:t xml:space="preserve"> podem denunciar o credenciamento, caso seja constatada qualquer irregularidade na observância e cumprimento das normas fixadas neste Edital ou na legislação pertinente.</w:t>
      </w:r>
    </w:p>
    <w:p w14:paraId="51AE2930" w14:textId="77777777" w:rsidR="00411AE1" w:rsidRPr="003135E3" w:rsidRDefault="00411AE1" w:rsidP="007B7837">
      <w:pPr>
        <w:tabs>
          <w:tab w:val="left" w:pos="1418"/>
          <w:tab w:val="left" w:pos="2552"/>
          <w:tab w:val="left" w:pos="4253"/>
          <w:tab w:val="left" w:pos="5387"/>
        </w:tabs>
        <w:spacing w:after="0" w:line="240" w:lineRule="auto"/>
        <w:ind w:left="-284"/>
        <w:jc w:val="both"/>
        <w:rPr>
          <w:rFonts w:ascii="Arial" w:hAnsi="Arial" w:cs="Arial"/>
          <w:sz w:val="20"/>
          <w:szCs w:val="20"/>
          <w:highlight w:val="yellow"/>
          <w:lang w:val="pt-BR" w:eastAsia="ar-SA"/>
        </w:rPr>
      </w:pPr>
      <w:r w:rsidRPr="003135E3">
        <w:rPr>
          <w:rFonts w:ascii="Arial" w:hAnsi="Arial" w:cs="Arial"/>
          <w:b/>
          <w:sz w:val="20"/>
          <w:szCs w:val="20"/>
          <w:lang w:val="pt-BR" w:eastAsia="ar-SA"/>
        </w:rPr>
        <w:t>2</w:t>
      </w:r>
      <w:r w:rsidR="002346DF" w:rsidRPr="003135E3">
        <w:rPr>
          <w:rFonts w:ascii="Arial" w:hAnsi="Arial" w:cs="Arial"/>
          <w:b/>
          <w:sz w:val="20"/>
          <w:szCs w:val="20"/>
          <w:lang w:val="pt-BR" w:eastAsia="ar-SA"/>
        </w:rPr>
        <w:t>5</w:t>
      </w:r>
      <w:r w:rsidRPr="003135E3">
        <w:rPr>
          <w:rFonts w:ascii="Arial" w:hAnsi="Arial" w:cs="Arial"/>
          <w:b/>
          <w:sz w:val="20"/>
          <w:szCs w:val="20"/>
          <w:lang w:val="pt-BR" w:eastAsia="ar-SA"/>
        </w:rPr>
        <w:t>.</w:t>
      </w:r>
      <w:r w:rsidR="005D787C">
        <w:rPr>
          <w:rFonts w:ascii="Arial" w:hAnsi="Arial" w:cs="Arial"/>
          <w:b/>
          <w:sz w:val="20"/>
          <w:szCs w:val="20"/>
          <w:lang w:val="pt-BR" w:eastAsia="ar-SA"/>
        </w:rPr>
        <w:t>2</w:t>
      </w:r>
      <w:r w:rsidR="00DB3B68">
        <w:rPr>
          <w:rFonts w:ascii="Arial" w:hAnsi="Arial" w:cs="Arial"/>
          <w:b/>
          <w:sz w:val="20"/>
          <w:szCs w:val="20"/>
          <w:lang w:val="pt-BR" w:eastAsia="ar-SA"/>
        </w:rPr>
        <w:t>.</w:t>
      </w:r>
      <w:r w:rsidR="00195197" w:rsidRPr="003135E3">
        <w:rPr>
          <w:rFonts w:ascii="Arial" w:hAnsi="Arial" w:cs="Arial"/>
          <w:sz w:val="20"/>
          <w:szCs w:val="20"/>
          <w:lang w:val="pt-BR" w:eastAsia="ar-SA"/>
        </w:rPr>
        <w:t xml:space="preserve"> </w:t>
      </w:r>
      <w:r w:rsidR="005776E5">
        <w:rPr>
          <w:rFonts w:ascii="Arial" w:hAnsi="Arial" w:cs="Arial"/>
          <w:sz w:val="20"/>
          <w:szCs w:val="20"/>
          <w:lang w:val="pt-BR" w:eastAsia="ar-SA"/>
        </w:rPr>
        <w:t>Após apresentado o requerimento de inscrição (Anexo II) e toda a documentação necessária, não será mais permitido o descredenciamento,</w:t>
      </w:r>
      <w:r w:rsidR="002F6E46">
        <w:rPr>
          <w:rFonts w:ascii="Arial" w:hAnsi="Arial" w:cs="Arial"/>
          <w:sz w:val="20"/>
          <w:szCs w:val="20"/>
          <w:lang w:val="pt-BR" w:eastAsia="ar-SA"/>
        </w:rPr>
        <w:t xml:space="preserve"> uma vez que depois que firmado pelas partes deverá ser integralmente cumprido em razão do objeto, eis que não se trata de serviços divisíveis ou contínuos, visto  que, após realizado o termo de credenciamento e Escritura Pública definitiva, </w:t>
      </w:r>
      <w:proofErr w:type="spellStart"/>
      <w:r w:rsidR="002F6E46">
        <w:rPr>
          <w:rFonts w:ascii="Arial" w:hAnsi="Arial" w:cs="Arial"/>
          <w:sz w:val="20"/>
          <w:szCs w:val="20"/>
          <w:lang w:val="pt-BR" w:eastAsia="ar-SA"/>
        </w:rPr>
        <w:t>dar-se-a</w:t>
      </w:r>
      <w:proofErr w:type="spellEnd"/>
      <w:r w:rsidR="002F6E46">
        <w:rPr>
          <w:rFonts w:ascii="Arial" w:hAnsi="Arial" w:cs="Arial"/>
          <w:sz w:val="20"/>
          <w:szCs w:val="20"/>
          <w:lang w:val="pt-BR" w:eastAsia="ar-SA"/>
        </w:rPr>
        <w:t xml:space="preserve"> por satisfeito o interesse Público</w:t>
      </w:r>
    </w:p>
    <w:p w14:paraId="216EFE24" w14:textId="77777777" w:rsidR="002E7DA6" w:rsidRPr="003135E3" w:rsidRDefault="002346DF" w:rsidP="002F6E46">
      <w:pPr>
        <w:tabs>
          <w:tab w:val="left" w:pos="1134"/>
        </w:tabs>
        <w:spacing w:after="0" w:line="240" w:lineRule="auto"/>
        <w:ind w:left="-284"/>
        <w:jc w:val="both"/>
        <w:rPr>
          <w:rFonts w:ascii="Arial" w:hAnsi="Arial" w:cs="Arial"/>
          <w:sz w:val="20"/>
          <w:szCs w:val="20"/>
          <w:lang w:val="pt-BR" w:eastAsia="ar-SA"/>
        </w:rPr>
      </w:pPr>
      <w:r w:rsidRPr="003135E3">
        <w:rPr>
          <w:rFonts w:ascii="Arial" w:hAnsi="Arial" w:cs="Arial"/>
          <w:b/>
          <w:sz w:val="20"/>
          <w:szCs w:val="20"/>
          <w:lang w:val="pt-BR" w:eastAsia="ar-SA"/>
        </w:rPr>
        <w:t>25</w:t>
      </w:r>
      <w:r w:rsidR="00411AE1" w:rsidRPr="003135E3">
        <w:rPr>
          <w:rFonts w:ascii="Arial" w:hAnsi="Arial" w:cs="Arial"/>
          <w:b/>
          <w:sz w:val="20"/>
          <w:szCs w:val="20"/>
          <w:lang w:val="pt-BR" w:eastAsia="ar-SA"/>
        </w:rPr>
        <w:t>.</w:t>
      </w:r>
      <w:r w:rsidR="002F6E46">
        <w:rPr>
          <w:rFonts w:ascii="Arial" w:hAnsi="Arial" w:cs="Arial"/>
          <w:b/>
          <w:sz w:val="20"/>
          <w:szCs w:val="20"/>
          <w:lang w:val="pt-BR" w:eastAsia="ar-SA"/>
        </w:rPr>
        <w:t>3</w:t>
      </w:r>
      <w:r w:rsidR="00DB3B68">
        <w:rPr>
          <w:rFonts w:ascii="Arial" w:hAnsi="Arial" w:cs="Arial"/>
          <w:b/>
          <w:sz w:val="20"/>
          <w:szCs w:val="20"/>
          <w:lang w:val="pt-BR" w:eastAsia="ar-SA"/>
        </w:rPr>
        <w:t>.</w:t>
      </w:r>
      <w:r w:rsidR="00195197" w:rsidRPr="003135E3">
        <w:rPr>
          <w:rFonts w:ascii="Arial" w:hAnsi="Arial" w:cs="Arial"/>
          <w:sz w:val="20"/>
          <w:szCs w:val="20"/>
          <w:lang w:val="pt-BR" w:eastAsia="ar-SA"/>
        </w:rPr>
        <w:t xml:space="preserve"> </w:t>
      </w:r>
      <w:r w:rsidR="00411AE1" w:rsidRPr="003135E3">
        <w:rPr>
          <w:rFonts w:ascii="Arial" w:hAnsi="Arial" w:cs="Arial"/>
          <w:sz w:val="20"/>
          <w:szCs w:val="20"/>
          <w:lang w:val="pt-BR" w:eastAsia="ar-SA"/>
        </w:rPr>
        <w:t>F</w:t>
      </w:r>
      <w:r w:rsidR="00195197" w:rsidRPr="003135E3">
        <w:rPr>
          <w:rFonts w:ascii="Arial" w:hAnsi="Arial" w:cs="Arial"/>
          <w:sz w:val="20"/>
          <w:szCs w:val="20"/>
          <w:lang w:val="pt-BR" w:eastAsia="ar-SA"/>
        </w:rPr>
        <w:t>ica facultada a defesa prévia dos</w:t>
      </w:r>
      <w:r w:rsidR="00411AE1" w:rsidRPr="003135E3">
        <w:rPr>
          <w:rFonts w:ascii="Arial" w:hAnsi="Arial" w:cs="Arial"/>
          <w:sz w:val="20"/>
          <w:szCs w:val="20"/>
          <w:lang w:val="pt-BR" w:eastAsia="ar-SA"/>
        </w:rPr>
        <w:t xml:space="preserve"> credenciad</w:t>
      </w:r>
      <w:r w:rsidR="00195197" w:rsidRPr="003135E3">
        <w:rPr>
          <w:rFonts w:ascii="Arial" w:hAnsi="Arial" w:cs="Arial"/>
          <w:sz w:val="20"/>
          <w:szCs w:val="20"/>
          <w:lang w:val="pt-BR" w:eastAsia="ar-SA"/>
        </w:rPr>
        <w:t>os</w:t>
      </w:r>
      <w:r w:rsidR="00411AE1" w:rsidRPr="003135E3">
        <w:rPr>
          <w:rFonts w:ascii="Arial" w:hAnsi="Arial" w:cs="Arial"/>
          <w:sz w:val="20"/>
          <w:szCs w:val="20"/>
          <w:lang w:val="pt-BR" w:eastAsia="ar-SA"/>
        </w:rPr>
        <w:t>, a ser apresentada no prazo de 5 (cinco) dias úteis, contados da notificação de descredenciamento</w:t>
      </w:r>
      <w:r w:rsidR="002E7DA6" w:rsidRPr="003135E3">
        <w:rPr>
          <w:rFonts w:ascii="Arial" w:hAnsi="Arial" w:cs="Arial"/>
          <w:sz w:val="20"/>
          <w:szCs w:val="20"/>
          <w:lang w:val="pt-BR" w:eastAsia="ar-SA"/>
        </w:rPr>
        <w:t>.</w:t>
      </w:r>
    </w:p>
    <w:p w14:paraId="3A186D8A" w14:textId="77777777" w:rsidR="007B7837" w:rsidRPr="003135E3" w:rsidRDefault="007B7837" w:rsidP="007B7837">
      <w:pPr>
        <w:spacing w:after="0" w:line="240" w:lineRule="auto"/>
        <w:ind w:left="-284"/>
        <w:jc w:val="both"/>
        <w:rPr>
          <w:rFonts w:ascii="Arial" w:hAnsi="Arial" w:cs="Arial"/>
          <w:sz w:val="20"/>
          <w:szCs w:val="20"/>
          <w:lang w:val="pt-BR" w:eastAsia="ar-SA"/>
        </w:rPr>
      </w:pPr>
    </w:p>
    <w:p w14:paraId="562F2564" w14:textId="77777777" w:rsidR="002E7DA6" w:rsidRPr="007B7837" w:rsidRDefault="002E7DA6"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142"/>
        <w:jc w:val="both"/>
        <w:outlineLvl w:val="0"/>
        <w:rPr>
          <w:rFonts w:ascii="Arial" w:hAnsi="Arial" w:cs="Arial"/>
          <w:b/>
          <w:kern w:val="2"/>
          <w:lang w:val="pt-BR"/>
        </w:rPr>
      </w:pPr>
      <w:r w:rsidRPr="003135E3">
        <w:rPr>
          <w:rFonts w:ascii="Arial" w:hAnsi="Arial" w:cs="Arial"/>
          <w:b/>
          <w:kern w:val="2"/>
          <w:lang w:val="pt-BR"/>
        </w:rPr>
        <w:t>2</w:t>
      </w:r>
      <w:r w:rsidR="002346DF" w:rsidRPr="007B7837">
        <w:rPr>
          <w:rFonts w:ascii="Arial" w:hAnsi="Arial" w:cs="Arial"/>
          <w:b/>
          <w:kern w:val="2"/>
          <w:lang w:val="pt-BR"/>
        </w:rPr>
        <w:t>6</w:t>
      </w:r>
      <w:r w:rsidRPr="003135E3">
        <w:rPr>
          <w:rFonts w:ascii="Arial" w:hAnsi="Arial" w:cs="Arial"/>
          <w:b/>
          <w:kern w:val="2"/>
          <w:lang w:val="pt-BR"/>
        </w:rPr>
        <w:t>.D</w:t>
      </w:r>
      <w:r w:rsidRPr="007B7837">
        <w:rPr>
          <w:rFonts w:ascii="Arial" w:hAnsi="Arial" w:cs="Arial"/>
          <w:b/>
          <w:kern w:val="2"/>
          <w:lang w:val="pt-BR"/>
        </w:rPr>
        <w:t>O RECEBIMENTO E ACEITAÇÃO DO OBJETO E DA FISCALIZAÇÃO:</w:t>
      </w:r>
    </w:p>
    <w:p w14:paraId="69BA5A7F" w14:textId="77777777" w:rsidR="002E7DA6" w:rsidRPr="003135E3" w:rsidRDefault="002346DF" w:rsidP="007B7837">
      <w:pPr>
        <w:autoSpaceDE w:val="0"/>
        <w:autoSpaceDN w:val="0"/>
        <w:adjustRightInd w:val="0"/>
        <w:spacing w:after="0" w:line="240" w:lineRule="auto"/>
        <w:ind w:left="-284"/>
        <w:jc w:val="both"/>
        <w:rPr>
          <w:rFonts w:ascii="Arial" w:hAnsi="Arial" w:cs="Arial"/>
          <w:color w:val="000000"/>
          <w:sz w:val="20"/>
          <w:szCs w:val="20"/>
          <w:lang w:val="pt-BR"/>
        </w:rPr>
      </w:pPr>
      <w:r w:rsidRPr="003135E3">
        <w:rPr>
          <w:rFonts w:ascii="Arial" w:hAnsi="Arial" w:cs="Arial"/>
          <w:b/>
          <w:color w:val="000000"/>
          <w:sz w:val="20"/>
          <w:szCs w:val="20"/>
          <w:lang w:val="pt-BR"/>
        </w:rPr>
        <w:t>26</w:t>
      </w:r>
      <w:r w:rsidR="002E7DA6" w:rsidRPr="003135E3">
        <w:rPr>
          <w:rFonts w:ascii="Arial" w:hAnsi="Arial" w:cs="Arial"/>
          <w:b/>
          <w:color w:val="000000"/>
          <w:sz w:val="20"/>
          <w:szCs w:val="20"/>
          <w:lang w:val="pt-BR"/>
        </w:rPr>
        <w:t>.1</w:t>
      </w:r>
      <w:r w:rsidR="00DB3B68">
        <w:rPr>
          <w:rFonts w:ascii="Arial" w:hAnsi="Arial" w:cs="Arial"/>
          <w:b/>
          <w:color w:val="000000"/>
          <w:sz w:val="20"/>
          <w:szCs w:val="20"/>
          <w:lang w:val="pt-BR"/>
        </w:rPr>
        <w:t>.</w:t>
      </w:r>
      <w:r w:rsidR="002E7DA6" w:rsidRPr="003135E3">
        <w:rPr>
          <w:rFonts w:ascii="Arial" w:hAnsi="Arial" w:cs="Arial"/>
          <w:color w:val="000000"/>
          <w:sz w:val="20"/>
          <w:szCs w:val="20"/>
          <w:lang w:val="pt-BR"/>
        </w:rPr>
        <w:t xml:space="preserve"> Os critérios de recebimento e aceitação do objeto </w:t>
      </w:r>
      <w:r w:rsidR="005D787C">
        <w:rPr>
          <w:rFonts w:ascii="Arial" w:hAnsi="Arial" w:cs="Arial"/>
          <w:color w:val="000000"/>
          <w:sz w:val="20"/>
          <w:szCs w:val="20"/>
          <w:lang w:val="pt-BR"/>
        </w:rPr>
        <w:t xml:space="preserve">deverão estar em </w:t>
      </w:r>
      <w:proofErr w:type="spellStart"/>
      <w:r w:rsidR="005D787C">
        <w:rPr>
          <w:rFonts w:ascii="Arial" w:hAnsi="Arial" w:cs="Arial"/>
          <w:color w:val="000000"/>
          <w:sz w:val="20"/>
          <w:szCs w:val="20"/>
          <w:lang w:val="pt-BR"/>
        </w:rPr>
        <w:t>confirmidade</w:t>
      </w:r>
      <w:proofErr w:type="spellEnd"/>
      <w:r w:rsidR="005D787C">
        <w:rPr>
          <w:rFonts w:ascii="Arial" w:hAnsi="Arial" w:cs="Arial"/>
          <w:color w:val="000000"/>
          <w:sz w:val="20"/>
          <w:szCs w:val="20"/>
          <w:lang w:val="pt-BR"/>
        </w:rPr>
        <w:t xml:space="preserve"> com o estabelecido no Edital e anexos.</w:t>
      </w:r>
    </w:p>
    <w:p w14:paraId="2D2EACEE" w14:textId="77777777" w:rsidR="00367AE8" w:rsidRPr="003135E3" w:rsidRDefault="00367AE8" w:rsidP="007B7837">
      <w:pPr>
        <w:autoSpaceDE w:val="0"/>
        <w:autoSpaceDN w:val="0"/>
        <w:adjustRightInd w:val="0"/>
        <w:spacing w:after="0" w:line="240" w:lineRule="auto"/>
        <w:ind w:left="-284"/>
        <w:jc w:val="both"/>
        <w:rPr>
          <w:rFonts w:ascii="Arial" w:hAnsi="Arial" w:cs="Arial"/>
          <w:color w:val="000000"/>
          <w:sz w:val="20"/>
          <w:szCs w:val="20"/>
          <w:lang w:val="pt-BR"/>
        </w:rPr>
      </w:pPr>
    </w:p>
    <w:p w14:paraId="72ACE46D" w14:textId="77777777" w:rsidR="00BC4556" w:rsidRPr="003135E3" w:rsidRDefault="000C20A5"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142"/>
        <w:jc w:val="both"/>
        <w:outlineLvl w:val="0"/>
        <w:rPr>
          <w:rFonts w:ascii="Arial" w:hAnsi="Arial" w:cs="Arial"/>
          <w:b/>
          <w:kern w:val="2"/>
          <w:lang w:val="pt-BR"/>
        </w:rPr>
      </w:pPr>
      <w:r w:rsidRPr="003135E3">
        <w:rPr>
          <w:rFonts w:ascii="Arial" w:hAnsi="Arial" w:cs="Arial"/>
          <w:b/>
          <w:kern w:val="2"/>
          <w:lang w:val="pt-BR"/>
        </w:rPr>
        <w:t>2</w:t>
      </w:r>
      <w:r w:rsidR="002346DF" w:rsidRPr="007B7837">
        <w:rPr>
          <w:rFonts w:ascii="Arial" w:hAnsi="Arial" w:cs="Arial"/>
          <w:b/>
          <w:kern w:val="2"/>
          <w:lang w:val="pt-BR"/>
        </w:rPr>
        <w:t>7</w:t>
      </w:r>
      <w:r w:rsidRPr="003135E3">
        <w:rPr>
          <w:rFonts w:ascii="Arial" w:hAnsi="Arial" w:cs="Arial"/>
          <w:b/>
          <w:kern w:val="2"/>
          <w:lang w:val="pt-BR"/>
        </w:rPr>
        <w:t>.</w:t>
      </w:r>
      <w:r w:rsidR="00BC4556" w:rsidRPr="003135E3">
        <w:rPr>
          <w:rFonts w:ascii="Arial" w:hAnsi="Arial" w:cs="Arial"/>
          <w:b/>
          <w:kern w:val="2"/>
          <w:lang w:val="pt-BR"/>
        </w:rPr>
        <w:t>DAS DISPOSIÇÕES GERAIS:</w:t>
      </w:r>
    </w:p>
    <w:p w14:paraId="6DC40BC0" w14:textId="77777777" w:rsidR="00133E5C" w:rsidRPr="003135E3" w:rsidRDefault="00133E5C" w:rsidP="007B7837">
      <w:pPr>
        <w:snapToGrid w:val="0"/>
        <w:spacing w:after="0" w:line="240" w:lineRule="auto"/>
        <w:ind w:left="-284" w:right="-142"/>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7</w:t>
      </w:r>
      <w:r w:rsidRPr="003135E3">
        <w:rPr>
          <w:rFonts w:ascii="Arial" w:hAnsi="Arial" w:cs="Arial"/>
          <w:b/>
          <w:sz w:val="20"/>
          <w:szCs w:val="20"/>
          <w:lang w:val="pt-BR"/>
        </w:rPr>
        <w:t>.1</w:t>
      </w:r>
      <w:r w:rsidR="00DB3B68">
        <w:rPr>
          <w:rFonts w:ascii="Arial" w:hAnsi="Arial" w:cs="Arial"/>
          <w:b/>
          <w:sz w:val="20"/>
          <w:szCs w:val="20"/>
          <w:lang w:val="pt-BR"/>
        </w:rPr>
        <w:t>.</w:t>
      </w:r>
      <w:r w:rsidRPr="003135E3">
        <w:rPr>
          <w:rFonts w:ascii="Arial" w:hAnsi="Arial" w:cs="Arial"/>
          <w:sz w:val="20"/>
          <w:szCs w:val="20"/>
          <w:lang w:val="pt-BR"/>
        </w:rPr>
        <w:t xml:space="preserve">Será lavrada ata circunstanciada da sessão apresentação das normas contratuais, com a respectiva assinatura dos contratos. </w:t>
      </w:r>
    </w:p>
    <w:p w14:paraId="1503C328" w14:textId="77777777" w:rsidR="00693DA8" w:rsidRPr="003135E3" w:rsidRDefault="00133E5C" w:rsidP="007B7837">
      <w:pPr>
        <w:snapToGrid w:val="0"/>
        <w:spacing w:after="0" w:line="240" w:lineRule="auto"/>
        <w:ind w:left="-284" w:right="-142"/>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7</w:t>
      </w:r>
      <w:r w:rsidRPr="003135E3">
        <w:rPr>
          <w:rFonts w:ascii="Arial" w:hAnsi="Arial" w:cs="Arial"/>
          <w:b/>
          <w:sz w:val="20"/>
          <w:szCs w:val="20"/>
          <w:lang w:val="pt-BR"/>
        </w:rPr>
        <w:t>.2</w:t>
      </w:r>
      <w:r w:rsidR="00DB3B68">
        <w:rPr>
          <w:rFonts w:ascii="Arial" w:hAnsi="Arial" w:cs="Arial"/>
          <w:b/>
          <w:sz w:val="20"/>
          <w:szCs w:val="20"/>
          <w:lang w:val="pt-BR"/>
        </w:rPr>
        <w:t>.</w:t>
      </w:r>
      <w:r w:rsidRPr="003135E3">
        <w:rPr>
          <w:rFonts w:ascii="Arial" w:hAnsi="Arial" w:cs="Arial"/>
          <w:sz w:val="20"/>
          <w:szCs w:val="20"/>
          <w:lang w:val="pt-BR"/>
        </w:rPr>
        <w:t xml:space="preserve"> Não havendo expediente ou ocorrendo qualquer fato superveniente que impeça a realização da sessão na data marcada, a sessão será automaticamente transferida para o primeiro dia útil subsequente, no mesmo horário anteriormente estabelecido, desde que não haja comu</w:t>
      </w:r>
      <w:r w:rsidR="00693DA8" w:rsidRPr="003135E3">
        <w:rPr>
          <w:rFonts w:ascii="Arial" w:hAnsi="Arial" w:cs="Arial"/>
          <w:sz w:val="20"/>
          <w:szCs w:val="20"/>
          <w:lang w:val="pt-BR"/>
        </w:rPr>
        <w:t>nicação em contrário, pela</w:t>
      </w:r>
      <w:r w:rsidRPr="003135E3">
        <w:rPr>
          <w:rFonts w:ascii="Arial" w:hAnsi="Arial" w:cs="Arial"/>
          <w:sz w:val="20"/>
          <w:szCs w:val="20"/>
          <w:lang w:val="pt-BR"/>
        </w:rPr>
        <w:t xml:space="preserve"> Presidente </w:t>
      </w:r>
      <w:r w:rsidR="00693DA8" w:rsidRPr="003135E3">
        <w:rPr>
          <w:rFonts w:ascii="Arial" w:hAnsi="Arial" w:cs="Arial"/>
          <w:sz w:val="20"/>
          <w:szCs w:val="20"/>
          <w:lang w:val="pt-BR"/>
        </w:rPr>
        <w:t xml:space="preserve">da </w:t>
      </w:r>
      <w:r w:rsidRPr="003135E3">
        <w:rPr>
          <w:rFonts w:ascii="Arial" w:hAnsi="Arial" w:cs="Arial"/>
          <w:sz w:val="20"/>
          <w:szCs w:val="20"/>
          <w:lang w:val="pt-BR"/>
        </w:rPr>
        <w:t xml:space="preserve">Comissão de </w:t>
      </w:r>
      <w:r w:rsidR="00693DA8" w:rsidRPr="003135E3">
        <w:rPr>
          <w:rFonts w:ascii="Arial" w:hAnsi="Arial" w:cs="Arial"/>
          <w:sz w:val="20"/>
          <w:szCs w:val="20"/>
          <w:lang w:val="pt-BR"/>
        </w:rPr>
        <w:t>Contratação</w:t>
      </w:r>
      <w:r w:rsidRPr="003135E3">
        <w:rPr>
          <w:rFonts w:ascii="Arial" w:hAnsi="Arial" w:cs="Arial"/>
          <w:sz w:val="20"/>
          <w:szCs w:val="20"/>
          <w:lang w:val="pt-BR"/>
        </w:rPr>
        <w:t xml:space="preserve">. </w:t>
      </w:r>
    </w:p>
    <w:p w14:paraId="4C62997E" w14:textId="77777777" w:rsidR="00693DA8" w:rsidRPr="003135E3" w:rsidRDefault="00897C15" w:rsidP="007B7837">
      <w:pPr>
        <w:snapToGrid w:val="0"/>
        <w:spacing w:after="0" w:line="240" w:lineRule="auto"/>
        <w:ind w:left="-284" w:right="-142"/>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7</w:t>
      </w:r>
      <w:r w:rsidR="00133E5C" w:rsidRPr="003135E3">
        <w:rPr>
          <w:rFonts w:ascii="Arial" w:hAnsi="Arial" w:cs="Arial"/>
          <w:b/>
          <w:sz w:val="20"/>
          <w:szCs w:val="20"/>
          <w:lang w:val="pt-BR"/>
        </w:rPr>
        <w:t>.3</w:t>
      </w:r>
      <w:r w:rsidR="00DB3B68">
        <w:rPr>
          <w:rFonts w:ascii="Arial" w:hAnsi="Arial" w:cs="Arial"/>
          <w:b/>
          <w:sz w:val="20"/>
          <w:szCs w:val="20"/>
          <w:lang w:val="pt-BR"/>
        </w:rPr>
        <w:t>.</w:t>
      </w:r>
      <w:r w:rsidR="00133E5C" w:rsidRPr="003135E3">
        <w:rPr>
          <w:rFonts w:ascii="Arial" w:hAnsi="Arial" w:cs="Arial"/>
          <w:sz w:val="20"/>
          <w:szCs w:val="20"/>
          <w:lang w:val="pt-BR"/>
        </w:rPr>
        <w:t xml:space="preserve"> A homologação do resultado do procedimento não implicará direito à contratação. </w:t>
      </w:r>
    </w:p>
    <w:p w14:paraId="7DA746F1" w14:textId="77777777" w:rsidR="00693DA8" w:rsidRPr="003135E3" w:rsidRDefault="00133E5C" w:rsidP="007B7837">
      <w:pPr>
        <w:snapToGrid w:val="0"/>
        <w:spacing w:after="0" w:line="240" w:lineRule="auto"/>
        <w:ind w:left="-284" w:right="-142"/>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7</w:t>
      </w:r>
      <w:r w:rsidRPr="003135E3">
        <w:rPr>
          <w:rFonts w:ascii="Arial" w:hAnsi="Arial" w:cs="Arial"/>
          <w:b/>
          <w:sz w:val="20"/>
          <w:szCs w:val="20"/>
          <w:lang w:val="pt-BR"/>
        </w:rPr>
        <w:t>.4</w:t>
      </w:r>
      <w:r w:rsidR="00DB3B68">
        <w:rPr>
          <w:rFonts w:ascii="Arial" w:hAnsi="Arial" w:cs="Arial"/>
          <w:b/>
          <w:sz w:val="20"/>
          <w:szCs w:val="20"/>
          <w:lang w:val="pt-BR"/>
        </w:rPr>
        <w:t>.</w:t>
      </w:r>
      <w:r w:rsidR="00195197" w:rsidRPr="003135E3">
        <w:rPr>
          <w:rFonts w:ascii="Arial" w:hAnsi="Arial" w:cs="Arial"/>
          <w:sz w:val="20"/>
          <w:szCs w:val="20"/>
          <w:lang w:val="pt-BR"/>
        </w:rPr>
        <w:t xml:space="preserve"> Os licitantes/credenciado</w:t>
      </w:r>
      <w:r w:rsidR="00764135" w:rsidRPr="003135E3">
        <w:rPr>
          <w:rFonts w:ascii="Arial" w:hAnsi="Arial" w:cs="Arial"/>
          <w:sz w:val="20"/>
          <w:szCs w:val="20"/>
          <w:lang w:val="pt-BR"/>
        </w:rPr>
        <w:t>s</w:t>
      </w:r>
      <w:r w:rsidRPr="003135E3">
        <w:rPr>
          <w:rFonts w:ascii="Arial" w:hAnsi="Arial" w:cs="Arial"/>
          <w:sz w:val="20"/>
          <w:szCs w:val="20"/>
          <w:lang w:val="pt-BR"/>
        </w:rPr>
        <w:t xml:space="preserve"> assumem todos os custos de preparação e apresentação de suas propostas sem qualquer responsabilidade da Administração. </w:t>
      </w:r>
    </w:p>
    <w:p w14:paraId="15599965" w14:textId="77777777" w:rsidR="00196619" w:rsidRPr="003135E3" w:rsidRDefault="00133E5C" w:rsidP="007B7837">
      <w:pPr>
        <w:snapToGrid w:val="0"/>
        <w:spacing w:after="0" w:line="240" w:lineRule="auto"/>
        <w:ind w:left="-284" w:right="-142"/>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7</w:t>
      </w:r>
      <w:r w:rsidRPr="003135E3">
        <w:rPr>
          <w:rFonts w:ascii="Arial" w:hAnsi="Arial" w:cs="Arial"/>
          <w:b/>
          <w:sz w:val="20"/>
          <w:szCs w:val="20"/>
          <w:lang w:val="pt-BR"/>
        </w:rPr>
        <w:t>.5</w:t>
      </w:r>
      <w:r w:rsidR="00DB3B68">
        <w:rPr>
          <w:rFonts w:ascii="Arial" w:hAnsi="Arial" w:cs="Arial"/>
          <w:b/>
          <w:sz w:val="20"/>
          <w:szCs w:val="20"/>
          <w:lang w:val="pt-BR"/>
        </w:rPr>
        <w:t>.</w:t>
      </w:r>
      <w:r w:rsidRPr="003135E3">
        <w:rPr>
          <w:rFonts w:ascii="Arial" w:hAnsi="Arial" w:cs="Arial"/>
          <w:sz w:val="20"/>
          <w:szCs w:val="20"/>
          <w:lang w:val="pt-BR"/>
        </w:rPr>
        <w:t xml:space="preserve"> Na contagem dos prazos estabelecidos neste edital excluir-se-á o dia do início e incluir-se-á o do vencimento. Só se iniciam e vencem os prazos em dias de expediente na Administração. </w:t>
      </w:r>
    </w:p>
    <w:p w14:paraId="295E6553" w14:textId="77777777" w:rsidR="00A565AB" w:rsidRPr="003135E3" w:rsidRDefault="00743F29" w:rsidP="007B7837">
      <w:pPr>
        <w:snapToGrid w:val="0"/>
        <w:spacing w:after="0" w:line="240" w:lineRule="auto"/>
        <w:ind w:left="-284" w:right="-142"/>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7</w:t>
      </w:r>
      <w:r w:rsidRPr="003135E3">
        <w:rPr>
          <w:rFonts w:ascii="Arial" w:hAnsi="Arial" w:cs="Arial"/>
          <w:b/>
          <w:sz w:val="20"/>
          <w:szCs w:val="20"/>
          <w:lang w:val="pt-BR"/>
        </w:rPr>
        <w:t>.</w:t>
      </w:r>
      <w:r w:rsidR="00AF16D5" w:rsidRPr="003135E3">
        <w:rPr>
          <w:rFonts w:ascii="Arial" w:hAnsi="Arial" w:cs="Arial"/>
          <w:b/>
          <w:sz w:val="20"/>
          <w:szCs w:val="20"/>
          <w:lang w:val="pt-BR"/>
        </w:rPr>
        <w:t>6</w:t>
      </w:r>
      <w:r w:rsidRPr="003135E3">
        <w:rPr>
          <w:rFonts w:ascii="Arial" w:hAnsi="Arial" w:cs="Arial"/>
          <w:sz w:val="20"/>
          <w:szCs w:val="20"/>
          <w:lang w:val="pt-BR"/>
        </w:rPr>
        <w:t>.</w:t>
      </w:r>
      <w:r w:rsidR="00195197" w:rsidRPr="003135E3">
        <w:rPr>
          <w:rFonts w:ascii="Arial" w:hAnsi="Arial" w:cs="Arial"/>
          <w:sz w:val="20"/>
          <w:szCs w:val="20"/>
          <w:lang w:val="pt-BR"/>
        </w:rPr>
        <w:t xml:space="preserve"> </w:t>
      </w:r>
      <w:proofErr w:type="spellStart"/>
      <w:r w:rsidR="00195197" w:rsidRPr="003135E3">
        <w:rPr>
          <w:rFonts w:ascii="Arial" w:hAnsi="Arial" w:cs="Arial"/>
          <w:sz w:val="20"/>
          <w:szCs w:val="20"/>
          <w:lang w:val="pt-BR"/>
        </w:rPr>
        <w:t>Os</w:t>
      </w:r>
      <w:r w:rsidR="00196619" w:rsidRPr="003135E3">
        <w:rPr>
          <w:rFonts w:ascii="Arial" w:hAnsi="Arial" w:cs="Arial"/>
          <w:sz w:val="20"/>
          <w:szCs w:val="20"/>
          <w:lang w:val="pt-BR"/>
        </w:rPr>
        <w:t>credenciad</w:t>
      </w:r>
      <w:r w:rsidR="00195197" w:rsidRPr="003135E3">
        <w:rPr>
          <w:rFonts w:ascii="Arial" w:hAnsi="Arial" w:cs="Arial"/>
          <w:sz w:val="20"/>
          <w:szCs w:val="20"/>
          <w:lang w:val="pt-BR"/>
        </w:rPr>
        <w:t>os</w:t>
      </w:r>
      <w:proofErr w:type="spellEnd"/>
      <w:r w:rsidR="00195197" w:rsidRPr="003135E3">
        <w:rPr>
          <w:rFonts w:ascii="Arial" w:hAnsi="Arial" w:cs="Arial"/>
          <w:sz w:val="20"/>
          <w:szCs w:val="20"/>
          <w:lang w:val="pt-BR"/>
        </w:rPr>
        <w:t xml:space="preserve"> são os</w:t>
      </w:r>
      <w:r w:rsidRPr="003135E3">
        <w:rPr>
          <w:rFonts w:ascii="Arial" w:hAnsi="Arial" w:cs="Arial"/>
          <w:sz w:val="20"/>
          <w:szCs w:val="20"/>
          <w:lang w:val="pt-BR"/>
        </w:rPr>
        <w:t xml:space="preserve"> responsáv</w:t>
      </w:r>
      <w:r w:rsidR="00195197" w:rsidRPr="003135E3">
        <w:rPr>
          <w:rFonts w:ascii="Arial" w:hAnsi="Arial" w:cs="Arial"/>
          <w:sz w:val="20"/>
          <w:szCs w:val="20"/>
          <w:lang w:val="pt-BR"/>
        </w:rPr>
        <w:t>eis</w:t>
      </w:r>
      <w:r w:rsidRPr="003135E3">
        <w:rPr>
          <w:rFonts w:ascii="Arial" w:hAnsi="Arial" w:cs="Arial"/>
          <w:sz w:val="20"/>
          <w:szCs w:val="20"/>
          <w:lang w:val="pt-BR"/>
        </w:rPr>
        <w:t xml:space="preserve"> pela fidelidade e legitimidade das informações prestadas e dos documentos apresentados em qualquer fase da licitação.</w:t>
      </w:r>
    </w:p>
    <w:p w14:paraId="2561EC62" w14:textId="77777777" w:rsidR="00A565AB" w:rsidRPr="003135E3" w:rsidRDefault="00743F29" w:rsidP="007B7837">
      <w:pPr>
        <w:snapToGrid w:val="0"/>
        <w:spacing w:after="0" w:line="240" w:lineRule="auto"/>
        <w:ind w:left="-284" w:right="-142"/>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7</w:t>
      </w:r>
      <w:r w:rsidRPr="003135E3">
        <w:rPr>
          <w:rFonts w:ascii="Arial" w:hAnsi="Arial" w:cs="Arial"/>
          <w:b/>
          <w:sz w:val="20"/>
          <w:szCs w:val="20"/>
          <w:lang w:val="pt-BR"/>
        </w:rPr>
        <w:t>.</w:t>
      </w:r>
      <w:r w:rsidR="00AF16D5" w:rsidRPr="003135E3">
        <w:rPr>
          <w:rFonts w:ascii="Arial" w:hAnsi="Arial" w:cs="Arial"/>
          <w:b/>
          <w:sz w:val="20"/>
          <w:szCs w:val="20"/>
          <w:lang w:val="pt-BR"/>
        </w:rPr>
        <w:t>7</w:t>
      </w:r>
      <w:r w:rsidRPr="003135E3">
        <w:rPr>
          <w:rFonts w:ascii="Arial" w:hAnsi="Arial" w:cs="Arial"/>
          <w:sz w:val="20"/>
          <w:szCs w:val="20"/>
          <w:lang w:val="pt-BR"/>
        </w:rPr>
        <w:t>.</w:t>
      </w:r>
      <w:r w:rsidR="00677767" w:rsidRPr="003135E3">
        <w:rPr>
          <w:rFonts w:ascii="Arial" w:hAnsi="Arial" w:cs="Arial"/>
          <w:sz w:val="20"/>
          <w:szCs w:val="20"/>
          <w:lang w:val="pt-BR"/>
        </w:rPr>
        <w:t>Fica eleito o F</w:t>
      </w:r>
      <w:r w:rsidRPr="003135E3">
        <w:rPr>
          <w:rFonts w:ascii="Arial" w:hAnsi="Arial" w:cs="Arial"/>
          <w:sz w:val="20"/>
          <w:szCs w:val="20"/>
          <w:lang w:val="pt-BR"/>
        </w:rPr>
        <w:t xml:space="preserve">oro da </w:t>
      </w:r>
      <w:r w:rsidR="00677767" w:rsidRPr="003135E3">
        <w:rPr>
          <w:rFonts w:ascii="Arial" w:hAnsi="Arial" w:cs="Arial"/>
          <w:sz w:val="20"/>
          <w:szCs w:val="20"/>
          <w:lang w:val="pt-BR"/>
        </w:rPr>
        <w:t>comarca</w:t>
      </w:r>
      <w:r w:rsidR="00764135" w:rsidRPr="003135E3">
        <w:rPr>
          <w:rFonts w:ascii="Arial" w:hAnsi="Arial" w:cs="Arial"/>
          <w:sz w:val="20"/>
          <w:szCs w:val="20"/>
          <w:lang w:val="pt-BR"/>
        </w:rPr>
        <w:t xml:space="preserve"> de Cruz Alta</w:t>
      </w:r>
      <w:r w:rsidRPr="003135E3">
        <w:rPr>
          <w:rFonts w:ascii="Arial" w:hAnsi="Arial" w:cs="Arial"/>
          <w:sz w:val="20"/>
          <w:szCs w:val="20"/>
          <w:lang w:val="pt-BR"/>
        </w:rPr>
        <w:t>/RS, com exclusão de qualquer outro, por mais privilegiado que seja, será o designado para julgamento de quaisquer questões judiciais resultantes da presente licitação e da aplicação do presente Edital.</w:t>
      </w:r>
    </w:p>
    <w:p w14:paraId="38B62D2A" w14:textId="77777777" w:rsidR="00A565AB" w:rsidRPr="003135E3" w:rsidRDefault="00743F29" w:rsidP="007B7837">
      <w:pPr>
        <w:snapToGrid w:val="0"/>
        <w:spacing w:after="0" w:line="240" w:lineRule="auto"/>
        <w:ind w:left="-284" w:right="-142"/>
        <w:jc w:val="both"/>
        <w:rPr>
          <w:rFonts w:ascii="Arial" w:hAnsi="Arial" w:cs="Arial"/>
          <w:sz w:val="20"/>
          <w:szCs w:val="20"/>
          <w:lang w:val="pt-BR"/>
        </w:rPr>
      </w:pPr>
      <w:r w:rsidRPr="003135E3">
        <w:rPr>
          <w:rFonts w:ascii="Arial" w:hAnsi="Arial" w:cs="Arial"/>
          <w:b/>
          <w:sz w:val="20"/>
          <w:szCs w:val="20"/>
          <w:lang w:val="pt-BR"/>
        </w:rPr>
        <w:lastRenderedPageBreak/>
        <w:t>2</w:t>
      </w:r>
      <w:r w:rsidR="002346DF" w:rsidRPr="003135E3">
        <w:rPr>
          <w:rFonts w:ascii="Arial" w:hAnsi="Arial" w:cs="Arial"/>
          <w:b/>
          <w:sz w:val="20"/>
          <w:szCs w:val="20"/>
          <w:lang w:val="pt-BR"/>
        </w:rPr>
        <w:t>7</w:t>
      </w:r>
      <w:r w:rsidRPr="003135E3">
        <w:rPr>
          <w:rFonts w:ascii="Arial" w:hAnsi="Arial" w:cs="Arial"/>
          <w:b/>
          <w:sz w:val="20"/>
          <w:szCs w:val="20"/>
          <w:lang w:val="pt-BR"/>
        </w:rPr>
        <w:t>.</w:t>
      </w:r>
      <w:r w:rsidR="00AF16D5" w:rsidRPr="003135E3">
        <w:rPr>
          <w:rFonts w:ascii="Arial" w:hAnsi="Arial" w:cs="Arial"/>
          <w:b/>
          <w:sz w:val="20"/>
          <w:szCs w:val="20"/>
          <w:lang w:val="pt-BR"/>
        </w:rPr>
        <w:t>8</w:t>
      </w:r>
      <w:r w:rsidRPr="003135E3">
        <w:rPr>
          <w:rFonts w:ascii="Arial" w:hAnsi="Arial" w:cs="Arial"/>
          <w:sz w:val="20"/>
          <w:szCs w:val="20"/>
          <w:lang w:val="pt-BR"/>
        </w:rPr>
        <w:t xml:space="preserve">.Os casos omissos e demais dúvidas suscitadas serão dirimidas pela </w:t>
      </w:r>
      <w:r w:rsidR="00196619" w:rsidRPr="003135E3">
        <w:rPr>
          <w:rFonts w:ascii="Arial" w:hAnsi="Arial" w:cs="Arial"/>
          <w:sz w:val="20"/>
          <w:szCs w:val="20"/>
          <w:lang w:val="pt-BR"/>
        </w:rPr>
        <w:t>Presidente da Comissão de Contratação</w:t>
      </w:r>
      <w:r w:rsidRPr="003135E3">
        <w:rPr>
          <w:rFonts w:ascii="Arial" w:hAnsi="Arial" w:cs="Arial"/>
          <w:sz w:val="20"/>
          <w:szCs w:val="20"/>
          <w:lang w:val="pt-BR"/>
        </w:rPr>
        <w:t xml:space="preserve">, no endereço eletrônico </w:t>
      </w:r>
      <w:r w:rsidR="00764135" w:rsidRPr="003135E3">
        <w:rPr>
          <w:rFonts w:ascii="Arial" w:hAnsi="Arial" w:cs="Arial"/>
          <w:color w:val="0000CC"/>
          <w:sz w:val="20"/>
          <w:szCs w:val="20"/>
          <w:lang w:val="pt-BR"/>
        </w:rPr>
        <w:t xml:space="preserve">compras201330@gmail.com, </w:t>
      </w:r>
      <w:r w:rsidR="00764135" w:rsidRPr="003135E3">
        <w:rPr>
          <w:rFonts w:ascii="Arial" w:hAnsi="Arial" w:cs="Arial"/>
          <w:sz w:val="20"/>
          <w:szCs w:val="20"/>
          <w:lang w:val="pt-BR"/>
        </w:rPr>
        <w:t>ou pelo telefone (55) 9.9978-3402</w:t>
      </w:r>
      <w:r w:rsidRPr="003135E3">
        <w:rPr>
          <w:rFonts w:ascii="Arial" w:hAnsi="Arial" w:cs="Arial"/>
          <w:sz w:val="20"/>
          <w:szCs w:val="20"/>
          <w:lang w:val="pt-BR"/>
        </w:rPr>
        <w:t>.</w:t>
      </w:r>
    </w:p>
    <w:p w14:paraId="3FEF7BA0" w14:textId="77777777" w:rsidR="00A565AB" w:rsidRPr="003135E3" w:rsidRDefault="00743F29" w:rsidP="007B7837">
      <w:pPr>
        <w:snapToGrid w:val="0"/>
        <w:spacing w:after="0" w:line="240" w:lineRule="auto"/>
        <w:ind w:left="-284" w:right="-142"/>
        <w:jc w:val="both"/>
        <w:rPr>
          <w:rFonts w:ascii="Arial" w:hAnsi="Arial" w:cs="Arial"/>
          <w:sz w:val="20"/>
          <w:szCs w:val="20"/>
          <w:lang w:val="pt-BR"/>
        </w:rPr>
      </w:pPr>
      <w:r w:rsidRPr="003135E3">
        <w:rPr>
          <w:rFonts w:ascii="Arial" w:hAnsi="Arial" w:cs="Arial"/>
          <w:b/>
          <w:sz w:val="20"/>
          <w:szCs w:val="20"/>
          <w:lang w:val="pt-BR"/>
        </w:rPr>
        <w:t>2</w:t>
      </w:r>
      <w:r w:rsidR="00677767" w:rsidRPr="003135E3">
        <w:rPr>
          <w:rFonts w:ascii="Arial" w:hAnsi="Arial" w:cs="Arial"/>
          <w:b/>
          <w:sz w:val="20"/>
          <w:szCs w:val="20"/>
          <w:lang w:val="pt-BR"/>
        </w:rPr>
        <w:t>5</w:t>
      </w:r>
      <w:r w:rsidRPr="003135E3">
        <w:rPr>
          <w:rFonts w:ascii="Arial" w:hAnsi="Arial" w:cs="Arial"/>
          <w:b/>
          <w:sz w:val="20"/>
          <w:szCs w:val="20"/>
          <w:lang w:val="pt-BR"/>
        </w:rPr>
        <w:t>.</w:t>
      </w:r>
      <w:r w:rsidR="00AF16D5" w:rsidRPr="003135E3">
        <w:rPr>
          <w:rFonts w:ascii="Arial" w:hAnsi="Arial" w:cs="Arial"/>
          <w:b/>
          <w:sz w:val="20"/>
          <w:szCs w:val="20"/>
          <w:lang w:val="pt-BR"/>
        </w:rPr>
        <w:t>9</w:t>
      </w:r>
      <w:r w:rsidRPr="003135E3">
        <w:rPr>
          <w:rFonts w:ascii="Arial" w:hAnsi="Arial" w:cs="Arial"/>
          <w:sz w:val="20"/>
          <w:szCs w:val="20"/>
          <w:lang w:val="pt-BR"/>
        </w:rPr>
        <w:t xml:space="preserve">.O Edital e seus anexos estão disponibilizados, na íntegra, </w:t>
      </w:r>
      <w:r w:rsidR="004700ED" w:rsidRPr="003135E3">
        <w:rPr>
          <w:rFonts w:ascii="Arial" w:hAnsi="Arial" w:cs="Arial"/>
          <w:sz w:val="20"/>
          <w:szCs w:val="20"/>
          <w:lang w:val="pt-BR"/>
        </w:rPr>
        <w:t xml:space="preserve">na página </w:t>
      </w:r>
      <w:hyperlink r:id="rId14" w:history="1">
        <w:r w:rsidR="00764135" w:rsidRPr="003135E3">
          <w:rPr>
            <w:rStyle w:val="Hyperlink"/>
            <w:rFonts w:ascii="Arial" w:hAnsi="Arial" w:cs="Arial"/>
            <w:color w:val="auto"/>
            <w:sz w:val="20"/>
            <w:szCs w:val="20"/>
            <w:lang w:val="pt-BR"/>
          </w:rPr>
          <w:t>https://boavistadocadeado.rs.gov.br/</w:t>
        </w:r>
      </w:hyperlink>
      <w:r w:rsidR="00764135" w:rsidRPr="003135E3">
        <w:rPr>
          <w:rFonts w:ascii="Arial" w:hAnsi="Arial" w:cs="Arial"/>
          <w:sz w:val="20"/>
          <w:szCs w:val="20"/>
          <w:lang w:val="pt-BR"/>
        </w:rPr>
        <w:t xml:space="preserve"> (publicações oficiais – licitações)</w:t>
      </w:r>
      <w:r w:rsidR="004700ED" w:rsidRPr="00711158">
        <w:rPr>
          <w:rFonts w:ascii="Arial" w:hAnsi="Arial" w:cs="Arial"/>
          <w:sz w:val="20"/>
          <w:szCs w:val="20"/>
          <w:lang w:val="pt-BR"/>
        </w:rPr>
        <w:t>e</w:t>
      </w:r>
      <w:r w:rsidRPr="003135E3">
        <w:rPr>
          <w:rFonts w:ascii="Arial" w:hAnsi="Arial" w:cs="Arial"/>
          <w:sz w:val="20"/>
          <w:szCs w:val="20"/>
          <w:lang w:val="pt-BR"/>
        </w:rPr>
        <w:t xml:space="preserve"> no Portal Nacional de Contratações Públicas (PNCP)</w:t>
      </w:r>
      <w:r w:rsidR="004700ED" w:rsidRPr="003135E3">
        <w:rPr>
          <w:rFonts w:ascii="Arial" w:hAnsi="Arial" w:cs="Arial"/>
          <w:sz w:val="20"/>
          <w:szCs w:val="20"/>
          <w:lang w:val="pt-BR"/>
        </w:rPr>
        <w:t>.</w:t>
      </w:r>
    </w:p>
    <w:p w14:paraId="61667B05" w14:textId="77777777" w:rsidR="00BC4556" w:rsidRPr="003135E3" w:rsidRDefault="00743F29" w:rsidP="007B7837">
      <w:pPr>
        <w:snapToGrid w:val="0"/>
        <w:spacing w:after="0" w:line="240" w:lineRule="auto"/>
        <w:ind w:left="-284" w:right="-142"/>
        <w:jc w:val="both"/>
        <w:rPr>
          <w:rFonts w:ascii="Arial" w:hAnsi="Arial" w:cs="Arial"/>
          <w:i/>
          <w:color w:val="0000CC"/>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7</w:t>
      </w:r>
      <w:r w:rsidRPr="003135E3">
        <w:rPr>
          <w:rFonts w:ascii="Arial" w:hAnsi="Arial" w:cs="Arial"/>
          <w:b/>
          <w:sz w:val="20"/>
          <w:szCs w:val="20"/>
          <w:lang w:val="pt-BR"/>
        </w:rPr>
        <w:t>.1</w:t>
      </w:r>
      <w:r w:rsidR="00AF16D5" w:rsidRPr="003135E3">
        <w:rPr>
          <w:rFonts w:ascii="Arial" w:hAnsi="Arial" w:cs="Arial"/>
          <w:b/>
          <w:sz w:val="20"/>
          <w:szCs w:val="20"/>
          <w:lang w:val="pt-BR"/>
        </w:rPr>
        <w:t>0</w:t>
      </w:r>
      <w:r w:rsidRPr="003135E3">
        <w:rPr>
          <w:rFonts w:ascii="Arial" w:hAnsi="Arial" w:cs="Arial"/>
          <w:sz w:val="20"/>
          <w:szCs w:val="20"/>
          <w:lang w:val="pt-BR"/>
        </w:rPr>
        <w:t>.O inteiro teor do processo está disponível para vista aos interessa</w:t>
      </w:r>
      <w:r w:rsidR="00764135" w:rsidRPr="003135E3">
        <w:rPr>
          <w:rFonts w:ascii="Arial" w:hAnsi="Arial" w:cs="Arial"/>
          <w:sz w:val="20"/>
          <w:szCs w:val="20"/>
          <w:lang w:val="pt-BR"/>
        </w:rPr>
        <w:t>dos, no Município de Boa Vista do Cadeado</w:t>
      </w:r>
      <w:r w:rsidRPr="003135E3">
        <w:rPr>
          <w:rFonts w:ascii="Arial" w:hAnsi="Arial" w:cs="Arial"/>
          <w:sz w:val="20"/>
          <w:szCs w:val="20"/>
          <w:lang w:val="pt-BR"/>
        </w:rPr>
        <w:t>,</w:t>
      </w:r>
      <w:r w:rsidR="00764135" w:rsidRPr="003135E3">
        <w:rPr>
          <w:rFonts w:ascii="Arial" w:hAnsi="Arial" w:cs="Arial"/>
          <w:sz w:val="20"/>
          <w:szCs w:val="20"/>
          <w:lang w:val="pt-BR"/>
        </w:rPr>
        <w:t xml:space="preserve"> situada </w:t>
      </w:r>
      <w:proofErr w:type="spellStart"/>
      <w:r w:rsidR="00764135" w:rsidRPr="003135E3">
        <w:rPr>
          <w:rFonts w:ascii="Arial" w:hAnsi="Arial" w:cs="Arial"/>
          <w:sz w:val="20"/>
          <w:szCs w:val="20"/>
          <w:lang w:val="pt-BR"/>
        </w:rPr>
        <w:t>àAvenida</w:t>
      </w:r>
      <w:proofErr w:type="spellEnd"/>
      <w:r w:rsidR="00764135" w:rsidRPr="003135E3">
        <w:rPr>
          <w:rFonts w:ascii="Arial" w:hAnsi="Arial" w:cs="Arial"/>
          <w:sz w:val="20"/>
          <w:szCs w:val="20"/>
          <w:lang w:val="pt-BR"/>
        </w:rPr>
        <w:t xml:space="preserve"> Cinco Irmãos</w:t>
      </w:r>
      <w:r w:rsidRPr="003135E3">
        <w:rPr>
          <w:rFonts w:ascii="Arial" w:hAnsi="Arial" w:cs="Arial"/>
          <w:sz w:val="20"/>
          <w:szCs w:val="20"/>
          <w:lang w:val="pt-BR"/>
        </w:rPr>
        <w:t>,</w:t>
      </w:r>
      <w:r w:rsidR="00764135" w:rsidRPr="003135E3">
        <w:rPr>
          <w:rFonts w:ascii="Arial" w:hAnsi="Arial" w:cs="Arial"/>
          <w:sz w:val="20"/>
          <w:szCs w:val="20"/>
          <w:lang w:val="pt-BR"/>
        </w:rPr>
        <w:t xml:space="preserve"> nº1130</w:t>
      </w:r>
      <w:r w:rsidRPr="003135E3">
        <w:rPr>
          <w:rFonts w:ascii="Arial" w:hAnsi="Arial" w:cs="Arial"/>
          <w:sz w:val="20"/>
          <w:szCs w:val="20"/>
          <w:lang w:val="pt-BR"/>
        </w:rPr>
        <w:t xml:space="preserve">, Centro, </w:t>
      </w:r>
      <w:r w:rsidR="00764135" w:rsidRPr="003135E3">
        <w:rPr>
          <w:rFonts w:ascii="Arial" w:hAnsi="Arial" w:cs="Arial"/>
          <w:sz w:val="20"/>
          <w:szCs w:val="20"/>
          <w:lang w:val="pt-BR"/>
        </w:rPr>
        <w:t xml:space="preserve">Boa Vista do </w:t>
      </w:r>
      <w:proofErr w:type="spellStart"/>
      <w:r w:rsidR="00764135" w:rsidRPr="003135E3">
        <w:rPr>
          <w:rFonts w:ascii="Arial" w:hAnsi="Arial" w:cs="Arial"/>
          <w:sz w:val="20"/>
          <w:szCs w:val="20"/>
          <w:lang w:val="pt-BR"/>
        </w:rPr>
        <w:t>Cadeado</w:t>
      </w:r>
      <w:r w:rsidRPr="003135E3">
        <w:rPr>
          <w:rFonts w:ascii="Arial" w:hAnsi="Arial" w:cs="Arial"/>
          <w:sz w:val="20"/>
          <w:szCs w:val="20"/>
          <w:lang w:val="pt-BR"/>
        </w:rPr>
        <w:t>RS</w:t>
      </w:r>
      <w:proofErr w:type="spellEnd"/>
      <w:r w:rsidRPr="003135E3">
        <w:rPr>
          <w:rFonts w:ascii="Arial" w:hAnsi="Arial" w:cs="Arial"/>
          <w:sz w:val="20"/>
          <w:szCs w:val="20"/>
          <w:lang w:val="pt-BR"/>
        </w:rPr>
        <w:t xml:space="preserve">, CEP </w:t>
      </w:r>
      <w:r w:rsidR="00764135" w:rsidRPr="003135E3">
        <w:rPr>
          <w:rFonts w:ascii="Arial" w:hAnsi="Arial" w:cs="Arial"/>
          <w:sz w:val="20"/>
          <w:szCs w:val="20"/>
          <w:lang w:val="pt-BR"/>
        </w:rPr>
        <w:t>98118-000</w:t>
      </w:r>
      <w:r w:rsidRPr="003135E3">
        <w:rPr>
          <w:rFonts w:ascii="Arial" w:hAnsi="Arial" w:cs="Arial"/>
          <w:sz w:val="20"/>
          <w:szCs w:val="20"/>
          <w:lang w:val="pt-BR"/>
        </w:rPr>
        <w:t xml:space="preserve">, </w:t>
      </w:r>
      <w:r w:rsidRPr="003135E3">
        <w:rPr>
          <w:rFonts w:ascii="Arial" w:hAnsi="Arial" w:cs="Arial"/>
          <w:b/>
          <w:sz w:val="20"/>
          <w:szCs w:val="20"/>
          <w:lang w:val="pt-BR"/>
        </w:rPr>
        <w:t xml:space="preserve">fone: (55) </w:t>
      </w:r>
      <w:r w:rsidR="00764135" w:rsidRPr="003135E3">
        <w:rPr>
          <w:rFonts w:ascii="Arial" w:hAnsi="Arial" w:cs="Arial"/>
          <w:b/>
          <w:sz w:val="20"/>
          <w:szCs w:val="20"/>
          <w:lang w:val="pt-BR"/>
        </w:rPr>
        <w:t>3643-1014</w:t>
      </w:r>
      <w:r w:rsidRPr="003135E3">
        <w:rPr>
          <w:rFonts w:ascii="Arial" w:hAnsi="Arial" w:cs="Arial"/>
          <w:b/>
          <w:sz w:val="20"/>
          <w:szCs w:val="20"/>
          <w:lang w:val="pt-BR"/>
        </w:rPr>
        <w:t>, e-mail</w:t>
      </w:r>
      <w:r w:rsidRPr="003135E3">
        <w:rPr>
          <w:rFonts w:ascii="Arial" w:hAnsi="Arial" w:cs="Arial"/>
          <w:sz w:val="20"/>
          <w:szCs w:val="20"/>
          <w:lang w:val="pt-BR"/>
        </w:rPr>
        <w:t xml:space="preserve">: </w:t>
      </w:r>
      <w:r w:rsidR="00764135" w:rsidRPr="003135E3">
        <w:rPr>
          <w:rFonts w:ascii="Arial" w:hAnsi="Arial" w:cs="Arial"/>
          <w:color w:val="0000CC"/>
          <w:sz w:val="20"/>
          <w:szCs w:val="20"/>
          <w:lang w:val="pt-BR"/>
        </w:rPr>
        <w:t>compras201330@gmail.com.</w:t>
      </w:r>
    </w:p>
    <w:p w14:paraId="338A5D1D" w14:textId="77777777" w:rsidR="007B7837" w:rsidRPr="003135E3" w:rsidRDefault="007B7837" w:rsidP="007B7837">
      <w:pPr>
        <w:snapToGrid w:val="0"/>
        <w:spacing w:after="0" w:line="240" w:lineRule="auto"/>
        <w:ind w:left="-284" w:right="-142"/>
        <w:jc w:val="both"/>
        <w:rPr>
          <w:rFonts w:ascii="Arial" w:hAnsi="Arial" w:cs="Arial"/>
          <w:i/>
          <w:color w:val="0000CC"/>
          <w:sz w:val="20"/>
          <w:szCs w:val="20"/>
          <w:lang w:val="pt-BR"/>
        </w:rPr>
      </w:pPr>
    </w:p>
    <w:p w14:paraId="5E22E365" w14:textId="77777777" w:rsidR="00BC4556" w:rsidRPr="003135E3" w:rsidRDefault="00A565AB" w:rsidP="007B7837">
      <w:pPr>
        <w:pStyle w:val="Cabealho1"/>
        <w:keepNext/>
        <w:widowControl w:val="0"/>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ind w:left="-284" w:right="-142"/>
        <w:jc w:val="both"/>
        <w:outlineLvl w:val="0"/>
        <w:rPr>
          <w:rFonts w:ascii="Arial" w:hAnsi="Arial" w:cs="Arial"/>
          <w:b/>
          <w:kern w:val="2"/>
          <w:lang w:val="pt-BR"/>
        </w:rPr>
      </w:pPr>
      <w:r w:rsidRPr="003135E3">
        <w:rPr>
          <w:rFonts w:ascii="Arial" w:hAnsi="Arial" w:cs="Arial"/>
          <w:b/>
          <w:kern w:val="2"/>
          <w:lang w:val="pt-BR"/>
        </w:rPr>
        <w:t>2</w:t>
      </w:r>
      <w:r w:rsidR="002346DF" w:rsidRPr="007B7837">
        <w:rPr>
          <w:rFonts w:ascii="Arial" w:hAnsi="Arial" w:cs="Arial"/>
          <w:b/>
          <w:kern w:val="2"/>
          <w:lang w:val="pt-BR"/>
        </w:rPr>
        <w:t>8</w:t>
      </w:r>
      <w:r w:rsidRPr="003135E3">
        <w:rPr>
          <w:rFonts w:ascii="Arial" w:hAnsi="Arial" w:cs="Arial"/>
          <w:b/>
          <w:kern w:val="2"/>
          <w:lang w:val="pt-BR"/>
        </w:rPr>
        <w:t>.</w:t>
      </w:r>
      <w:r w:rsidR="00BC4556" w:rsidRPr="003135E3">
        <w:rPr>
          <w:rFonts w:ascii="Arial" w:hAnsi="Arial" w:cs="Arial"/>
          <w:b/>
          <w:kern w:val="2"/>
          <w:lang w:val="pt-BR"/>
        </w:rPr>
        <w:t>ANEXOS:</w:t>
      </w:r>
    </w:p>
    <w:p w14:paraId="7B7A8CEE" w14:textId="77777777" w:rsidR="00E30E25" w:rsidRPr="003135E3" w:rsidRDefault="00A565AB" w:rsidP="007B7837">
      <w:pPr>
        <w:autoSpaceDE w:val="0"/>
        <w:autoSpaceDN w:val="0"/>
        <w:adjustRightInd w:val="0"/>
        <w:spacing w:after="0" w:line="240" w:lineRule="auto"/>
        <w:ind w:left="-284" w:right="-142"/>
        <w:jc w:val="both"/>
        <w:rPr>
          <w:rFonts w:ascii="Arial" w:hAnsi="Arial" w:cs="Arial"/>
          <w:sz w:val="20"/>
          <w:szCs w:val="20"/>
          <w:lang w:val="pt-BR"/>
        </w:rPr>
      </w:pPr>
      <w:r w:rsidRPr="003135E3">
        <w:rPr>
          <w:rFonts w:ascii="Arial" w:hAnsi="Arial" w:cs="Arial"/>
          <w:b/>
          <w:sz w:val="20"/>
          <w:szCs w:val="20"/>
          <w:lang w:val="pt-BR"/>
        </w:rPr>
        <w:t>2</w:t>
      </w:r>
      <w:r w:rsidR="002346DF" w:rsidRPr="003135E3">
        <w:rPr>
          <w:rFonts w:ascii="Arial" w:hAnsi="Arial" w:cs="Arial"/>
          <w:b/>
          <w:sz w:val="20"/>
          <w:szCs w:val="20"/>
          <w:lang w:val="pt-BR"/>
        </w:rPr>
        <w:t>8</w:t>
      </w:r>
      <w:r w:rsidRPr="003135E3">
        <w:rPr>
          <w:rFonts w:ascii="Arial" w:hAnsi="Arial" w:cs="Arial"/>
          <w:b/>
          <w:sz w:val="20"/>
          <w:szCs w:val="20"/>
          <w:lang w:val="pt-BR"/>
        </w:rPr>
        <w:t>.1</w:t>
      </w:r>
      <w:r w:rsidRPr="003135E3">
        <w:rPr>
          <w:rFonts w:ascii="Arial" w:hAnsi="Arial" w:cs="Arial"/>
          <w:sz w:val="20"/>
          <w:szCs w:val="20"/>
          <w:lang w:val="pt-BR"/>
        </w:rPr>
        <w:t>.</w:t>
      </w:r>
      <w:r w:rsidR="000E3A96" w:rsidRPr="003135E3">
        <w:rPr>
          <w:rFonts w:ascii="Arial" w:hAnsi="Arial" w:cs="Arial"/>
          <w:sz w:val="20"/>
          <w:szCs w:val="20"/>
          <w:lang w:val="pt-BR"/>
        </w:rPr>
        <w:t>Integram este Edital, para todos os fins e efeitos, os seguintes anexos:</w:t>
      </w:r>
    </w:p>
    <w:p w14:paraId="277D6E3D" w14:textId="77777777" w:rsidR="0008391D" w:rsidRPr="003135E3" w:rsidRDefault="0008391D" w:rsidP="007B7837">
      <w:pPr>
        <w:autoSpaceDE w:val="0"/>
        <w:autoSpaceDN w:val="0"/>
        <w:adjustRightInd w:val="0"/>
        <w:spacing w:after="0" w:line="240" w:lineRule="auto"/>
        <w:ind w:left="-284" w:right="-142"/>
        <w:jc w:val="both"/>
        <w:rPr>
          <w:rFonts w:ascii="Arial" w:hAnsi="Arial" w:cs="Arial"/>
          <w:sz w:val="20"/>
          <w:szCs w:val="20"/>
          <w:lang w:val="pt-BR"/>
        </w:rPr>
      </w:pPr>
    </w:p>
    <w:p w14:paraId="11FAE3AB" w14:textId="77777777" w:rsidR="00E30E25" w:rsidRPr="009A64F5" w:rsidRDefault="000E3A96" w:rsidP="0008391D">
      <w:pPr>
        <w:autoSpaceDE w:val="0"/>
        <w:autoSpaceDN w:val="0"/>
        <w:adjustRightInd w:val="0"/>
        <w:spacing w:after="0" w:line="360" w:lineRule="auto"/>
        <w:ind w:left="-284" w:right="-142"/>
        <w:jc w:val="both"/>
        <w:rPr>
          <w:rFonts w:ascii="Arial" w:hAnsi="Arial" w:cs="Arial"/>
          <w:b/>
          <w:sz w:val="20"/>
          <w:szCs w:val="20"/>
          <w:lang w:val="pt-BR"/>
        </w:rPr>
      </w:pPr>
      <w:r w:rsidRPr="009A64F5">
        <w:rPr>
          <w:rFonts w:ascii="Arial" w:hAnsi="Arial" w:cs="Arial"/>
          <w:b/>
          <w:sz w:val="20"/>
          <w:szCs w:val="20"/>
          <w:lang w:val="pt-BR"/>
        </w:rPr>
        <w:t>ANEXO I - TERMO DE REFERÊNCIA</w:t>
      </w:r>
    </w:p>
    <w:p w14:paraId="60FCD1DD" w14:textId="77777777" w:rsidR="002346DF" w:rsidRPr="003135E3" w:rsidRDefault="002346DF" w:rsidP="0008391D">
      <w:pPr>
        <w:autoSpaceDE w:val="0"/>
        <w:autoSpaceDN w:val="0"/>
        <w:adjustRightInd w:val="0"/>
        <w:spacing w:after="0" w:line="360" w:lineRule="auto"/>
        <w:ind w:left="-284" w:right="-142"/>
        <w:jc w:val="both"/>
        <w:rPr>
          <w:rFonts w:ascii="Arial" w:hAnsi="Arial" w:cs="Arial"/>
          <w:sz w:val="20"/>
          <w:szCs w:val="20"/>
          <w:lang w:val="pt-BR"/>
        </w:rPr>
      </w:pPr>
      <w:r w:rsidRPr="003135E3">
        <w:rPr>
          <w:rFonts w:ascii="Arial" w:hAnsi="Arial" w:cs="Arial"/>
          <w:b/>
          <w:sz w:val="20"/>
          <w:szCs w:val="20"/>
          <w:lang w:val="pt-BR"/>
        </w:rPr>
        <w:t>APÊNDICE DO ANEXO I  - ESTUDO TÉCNICO PRELIMINAR</w:t>
      </w:r>
    </w:p>
    <w:p w14:paraId="5E0BF4B5" w14:textId="77777777" w:rsidR="00E30E25" w:rsidRPr="003135E3" w:rsidRDefault="000E3A96" w:rsidP="0008391D">
      <w:pPr>
        <w:autoSpaceDE w:val="0"/>
        <w:autoSpaceDN w:val="0"/>
        <w:adjustRightInd w:val="0"/>
        <w:spacing w:after="0" w:line="360" w:lineRule="auto"/>
        <w:ind w:left="-284" w:right="-142"/>
        <w:jc w:val="both"/>
        <w:rPr>
          <w:rFonts w:ascii="Arial" w:hAnsi="Arial" w:cs="Arial"/>
          <w:sz w:val="20"/>
          <w:szCs w:val="20"/>
          <w:lang w:val="pt-BR"/>
        </w:rPr>
      </w:pPr>
      <w:r w:rsidRPr="003135E3">
        <w:rPr>
          <w:rFonts w:ascii="Arial" w:hAnsi="Arial" w:cs="Arial"/>
          <w:b/>
          <w:sz w:val="20"/>
          <w:szCs w:val="20"/>
          <w:lang w:val="pt-BR"/>
        </w:rPr>
        <w:t xml:space="preserve">ANEXO II </w:t>
      </w:r>
      <w:r w:rsidR="00AF16D5" w:rsidRPr="003135E3">
        <w:rPr>
          <w:rFonts w:ascii="Arial" w:hAnsi="Arial" w:cs="Arial"/>
          <w:b/>
          <w:sz w:val="20"/>
          <w:szCs w:val="20"/>
          <w:lang w:val="pt-BR"/>
        </w:rPr>
        <w:t>– REQUERIMENTO DE</w:t>
      </w:r>
      <w:r w:rsidR="00485378" w:rsidRPr="003135E3">
        <w:rPr>
          <w:rFonts w:ascii="Arial" w:hAnsi="Arial" w:cs="Arial"/>
          <w:b/>
          <w:sz w:val="20"/>
          <w:szCs w:val="20"/>
          <w:lang w:val="pt-BR"/>
        </w:rPr>
        <w:t xml:space="preserve"> INSCRIÇÃO E</w:t>
      </w:r>
      <w:r w:rsidR="00AF16D5" w:rsidRPr="003135E3">
        <w:rPr>
          <w:rFonts w:ascii="Arial" w:hAnsi="Arial" w:cs="Arial"/>
          <w:b/>
          <w:sz w:val="20"/>
          <w:szCs w:val="20"/>
          <w:lang w:val="pt-BR"/>
        </w:rPr>
        <w:t xml:space="preserve"> CREDENCIAMENTO </w:t>
      </w:r>
    </w:p>
    <w:p w14:paraId="0BB7B367" w14:textId="77777777" w:rsidR="00E30E25" w:rsidRPr="003135E3" w:rsidRDefault="000E3A96" w:rsidP="0008391D">
      <w:pPr>
        <w:autoSpaceDE w:val="0"/>
        <w:autoSpaceDN w:val="0"/>
        <w:adjustRightInd w:val="0"/>
        <w:spacing w:after="0" w:line="360" w:lineRule="auto"/>
        <w:ind w:left="-284" w:right="-142"/>
        <w:jc w:val="both"/>
        <w:rPr>
          <w:rFonts w:ascii="Arial" w:hAnsi="Arial" w:cs="Arial"/>
          <w:sz w:val="20"/>
          <w:szCs w:val="20"/>
          <w:lang w:val="pt-BR"/>
        </w:rPr>
      </w:pPr>
      <w:r w:rsidRPr="003135E3">
        <w:rPr>
          <w:rFonts w:ascii="Arial" w:hAnsi="Arial" w:cs="Arial"/>
          <w:b/>
          <w:sz w:val="20"/>
          <w:szCs w:val="20"/>
          <w:lang w:val="pt-BR"/>
        </w:rPr>
        <w:t>ANEXO III – DECLARAÇÃO CONJUNTA</w:t>
      </w:r>
    </w:p>
    <w:p w14:paraId="216A1C42" w14:textId="77777777" w:rsidR="00E30E25" w:rsidRPr="003135E3" w:rsidRDefault="00E30E25" w:rsidP="0008391D">
      <w:pPr>
        <w:autoSpaceDE w:val="0"/>
        <w:autoSpaceDN w:val="0"/>
        <w:adjustRightInd w:val="0"/>
        <w:spacing w:after="0" w:line="360" w:lineRule="auto"/>
        <w:ind w:left="-284" w:right="-142"/>
        <w:jc w:val="both"/>
        <w:rPr>
          <w:rFonts w:ascii="Arial" w:hAnsi="Arial" w:cs="Arial"/>
          <w:sz w:val="20"/>
          <w:szCs w:val="20"/>
          <w:lang w:val="pt-BR"/>
        </w:rPr>
      </w:pPr>
      <w:r w:rsidRPr="003135E3">
        <w:rPr>
          <w:rFonts w:ascii="Arial" w:hAnsi="Arial" w:cs="Arial"/>
          <w:b/>
          <w:sz w:val="20"/>
          <w:szCs w:val="20"/>
          <w:lang w:val="pt-BR"/>
        </w:rPr>
        <w:t>ANEXO I</w:t>
      </w:r>
      <w:r w:rsidR="000E3A96" w:rsidRPr="003135E3">
        <w:rPr>
          <w:rFonts w:ascii="Arial" w:hAnsi="Arial" w:cs="Arial"/>
          <w:b/>
          <w:sz w:val="20"/>
          <w:szCs w:val="20"/>
          <w:lang w:val="pt-BR"/>
        </w:rPr>
        <w:t xml:space="preserve">V – </w:t>
      </w:r>
      <w:r w:rsidR="003A13F0">
        <w:rPr>
          <w:rFonts w:ascii="Arial" w:hAnsi="Arial" w:cs="Arial"/>
          <w:b/>
          <w:snapToGrid w:val="0"/>
          <w:sz w:val="20"/>
          <w:szCs w:val="20"/>
          <w:lang w:val="pt-BR"/>
        </w:rPr>
        <w:t>MODELO DECLARAÇÃO VERACIDADE</w:t>
      </w:r>
      <w:r w:rsidR="006353EC">
        <w:rPr>
          <w:rFonts w:ascii="Arial" w:hAnsi="Arial" w:cs="Arial"/>
          <w:b/>
          <w:snapToGrid w:val="0"/>
          <w:sz w:val="20"/>
          <w:szCs w:val="20"/>
          <w:lang w:val="pt-BR"/>
        </w:rPr>
        <w:t xml:space="preserve"> e IDONEIDADE</w:t>
      </w:r>
    </w:p>
    <w:p w14:paraId="7ECADF66" w14:textId="77777777" w:rsidR="005D787C" w:rsidRDefault="006B629A" w:rsidP="00DE2728">
      <w:pPr>
        <w:autoSpaceDE w:val="0"/>
        <w:autoSpaceDN w:val="0"/>
        <w:adjustRightInd w:val="0"/>
        <w:spacing w:after="0" w:line="360" w:lineRule="auto"/>
        <w:ind w:left="-284" w:right="-142"/>
        <w:jc w:val="both"/>
        <w:rPr>
          <w:rFonts w:ascii="Arial" w:hAnsi="Arial" w:cs="Arial"/>
          <w:b/>
          <w:sz w:val="20"/>
          <w:szCs w:val="20"/>
          <w:lang w:val="pt-BR"/>
        </w:rPr>
      </w:pPr>
      <w:r>
        <w:rPr>
          <w:rFonts w:ascii="Arial" w:hAnsi="Arial" w:cs="Arial"/>
          <w:b/>
          <w:sz w:val="20"/>
          <w:szCs w:val="20"/>
          <w:lang w:val="pt-BR"/>
        </w:rPr>
        <w:t xml:space="preserve">ANEXO </w:t>
      </w:r>
      <w:r w:rsidR="006353EC">
        <w:rPr>
          <w:rFonts w:ascii="Arial" w:hAnsi="Arial" w:cs="Arial"/>
          <w:b/>
          <w:sz w:val="20"/>
          <w:szCs w:val="20"/>
          <w:lang w:val="pt-BR"/>
        </w:rPr>
        <w:t xml:space="preserve">V </w:t>
      </w:r>
      <w:r w:rsidR="00DB3B68">
        <w:rPr>
          <w:rFonts w:ascii="Arial" w:hAnsi="Arial" w:cs="Arial"/>
          <w:b/>
          <w:sz w:val="20"/>
          <w:szCs w:val="20"/>
          <w:lang w:val="pt-BR"/>
        </w:rPr>
        <w:t xml:space="preserve">– </w:t>
      </w:r>
      <w:r w:rsidR="005D787C">
        <w:rPr>
          <w:rFonts w:ascii="Arial" w:hAnsi="Arial" w:cs="Arial"/>
          <w:b/>
          <w:sz w:val="20"/>
          <w:szCs w:val="20"/>
          <w:lang w:val="pt-BR"/>
        </w:rPr>
        <w:t>MODELO PROPOSTA</w:t>
      </w:r>
    </w:p>
    <w:p w14:paraId="47E93A93" w14:textId="77777777" w:rsidR="005D787C" w:rsidRDefault="005D787C" w:rsidP="006353EC">
      <w:pPr>
        <w:autoSpaceDE w:val="0"/>
        <w:autoSpaceDN w:val="0"/>
        <w:adjustRightInd w:val="0"/>
        <w:spacing w:after="0" w:line="360" w:lineRule="auto"/>
        <w:ind w:right="-142"/>
        <w:jc w:val="both"/>
        <w:rPr>
          <w:rFonts w:ascii="Arial" w:hAnsi="Arial" w:cs="Arial"/>
          <w:b/>
          <w:snapToGrid w:val="0"/>
          <w:sz w:val="20"/>
          <w:szCs w:val="20"/>
          <w:lang w:val="pt-BR"/>
        </w:rPr>
      </w:pPr>
    </w:p>
    <w:p w14:paraId="5978F03E" w14:textId="77777777" w:rsidR="005D787C" w:rsidRPr="005D787C" w:rsidRDefault="005D787C" w:rsidP="00DE2728">
      <w:pPr>
        <w:autoSpaceDE w:val="0"/>
        <w:autoSpaceDN w:val="0"/>
        <w:adjustRightInd w:val="0"/>
        <w:spacing w:after="0" w:line="360" w:lineRule="auto"/>
        <w:ind w:left="-284" w:right="-142"/>
        <w:jc w:val="both"/>
        <w:rPr>
          <w:rFonts w:ascii="Arial" w:hAnsi="Arial" w:cs="Arial"/>
          <w:b/>
          <w:snapToGrid w:val="0"/>
          <w:sz w:val="20"/>
          <w:szCs w:val="20"/>
          <w:lang w:val="pt-BR"/>
        </w:rPr>
      </w:pPr>
    </w:p>
    <w:p w14:paraId="0FA5685F" w14:textId="2C87EC62" w:rsidR="00DE2728" w:rsidRPr="00DE2728" w:rsidRDefault="00DE2728" w:rsidP="00DE2728">
      <w:pPr>
        <w:spacing w:after="0" w:line="240" w:lineRule="auto"/>
        <w:ind w:right="-142"/>
        <w:jc w:val="right"/>
        <w:rPr>
          <w:rFonts w:ascii="Arial" w:hAnsi="Arial" w:cs="Arial"/>
          <w:sz w:val="20"/>
          <w:szCs w:val="20"/>
          <w:lang w:val="pt-BR"/>
        </w:rPr>
      </w:pPr>
      <w:r w:rsidRPr="003135E3">
        <w:rPr>
          <w:rFonts w:ascii="Arial" w:hAnsi="Arial" w:cs="Arial"/>
          <w:sz w:val="20"/>
          <w:szCs w:val="20"/>
          <w:lang w:val="pt-BR"/>
        </w:rPr>
        <w:t>Boa Vista do Cadeado/RS,</w:t>
      </w:r>
      <w:r w:rsidR="006E27C5">
        <w:rPr>
          <w:rFonts w:ascii="Arial" w:hAnsi="Arial" w:cs="Arial"/>
          <w:sz w:val="20"/>
          <w:szCs w:val="20"/>
          <w:lang w:val="pt-BR"/>
        </w:rPr>
        <w:t xml:space="preserve"> 10</w:t>
      </w:r>
      <w:r w:rsidR="003B4038">
        <w:rPr>
          <w:rFonts w:ascii="Arial" w:hAnsi="Arial" w:cs="Arial"/>
          <w:sz w:val="20"/>
          <w:szCs w:val="20"/>
          <w:lang w:val="pt-BR"/>
        </w:rPr>
        <w:t xml:space="preserve"> de </w:t>
      </w:r>
      <w:r w:rsidR="00160305">
        <w:rPr>
          <w:rFonts w:ascii="Arial" w:hAnsi="Arial" w:cs="Arial"/>
          <w:sz w:val="20"/>
          <w:szCs w:val="20"/>
          <w:lang w:val="pt-BR"/>
        </w:rPr>
        <w:t>setembr</w:t>
      </w:r>
      <w:r w:rsidR="002F6E46">
        <w:rPr>
          <w:rFonts w:ascii="Arial" w:hAnsi="Arial" w:cs="Arial"/>
          <w:sz w:val="20"/>
          <w:szCs w:val="20"/>
          <w:lang w:val="pt-BR"/>
        </w:rPr>
        <w:t>o</w:t>
      </w:r>
      <w:r w:rsidRPr="003135E3">
        <w:rPr>
          <w:rFonts w:ascii="Arial" w:hAnsi="Arial" w:cs="Arial"/>
          <w:sz w:val="20"/>
          <w:szCs w:val="20"/>
          <w:lang w:val="pt-BR"/>
        </w:rPr>
        <w:t xml:space="preserve"> de 2025.</w:t>
      </w:r>
    </w:p>
    <w:p w14:paraId="57A1C2ED" w14:textId="77777777" w:rsidR="00DE2728" w:rsidRPr="003135E3" w:rsidRDefault="00DE2728" w:rsidP="00DE2728">
      <w:pPr>
        <w:spacing w:after="0" w:line="240" w:lineRule="auto"/>
        <w:ind w:right="-568"/>
        <w:jc w:val="center"/>
        <w:rPr>
          <w:rFonts w:ascii="Arial" w:hAnsi="Arial" w:cs="Arial"/>
          <w:b/>
          <w:bCs/>
          <w:iCs/>
          <w:sz w:val="16"/>
          <w:szCs w:val="16"/>
          <w:lang w:val="pt-BR"/>
        </w:rPr>
      </w:pPr>
    </w:p>
    <w:p w14:paraId="73BFE3B3" w14:textId="77777777" w:rsidR="00DE2728" w:rsidRDefault="00DE2728" w:rsidP="00DE2728">
      <w:pPr>
        <w:spacing w:after="0" w:line="240" w:lineRule="auto"/>
        <w:ind w:right="-568"/>
        <w:jc w:val="center"/>
        <w:rPr>
          <w:rFonts w:ascii="Arial" w:hAnsi="Arial" w:cs="Arial"/>
          <w:b/>
          <w:bCs/>
          <w:iCs/>
          <w:sz w:val="16"/>
          <w:szCs w:val="16"/>
          <w:lang w:val="pt-BR"/>
        </w:rPr>
      </w:pPr>
    </w:p>
    <w:p w14:paraId="238F2F8F" w14:textId="77777777" w:rsidR="005D787C" w:rsidRDefault="005D787C" w:rsidP="00DE2728">
      <w:pPr>
        <w:spacing w:after="0" w:line="240" w:lineRule="auto"/>
        <w:ind w:right="-568"/>
        <w:jc w:val="center"/>
        <w:rPr>
          <w:rFonts w:ascii="Arial" w:hAnsi="Arial" w:cs="Arial"/>
          <w:b/>
          <w:bCs/>
          <w:iCs/>
          <w:sz w:val="16"/>
          <w:szCs w:val="16"/>
          <w:lang w:val="pt-BR"/>
        </w:rPr>
      </w:pPr>
    </w:p>
    <w:p w14:paraId="47203938" w14:textId="77777777" w:rsidR="005D787C" w:rsidRPr="003135E3" w:rsidRDefault="005D787C" w:rsidP="00DE2728">
      <w:pPr>
        <w:spacing w:after="0" w:line="240" w:lineRule="auto"/>
        <w:ind w:right="-568"/>
        <w:jc w:val="center"/>
        <w:rPr>
          <w:rFonts w:ascii="Arial" w:hAnsi="Arial" w:cs="Arial"/>
          <w:b/>
          <w:bCs/>
          <w:iCs/>
          <w:sz w:val="16"/>
          <w:szCs w:val="16"/>
          <w:lang w:val="pt-BR"/>
        </w:rPr>
      </w:pPr>
    </w:p>
    <w:p w14:paraId="3A4002FE" w14:textId="77777777" w:rsidR="00DE2728" w:rsidRPr="003135E3" w:rsidRDefault="00DE2728" w:rsidP="00DE2728">
      <w:pPr>
        <w:spacing w:after="0" w:line="240" w:lineRule="auto"/>
        <w:ind w:left="5672" w:right="-568"/>
        <w:jc w:val="center"/>
        <w:rPr>
          <w:rFonts w:ascii="Arial" w:hAnsi="Arial" w:cs="Arial"/>
          <w:b/>
          <w:bCs/>
          <w:iCs/>
          <w:sz w:val="16"/>
          <w:szCs w:val="16"/>
          <w:lang w:val="pt-BR"/>
        </w:rPr>
      </w:pPr>
      <w:r w:rsidRPr="003135E3">
        <w:rPr>
          <w:rFonts w:ascii="Arial" w:hAnsi="Arial" w:cs="Arial"/>
          <w:b/>
          <w:bCs/>
          <w:iCs/>
          <w:sz w:val="16"/>
          <w:szCs w:val="16"/>
          <w:lang w:val="pt-BR"/>
        </w:rPr>
        <w:t>__________________________________</w:t>
      </w:r>
    </w:p>
    <w:p w14:paraId="44BFA875" w14:textId="77777777" w:rsidR="00DE2728" w:rsidRPr="003135E3" w:rsidRDefault="00DE2728" w:rsidP="00DE2728">
      <w:pPr>
        <w:spacing w:after="0" w:line="240" w:lineRule="auto"/>
        <w:ind w:left="5672" w:right="-568"/>
        <w:jc w:val="center"/>
        <w:rPr>
          <w:rFonts w:ascii="Arial" w:hAnsi="Arial" w:cs="Arial"/>
          <w:b/>
          <w:bCs/>
          <w:iCs/>
          <w:sz w:val="20"/>
          <w:szCs w:val="20"/>
          <w:lang w:val="pt-BR"/>
        </w:rPr>
      </w:pPr>
      <w:r w:rsidRPr="003135E3">
        <w:rPr>
          <w:rFonts w:ascii="Arial" w:hAnsi="Arial" w:cs="Arial"/>
          <w:b/>
          <w:bCs/>
          <w:iCs/>
          <w:sz w:val="20"/>
          <w:szCs w:val="20"/>
          <w:lang w:val="pt-BR"/>
        </w:rPr>
        <w:t>João Paulo Beltrão dos Santos</w:t>
      </w:r>
    </w:p>
    <w:p w14:paraId="07AE76B6" w14:textId="77777777" w:rsidR="00DE2728" w:rsidRPr="003135E3" w:rsidRDefault="00DE2728" w:rsidP="00DE2728">
      <w:pPr>
        <w:spacing w:after="0" w:line="240" w:lineRule="auto"/>
        <w:ind w:left="5672" w:right="-568"/>
        <w:jc w:val="center"/>
        <w:rPr>
          <w:rFonts w:ascii="Arial" w:hAnsi="Arial" w:cs="Arial"/>
          <w:bCs/>
          <w:iCs/>
          <w:sz w:val="20"/>
          <w:szCs w:val="20"/>
          <w:lang w:val="pt-BR"/>
        </w:rPr>
      </w:pPr>
      <w:r w:rsidRPr="003135E3">
        <w:rPr>
          <w:rFonts w:ascii="Arial" w:hAnsi="Arial" w:cs="Arial"/>
          <w:bCs/>
          <w:iCs/>
          <w:sz w:val="20"/>
          <w:szCs w:val="20"/>
          <w:lang w:val="pt-BR"/>
        </w:rPr>
        <w:t>Prefeito Municipal</w:t>
      </w:r>
    </w:p>
    <w:p w14:paraId="4B0CCE4D" w14:textId="77777777" w:rsidR="00DE2728" w:rsidRPr="003135E3" w:rsidRDefault="00DE2728" w:rsidP="00DE2728">
      <w:pPr>
        <w:spacing w:after="0" w:line="240" w:lineRule="auto"/>
        <w:ind w:right="-568"/>
        <w:jc w:val="center"/>
        <w:rPr>
          <w:rFonts w:ascii="Arial" w:hAnsi="Arial" w:cs="Arial"/>
          <w:b/>
          <w:bCs/>
          <w:iCs/>
          <w:sz w:val="16"/>
          <w:szCs w:val="16"/>
          <w:lang w:val="pt-BR"/>
        </w:rPr>
      </w:pPr>
    </w:p>
    <w:p w14:paraId="455343ED" w14:textId="77777777" w:rsidR="00DE2728" w:rsidRDefault="00DE2728" w:rsidP="00DE2728">
      <w:pPr>
        <w:autoSpaceDE w:val="0"/>
        <w:autoSpaceDN w:val="0"/>
        <w:adjustRightInd w:val="0"/>
        <w:spacing w:after="0" w:line="240" w:lineRule="auto"/>
        <w:ind w:right="6521"/>
        <w:jc w:val="both"/>
        <w:rPr>
          <w:rFonts w:ascii="Times New Roman" w:hAnsi="Times New Roman"/>
          <w:color w:val="000000"/>
          <w:sz w:val="20"/>
          <w:szCs w:val="20"/>
          <w:lang w:val="pt-BR" w:eastAsia="pt-BR" w:bidi="ar-SA"/>
        </w:rPr>
      </w:pPr>
      <w:r w:rsidRPr="00764135">
        <w:rPr>
          <w:rFonts w:ascii="Times New Roman" w:hAnsi="Times New Roman"/>
          <w:color w:val="000000"/>
          <w:sz w:val="20"/>
          <w:szCs w:val="20"/>
          <w:lang w:val="pt-BR" w:eastAsia="pt-BR" w:bidi="ar-SA"/>
        </w:rPr>
        <w:t>Este edital se encontra examinado e aprovado</w:t>
      </w:r>
      <w:r>
        <w:rPr>
          <w:rFonts w:ascii="Times New Roman" w:hAnsi="Times New Roman"/>
          <w:color w:val="000000"/>
          <w:sz w:val="20"/>
          <w:szCs w:val="20"/>
          <w:lang w:val="pt-BR" w:eastAsia="pt-BR" w:bidi="ar-SA"/>
        </w:rPr>
        <w:t xml:space="preserve"> em seus requisitos formais </w:t>
      </w:r>
      <w:proofErr w:type="spellStart"/>
      <w:r>
        <w:rPr>
          <w:rFonts w:ascii="Times New Roman" w:hAnsi="Times New Roman"/>
          <w:color w:val="000000"/>
          <w:sz w:val="20"/>
          <w:szCs w:val="20"/>
          <w:lang w:val="pt-BR" w:eastAsia="pt-BR" w:bidi="ar-SA"/>
        </w:rPr>
        <w:t>peloAssessor</w:t>
      </w:r>
      <w:proofErr w:type="spellEnd"/>
      <w:r>
        <w:rPr>
          <w:rFonts w:ascii="Times New Roman" w:hAnsi="Times New Roman"/>
          <w:color w:val="000000"/>
          <w:sz w:val="20"/>
          <w:szCs w:val="20"/>
          <w:lang w:val="pt-BR" w:eastAsia="pt-BR" w:bidi="ar-SA"/>
        </w:rPr>
        <w:t xml:space="preserve"> Jurídico.</w:t>
      </w:r>
    </w:p>
    <w:p w14:paraId="2661C0C7" w14:textId="77777777" w:rsidR="00DE2728" w:rsidRDefault="00DE2728" w:rsidP="00DE2728">
      <w:pPr>
        <w:autoSpaceDE w:val="0"/>
        <w:autoSpaceDN w:val="0"/>
        <w:adjustRightInd w:val="0"/>
        <w:spacing w:after="0" w:line="240" w:lineRule="auto"/>
        <w:ind w:right="6521"/>
        <w:jc w:val="both"/>
        <w:rPr>
          <w:rFonts w:ascii="Times New Roman" w:hAnsi="Times New Roman"/>
          <w:color w:val="000000"/>
          <w:sz w:val="20"/>
          <w:szCs w:val="20"/>
          <w:lang w:val="pt-BR" w:eastAsia="pt-BR" w:bidi="ar-SA"/>
        </w:rPr>
      </w:pPr>
      <w:r w:rsidRPr="00764135">
        <w:rPr>
          <w:rFonts w:ascii="Times New Roman" w:hAnsi="Times New Roman"/>
          <w:color w:val="000000"/>
          <w:sz w:val="20"/>
          <w:szCs w:val="20"/>
          <w:lang w:val="pt-BR" w:eastAsia="pt-BR" w:bidi="ar-SA"/>
        </w:rPr>
        <w:t>Em: ____/____/202</w:t>
      </w:r>
      <w:r>
        <w:rPr>
          <w:rFonts w:ascii="Times New Roman" w:hAnsi="Times New Roman"/>
          <w:color w:val="000000"/>
          <w:sz w:val="20"/>
          <w:szCs w:val="20"/>
          <w:lang w:val="pt-BR" w:eastAsia="pt-BR" w:bidi="ar-SA"/>
        </w:rPr>
        <w:t>5</w:t>
      </w:r>
      <w:r w:rsidRPr="00764135">
        <w:rPr>
          <w:rFonts w:ascii="Times New Roman" w:hAnsi="Times New Roman"/>
          <w:color w:val="000000"/>
          <w:sz w:val="20"/>
          <w:szCs w:val="20"/>
          <w:lang w:val="pt-BR" w:eastAsia="pt-BR" w:bidi="ar-SA"/>
        </w:rPr>
        <w:t xml:space="preserve">. </w:t>
      </w:r>
    </w:p>
    <w:p w14:paraId="0F2D586E" w14:textId="77777777" w:rsidR="005D787C" w:rsidRDefault="005D787C" w:rsidP="00DE2728">
      <w:pPr>
        <w:autoSpaceDE w:val="0"/>
        <w:autoSpaceDN w:val="0"/>
        <w:adjustRightInd w:val="0"/>
        <w:spacing w:after="0" w:line="240" w:lineRule="auto"/>
        <w:ind w:right="6521"/>
        <w:jc w:val="both"/>
        <w:rPr>
          <w:rFonts w:ascii="Times New Roman" w:hAnsi="Times New Roman"/>
          <w:color w:val="000000"/>
          <w:sz w:val="20"/>
          <w:szCs w:val="20"/>
          <w:lang w:val="pt-BR" w:eastAsia="pt-BR" w:bidi="ar-SA"/>
        </w:rPr>
      </w:pPr>
    </w:p>
    <w:p w14:paraId="59A62809" w14:textId="77777777" w:rsidR="006E27C5" w:rsidRDefault="006E27C5" w:rsidP="00DE2728">
      <w:pPr>
        <w:autoSpaceDE w:val="0"/>
        <w:autoSpaceDN w:val="0"/>
        <w:adjustRightInd w:val="0"/>
        <w:spacing w:after="0" w:line="240" w:lineRule="auto"/>
        <w:ind w:right="6521"/>
        <w:jc w:val="both"/>
        <w:rPr>
          <w:rFonts w:ascii="Times New Roman" w:hAnsi="Times New Roman"/>
          <w:color w:val="000000"/>
          <w:sz w:val="20"/>
          <w:szCs w:val="20"/>
          <w:lang w:val="pt-BR" w:eastAsia="pt-BR" w:bidi="ar-SA"/>
        </w:rPr>
      </w:pPr>
    </w:p>
    <w:p w14:paraId="565AC453" w14:textId="77777777" w:rsidR="006E27C5" w:rsidRDefault="006E27C5" w:rsidP="00DE2728">
      <w:pPr>
        <w:autoSpaceDE w:val="0"/>
        <w:autoSpaceDN w:val="0"/>
        <w:adjustRightInd w:val="0"/>
        <w:spacing w:after="0" w:line="240" w:lineRule="auto"/>
        <w:ind w:right="6521"/>
        <w:jc w:val="both"/>
        <w:rPr>
          <w:rFonts w:ascii="Times New Roman" w:hAnsi="Times New Roman"/>
          <w:color w:val="000000"/>
          <w:sz w:val="20"/>
          <w:szCs w:val="20"/>
          <w:lang w:val="pt-BR" w:eastAsia="pt-BR" w:bidi="ar-SA"/>
        </w:rPr>
      </w:pPr>
    </w:p>
    <w:p w14:paraId="732A82EF" w14:textId="77777777" w:rsidR="00DE2728" w:rsidRPr="00764135" w:rsidRDefault="00DE2728" w:rsidP="00DE2728">
      <w:pPr>
        <w:autoSpaceDE w:val="0"/>
        <w:autoSpaceDN w:val="0"/>
        <w:adjustRightInd w:val="0"/>
        <w:spacing w:after="0" w:line="240" w:lineRule="auto"/>
        <w:jc w:val="both"/>
        <w:rPr>
          <w:rFonts w:ascii="Times New Roman" w:hAnsi="Times New Roman"/>
          <w:color w:val="000000"/>
          <w:sz w:val="20"/>
          <w:szCs w:val="20"/>
          <w:lang w:val="pt-BR" w:eastAsia="pt-BR" w:bidi="ar-SA"/>
        </w:rPr>
      </w:pPr>
      <w:r>
        <w:rPr>
          <w:rFonts w:ascii="Times New Roman" w:hAnsi="Times New Roman"/>
          <w:b/>
          <w:bCs/>
          <w:color w:val="000000"/>
          <w:sz w:val="20"/>
          <w:szCs w:val="20"/>
          <w:lang w:val="pt-BR" w:eastAsia="pt-BR" w:bidi="ar-SA"/>
        </w:rPr>
        <w:t>______________</w:t>
      </w:r>
      <w:r w:rsidRPr="00764135">
        <w:rPr>
          <w:rFonts w:ascii="Times New Roman" w:hAnsi="Times New Roman"/>
          <w:b/>
          <w:bCs/>
          <w:color w:val="000000"/>
          <w:sz w:val="20"/>
          <w:szCs w:val="20"/>
          <w:lang w:val="pt-BR" w:eastAsia="pt-BR" w:bidi="ar-SA"/>
        </w:rPr>
        <w:t xml:space="preserve">_____________ </w:t>
      </w:r>
    </w:p>
    <w:p w14:paraId="40EE0269" w14:textId="77777777" w:rsidR="00DE2728" w:rsidRPr="00764135" w:rsidRDefault="00DE2728" w:rsidP="00DE2728">
      <w:pPr>
        <w:autoSpaceDE w:val="0"/>
        <w:autoSpaceDN w:val="0"/>
        <w:adjustRightInd w:val="0"/>
        <w:spacing w:after="0" w:line="240" w:lineRule="auto"/>
        <w:jc w:val="both"/>
        <w:rPr>
          <w:rFonts w:ascii="Times New Roman" w:hAnsi="Times New Roman"/>
          <w:color w:val="000000"/>
          <w:sz w:val="20"/>
          <w:szCs w:val="20"/>
          <w:lang w:val="pt-BR" w:eastAsia="pt-BR" w:bidi="ar-SA"/>
        </w:rPr>
      </w:pPr>
      <w:r>
        <w:rPr>
          <w:rFonts w:ascii="Times New Roman" w:hAnsi="Times New Roman"/>
          <w:b/>
          <w:bCs/>
          <w:color w:val="000000"/>
          <w:sz w:val="20"/>
          <w:szCs w:val="20"/>
          <w:lang w:val="pt-BR" w:eastAsia="pt-BR" w:bidi="ar-SA"/>
        </w:rPr>
        <w:t>Rafael de Aguiar Fagundes</w:t>
      </w:r>
    </w:p>
    <w:p w14:paraId="05DF4C17" w14:textId="77777777" w:rsidR="00C42798" w:rsidRPr="003135E3" w:rsidRDefault="00DE2728" w:rsidP="00DE2728">
      <w:pPr>
        <w:spacing w:after="0" w:line="240" w:lineRule="auto"/>
        <w:ind w:right="-568"/>
        <w:jc w:val="both"/>
        <w:rPr>
          <w:rFonts w:ascii="Arial" w:hAnsi="Arial" w:cs="Arial"/>
          <w:b/>
          <w:bCs/>
          <w:iCs/>
          <w:sz w:val="16"/>
          <w:szCs w:val="16"/>
          <w:lang w:val="pt-BR"/>
        </w:rPr>
      </w:pPr>
      <w:r>
        <w:rPr>
          <w:rFonts w:ascii="Times New Roman" w:hAnsi="Times New Roman"/>
          <w:b/>
          <w:bCs/>
          <w:color w:val="000000"/>
          <w:sz w:val="20"/>
          <w:szCs w:val="20"/>
          <w:lang w:val="pt-BR" w:eastAsia="pt-BR" w:bidi="ar-SA"/>
        </w:rPr>
        <w:t>OAB/</w:t>
      </w:r>
      <w:r w:rsidRPr="00764135">
        <w:rPr>
          <w:rFonts w:ascii="Times New Roman" w:hAnsi="Times New Roman"/>
          <w:b/>
          <w:bCs/>
          <w:color w:val="000000"/>
          <w:sz w:val="20"/>
          <w:szCs w:val="20"/>
          <w:lang w:val="pt-BR" w:eastAsia="pt-BR" w:bidi="ar-SA"/>
        </w:rPr>
        <w:t>RS</w:t>
      </w:r>
    </w:p>
    <w:p w14:paraId="6276CEF1" w14:textId="77777777" w:rsidR="00C42798" w:rsidRPr="003135E3" w:rsidRDefault="00C42798" w:rsidP="00DE2728">
      <w:pPr>
        <w:spacing w:after="0" w:line="240" w:lineRule="auto"/>
        <w:ind w:right="-568"/>
        <w:rPr>
          <w:rFonts w:ascii="Arial" w:hAnsi="Arial" w:cs="Arial"/>
          <w:b/>
          <w:bCs/>
          <w:iCs/>
          <w:sz w:val="16"/>
          <w:szCs w:val="16"/>
          <w:lang w:val="pt-BR"/>
        </w:rPr>
      </w:pPr>
    </w:p>
    <w:p w14:paraId="02EDE36C" w14:textId="77777777" w:rsidR="00C42798" w:rsidRDefault="00C42798" w:rsidP="007B7837">
      <w:pPr>
        <w:spacing w:after="0" w:line="240" w:lineRule="auto"/>
        <w:ind w:right="-568"/>
        <w:jc w:val="center"/>
        <w:rPr>
          <w:rFonts w:ascii="Arial" w:hAnsi="Arial" w:cs="Arial"/>
          <w:b/>
          <w:bCs/>
          <w:iCs/>
          <w:sz w:val="16"/>
          <w:szCs w:val="16"/>
          <w:lang w:val="pt-BR"/>
        </w:rPr>
      </w:pPr>
    </w:p>
    <w:p w14:paraId="7B3A60FA" w14:textId="77777777" w:rsidR="003B4038" w:rsidRDefault="003B4038" w:rsidP="007B7837">
      <w:pPr>
        <w:spacing w:after="0" w:line="240" w:lineRule="auto"/>
        <w:ind w:right="-568"/>
        <w:jc w:val="center"/>
        <w:rPr>
          <w:rFonts w:ascii="Arial" w:hAnsi="Arial" w:cs="Arial"/>
          <w:b/>
          <w:bCs/>
          <w:iCs/>
          <w:sz w:val="16"/>
          <w:szCs w:val="16"/>
          <w:lang w:val="pt-BR"/>
        </w:rPr>
      </w:pPr>
    </w:p>
    <w:p w14:paraId="09A74040" w14:textId="77777777" w:rsidR="003B4038" w:rsidRDefault="003B4038" w:rsidP="007B7837">
      <w:pPr>
        <w:spacing w:after="0" w:line="240" w:lineRule="auto"/>
        <w:ind w:right="-568"/>
        <w:jc w:val="center"/>
        <w:rPr>
          <w:rFonts w:ascii="Arial" w:hAnsi="Arial" w:cs="Arial"/>
          <w:b/>
          <w:bCs/>
          <w:iCs/>
          <w:sz w:val="16"/>
          <w:szCs w:val="16"/>
          <w:lang w:val="pt-BR"/>
        </w:rPr>
      </w:pPr>
    </w:p>
    <w:p w14:paraId="7058912B" w14:textId="77777777" w:rsidR="003B4038" w:rsidRDefault="003B4038" w:rsidP="007B7837">
      <w:pPr>
        <w:spacing w:after="0" w:line="240" w:lineRule="auto"/>
        <w:ind w:right="-568"/>
        <w:jc w:val="center"/>
        <w:rPr>
          <w:rFonts w:ascii="Arial" w:hAnsi="Arial" w:cs="Arial"/>
          <w:b/>
          <w:bCs/>
          <w:iCs/>
          <w:sz w:val="16"/>
          <w:szCs w:val="16"/>
          <w:lang w:val="pt-BR"/>
        </w:rPr>
      </w:pPr>
    </w:p>
    <w:p w14:paraId="10C60820" w14:textId="77777777" w:rsidR="003B4038" w:rsidRDefault="003B4038" w:rsidP="007B7837">
      <w:pPr>
        <w:spacing w:after="0" w:line="240" w:lineRule="auto"/>
        <w:ind w:right="-568"/>
        <w:jc w:val="center"/>
        <w:rPr>
          <w:rFonts w:ascii="Arial" w:hAnsi="Arial" w:cs="Arial"/>
          <w:b/>
          <w:bCs/>
          <w:iCs/>
          <w:sz w:val="16"/>
          <w:szCs w:val="16"/>
          <w:lang w:val="pt-BR"/>
        </w:rPr>
      </w:pPr>
    </w:p>
    <w:p w14:paraId="18325D83" w14:textId="77777777" w:rsidR="003B4038" w:rsidRDefault="003B4038" w:rsidP="007B7837">
      <w:pPr>
        <w:spacing w:after="0" w:line="240" w:lineRule="auto"/>
        <w:ind w:right="-568"/>
        <w:jc w:val="center"/>
        <w:rPr>
          <w:rFonts w:ascii="Arial" w:hAnsi="Arial" w:cs="Arial"/>
          <w:b/>
          <w:bCs/>
          <w:iCs/>
          <w:sz w:val="16"/>
          <w:szCs w:val="16"/>
          <w:lang w:val="pt-BR"/>
        </w:rPr>
      </w:pPr>
    </w:p>
    <w:p w14:paraId="5F3A32AB" w14:textId="77777777" w:rsidR="005D787C" w:rsidRDefault="005D787C" w:rsidP="007B7837">
      <w:pPr>
        <w:spacing w:after="0" w:line="240" w:lineRule="auto"/>
        <w:ind w:right="-568"/>
        <w:jc w:val="center"/>
        <w:rPr>
          <w:rFonts w:ascii="Arial" w:hAnsi="Arial" w:cs="Arial"/>
          <w:b/>
          <w:bCs/>
          <w:iCs/>
          <w:sz w:val="16"/>
          <w:szCs w:val="16"/>
          <w:lang w:val="pt-BR"/>
        </w:rPr>
      </w:pPr>
    </w:p>
    <w:p w14:paraId="56B6C048" w14:textId="77777777" w:rsidR="005D787C" w:rsidRDefault="005D787C" w:rsidP="007B7837">
      <w:pPr>
        <w:spacing w:after="0" w:line="240" w:lineRule="auto"/>
        <w:ind w:right="-568"/>
        <w:jc w:val="center"/>
        <w:rPr>
          <w:rFonts w:ascii="Arial" w:hAnsi="Arial" w:cs="Arial"/>
          <w:b/>
          <w:bCs/>
          <w:iCs/>
          <w:sz w:val="16"/>
          <w:szCs w:val="16"/>
          <w:lang w:val="pt-BR"/>
        </w:rPr>
      </w:pPr>
    </w:p>
    <w:p w14:paraId="3BFB7528" w14:textId="77777777" w:rsidR="005D787C" w:rsidRDefault="005D787C" w:rsidP="007B7837">
      <w:pPr>
        <w:spacing w:after="0" w:line="240" w:lineRule="auto"/>
        <w:ind w:right="-568"/>
        <w:jc w:val="center"/>
        <w:rPr>
          <w:rFonts w:ascii="Arial" w:hAnsi="Arial" w:cs="Arial"/>
          <w:b/>
          <w:bCs/>
          <w:iCs/>
          <w:sz w:val="16"/>
          <w:szCs w:val="16"/>
          <w:lang w:val="pt-BR"/>
        </w:rPr>
      </w:pPr>
    </w:p>
    <w:p w14:paraId="38CA41B2" w14:textId="77777777" w:rsidR="005D787C" w:rsidRDefault="005D787C" w:rsidP="007B7837">
      <w:pPr>
        <w:spacing w:after="0" w:line="240" w:lineRule="auto"/>
        <w:ind w:right="-568"/>
        <w:jc w:val="center"/>
        <w:rPr>
          <w:rFonts w:ascii="Arial" w:hAnsi="Arial" w:cs="Arial"/>
          <w:b/>
          <w:bCs/>
          <w:iCs/>
          <w:sz w:val="16"/>
          <w:szCs w:val="16"/>
          <w:lang w:val="pt-BR"/>
        </w:rPr>
      </w:pPr>
    </w:p>
    <w:p w14:paraId="42470C0D" w14:textId="77777777" w:rsidR="005D787C" w:rsidRDefault="005D787C" w:rsidP="007B7837">
      <w:pPr>
        <w:spacing w:after="0" w:line="240" w:lineRule="auto"/>
        <w:ind w:right="-568"/>
        <w:jc w:val="center"/>
        <w:rPr>
          <w:rFonts w:ascii="Arial" w:hAnsi="Arial" w:cs="Arial"/>
          <w:b/>
          <w:bCs/>
          <w:iCs/>
          <w:sz w:val="16"/>
          <w:szCs w:val="16"/>
          <w:lang w:val="pt-BR"/>
        </w:rPr>
      </w:pPr>
    </w:p>
    <w:p w14:paraId="3AA62604" w14:textId="77777777" w:rsidR="005D787C" w:rsidRDefault="005D787C" w:rsidP="007B7837">
      <w:pPr>
        <w:spacing w:after="0" w:line="240" w:lineRule="auto"/>
        <w:ind w:right="-568"/>
        <w:jc w:val="center"/>
        <w:rPr>
          <w:rFonts w:ascii="Arial" w:hAnsi="Arial" w:cs="Arial"/>
          <w:b/>
          <w:bCs/>
          <w:iCs/>
          <w:sz w:val="16"/>
          <w:szCs w:val="16"/>
          <w:lang w:val="pt-BR"/>
        </w:rPr>
      </w:pPr>
    </w:p>
    <w:p w14:paraId="130D3262" w14:textId="77777777" w:rsidR="005D787C" w:rsidRDefault="005D787C" w:rsidP="007B7837">
      <w:pPr>
        <w:spacing w:after="0" w:line="240" w:lineRule="auto"/>
        <w:ind w:right="-568"/>
        <w:jc w:val="center"/>
        <w:rPr>
          <w:rFonts w:ascii="Arial" w:hAnsi="Arial" w:cs="Arial"/>
          <w:b/>
          <w:bCs/>
          <w:iCs/>
          <w:sz w:val="16"/>
          <w:szCs w:val="16"/>
          <w:lang w:val="pt-BR"/>
        </w:rPr>
      </w:pPr>
    </w:p>
    <w:p w14:paraId="7C52A5A7" w14:textId="77777777" w:rsidR="005D787C" w:rsidRDefault="005D787C" w:rsidP="007B7837">
      <w:pPr>
        <w:spacing w:after="0" w:line="240" w:lineRule="auto"/>
        <w:ind w:right="-568"/>
        <w:jc w:val="center"/>
        <w:rPr>
          <w:rFonts w:ascii="Arial" w:hAnsi="Arial" w:cs="Arial"/>
          <w:b/>
          <w:bCs/>
          <w:iCs/>
          <w:sz w:val="16"/>
          <w:szCs w:val="16"/>
          <w:lang w:val="pt-BR"/>
        </w:rPr>
      </w:pPr>
    </w:p>
    <w:p w14:paraId="09A9DF86" w14:textId="77777777" w:rsidR="005D787C" w:rsidRDefault="005D787C" w:rsidP="007B7837">
      <w:pPr>
        <w:spacing w:after="0" w:line="240" w:lineRule="auto"/>
        <w:ind w:right="-568"/>
        <w:jc w:val="center"/>
        <w:rPr>
          <w:rFonts w:ascii="Arial" w:hAnsi="Arial" w:cs="Arial"/>
          <w:b/>
          <w:bCs/>
          <w:iCs/>
          <w:sz w:val="16"/>
          <w:szCs w:val="16"/>
          <w:lang w:val="pt-BR"/>
        </w:rPr>
      </w:pPr>
    </w:p>
    <w:p w14:paraId="2AD671A1" w14:textId="77777777" w:rsidR="00AA5A40" w:rsidRPr="009A64F5" w:rsidRDefault="00743EED" w:rsidP="007B7837">
      <w:pPr>
        <w:pStyle w:val="Textodecomentri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jc w:val="center"/>
        <w:rPr>
          <w:rFonts w:ascii="Arial" w:hAnsi="Arial" w:cs="Arial"/>
          <w:b/>
          <w:sz w:val="24"/>
          <w:szCs w:val="24"/>
          <w:lang w:val="pt-BR"/>
        </w:rPr>
      </w:pPr>
      <w:r w:rsidRPr="009A64F5">
        <w:rPr>
          <w:rFonts w:ascii="Arial" w:hAnsi="Arial" w:cs="Arial"/>
          <w:b/>
          <w:sz w:val="24"/>
          <w:szCs w:val="24"/>
          <w:lang w:val="pt-BR"/>
        </w:rPr>
        <w:lastRenderedPageBreak/>
        <w:t xml:space="preserve">ANEXO I - </w:t>
      </w:r>
      <w:r w:rsidR="00AA5A40" w:rsidRPr="009A64F5">
        <w:rPr>
          <w:rFonts w:ascii="Arial" w:hAnsi="Arial" w:cs="Arial"/>
          <w:b/>
          <w:sz w:val="24"/>
          <w:szCs w:val="24"/>
          <w:lang w:val="pt-BR"/>
        </w:rPr>
        <w:t>TERMO DE REFERÊNCIA</w:t>
      </w:r>
    </w:p>
    <w:p w14:paraId="7FD209CC" w14:textId="77777777" w:rsidR="00AA5A40" w:rsidRPr="003135E3" w:rsidRDefault="00AA5A40" w:rsidP="007B7837">
      <w:pPr>
        <w:pStyle w:val="Textodecomentri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rPr>
          <w:rFonts w:ascii="Arial" w:hAnsi="Arial" w:cs="Arial"/>
          <w:b/>
          <w:caps/>
          <w:lang w:val="pt-BR"/>
        </w:rPr>
      </w:pPr>
      <w:r w:rsidRPr="003135E3">
        <w:rPr>
          <w:rFonts w:ascii="Arial" w:hAnsi="Arial" w:cs="Arial"/>
          <w:b/>
          <w:caps/>
          <w:lang w:val="pt-BR"/>
        </w:rPr>
        <w:t>1 – objeto (</w:t>
      </w:r>
      <w:r w:rsidRPr="003135E3">
        <w:rPr>
          <w:rFonts w:ascii="Arial" w:hAnsi="Arial" w:cs="Arial"/>
          <w:b/>
          <w:lang w:val="pt-BR"/>
        </w:rPr>
        <w:t>Art. 6º, alínea “ a”, XXIII da Lei nº 14.133/2021</w:t>
      </w:r>
      <w:r w:rsidRPr="003135E3">
        <w:rPr>
          <w:rFonts w:ascii="Arial" w:hAnsi="Arial" w:cs="Arial"/>
          <w:b/>
          <w:caps/>
          <w:lang w:val="pt-BR"/>
        </w:rPr>
        <w:t>)</w:t>
      </w:r>
    </w:p>
    <w:p w14:paraId="37CECEEC" w14:textId="77777777" w:rsidR="00AA5A40" w:rsidRPr="00160305" w:rsidRDefault="00C42798" w:rsidP="007B7837">
      <w:pPr>
        <w:spacing w:after="0" w:line="240" w:lineRule="auto"/>
        <w:ind w:left="-142" w:right="-142"/>
        <w:jc w:val="both"/>
        <w:rPr>
          <w:rFonts w:ascii="Arial" w:hAnsi="Arial" w:cs="Arial"/>
          <w:b/>
          <w:strike/>
          <w:sz w:val="20"/>
          <w:szCs w:val="20"/>
          <w:lang w:val="pt-BR"/>
        </w:rPr>
      </w:pPr>
      <w:r w:rsidRPr="00160305">
        <w:rPr>
          <w:rFonts w:ascii="Arial" w:hAnsi="Arial" w:cs="Arial"/>
          <w:strike/>
          <w:sz w:val="20"/>
          <w:szCs w:val="20"/>
          <w:lang w:val="pt-BR"/>
        </w:rPr>
        <w:t xml:space="preserve">É objeto do presente Edital o credenciamento de </w:t>
      </w:r>
      <w:r w:rsidRPr="00160305">
        <w:rPr>
          <w:rFonts w:ascii="Arial" w:hAnsi="Arial" w:cs="Arial"/>
          <w:b/>
          <w:strike/>
          <w:sz w:val="20"/>
          <w:szCs w:val="20"/>
          <w:lang w:val="pt-BR"/>
        </w:rPr>
        <w:t xml:space="preserve">pessoas </w:t>
      </w:r>
      <w:r w:rsidR="00461E6F" w:rsidRPr="00160305">
        <w:rPr>
          <w:rFonts w:ascii="Arial" w:hAnsi="Arial" w:cs="Arial"/>
          <w:b/>
          <w:strike/>
          <w:sz w:val="20"/>
          <w:szCs w:val="20"/>
          <w:lang w:val="pt-BR"/>
        </w:rPr>
        <w:t xml:space="preserve">físicas e/ou </w:t>
      </w:r>
      <w:r w:rsidRPr="00160305">
        <w:rPr>
          <w:rFonts w:ascii="Arial" w:hAnsi="Arial" w:cs="Arial"/>
          <w:b/>
          <w:strike/>
          <w:sz w:val="20"/>
          <w:szCs w:val="20"/>
          <w:lang w:val="pt-BR"/>
        </w:rPr>
        <w:t>jurídicas</w:t>
      </w:r>
      <w:r w:rsidR="00461E6F" w:rsidRPr="00160305">
        <w:rPr>
          <w:rFonts w:ascii="Arial" w:hAnsi="Arial" w:cs="Arial"/>
          <w:b/>
          <w:strike/>
          <w:sz w:val="20"/>
          <w:szCs w:val="20"/>
          <w:lang w:val="pt-BR"/>
        </w:rPr>
        <w:t xml:space="preserve">, </w:t>
      </w:r>
      <w:r w:rsidRPr="00160305">
        <w:rPr>
          <w:rFonts w:ascii="Arial" w:hAnsi="Arial" w:cs="Arial"/>
          <w:strike/>
          <w:sz w:val="20"/>
          <w:szCs w:val="20"/>
          <w:lang w:val="pt-BR"/>
        </w:rPr>
        <w:t>sem caráter de exclusividade, com onerosidade, de caráter eventual, sem vínculo empregatício, sem dependência econômica, por conta própria e com a assunção de seus próprios riscos,</w:t>
      </w:r>
      <w:r w:rsidR="00461E6F" w:rsidRPr="00160305">
        <w:rPr>
          <w:rFonts w:ascii="Arial" w:hAnsi="Arial" w:cs="Arial"/>
          <w:b/>
          <w:strike/>
          <w:sz w:val="20"/>
          <w:szCs w:val="20"/>
          <w:lang w:val="pt-BR"/>
        </w:rPr>
        <w:t xml:space="preserve"> para fins de adquirir um terr</w:t>
      </w:r>
      <w:r w:rsidR="005A606E" w:rsidRPr="00160305">
        <w:rPr>
          <w:rFonts w:ascii="Arial" w:hAnsi="Arial" w:cs="Arial"/>
          <w:b/>
          <w:strike/>
          <w:sz w:val="20"/>
          <w:szCs w:val="20"/>
          <w:lang w:val="pt-BR"/>
        </w:rPr>
        <w:t>e</w:t>
      </w:r>
      <w:r w:rsidR="00461E6F" w:rsidRPr="00160305">
        <w:rPr>
          <w:rFonts w:ascii="Arial" w:hAnsi="Arial" w:cs="Arial"/>
          <w:b/>
          <w:strike/>
          <w:sz w:val="20"/>
          <w:szCs w:val="20"/>
          <w:lang w:val="pt-BR"/>
        </w:rPr>
        <w:t>no/imóvel situado na área urbana do município com intuito de construir o novo cemitério municipal e/ou moradias populares</w:t>
      </w:r>
      <w:r w:rsidR="00FC6090" w:rsidRPr="00160305">
        <w:rPr>
          <w:rFonts w:ascii="Arial" w:hAnsi="Arial" w:cs="Arial"/>
          <w:strike/>
          <w:sz w:val="20"/>
          <w:szCs w:val="20"/>
          <w:lang w:val="pt-BR"/>
        </w:rPr>
        <w:t>,</w:t>
      </w:r>
      <w:r w:rsidR="00AA5A40" w:rsidRPr="00160305">
        <w:rPr>
          <w:rFonts w:ascii="Arial" w:hAnsi="Arial" w:cs="Arial"/>
          <w:strike/>
          <w:sz w:val="20"/>
          <w:szCs w:val="20"/>
          <w:lang w:val="pt-BR"/>
        </w:rPr>
        <w:t xml:space="preserve"> nos termos e nas condições estabelecidas</w:t>
      </w:r>
      <w:r w:rsidR="00C05EAE" w:rsidRPr="00160305">
        <w:rPr>
          <w:rFonts w:ascii="Arial" w:hAnsi="Arial" w:cs="Arial"/>
          <w:strike/>
          <w:sz w:val="20"/>
          <w:szCs w:val="20"/>
          <w:lang w:val="pt-BR"/>
        </w:rPr>
        <w:t xml:space="preserve"> na tabela discriminatória</w:t>
      </w:r>
      <w:r w:rsidR="00AA5A40" w:rsidRPr="00160305">
        <w:rPr>
          <w:rFonts w:ascii="Arial" w:hAnsi="Arial" w:cs="Arial"/>
          <w:strike/>
          <w:sz w:val="20"/>
          <w:szCs w:val="20"/>
          <w:lang w:val="pt-BR"/>
        </w:rPr>
        <w:t xml:space="preserve"> neste Termo de Referência </w:t>
      </w:r>
      <w:r w:rsidR="00C05EAE" w:rsidRPr="00160305">
        <w:rPr>
          <w:rFonts w:ascii="Arial" w:hAnsi="Arial" w:cs="Arial"/>
          <w:strike/>
          <w:sz w:val="20"/>
          <w:szCs w:val="20"/>
          <w:lang w:val="pt-BR"/>
        </w:rPr>
        <w:t>-</w:t>
      </w:r>
      <w:r w:rsidR="006E27C5" w:rsidRPr="00160305">
        <w:rPr>
          <w:rFonts w:ascii="Arial" w:hAnsi="Arial" w:cs="Arial"/>
          <w:strike/>
          <w:sz w:val="20"/>
          <w:szCs w:val="20"/>
          <w:lang w:val="pt-BR"/>
        </w:rPr>
        <w:t xml:space="preserve"> </w:t>
      </w:r>
      <w:r w:rsidR="00C05EAE" w:rsidRPr="00160305">
        <w:rPr>
          <w:rFonts w:ascii="Arial" w:hAnsi="Arial" w:cs="Arial"/>
          <w:b/>
          <w:strike/>
          <w:sz w:val="20"/>
          <w:szCs w:val="20"/>
          <w:lang w:val="pt-BR"/>
        </w:rPr>
        <w:t xml:space="preserve">ANEXO </w:t>
      </w:r>
      <w:r w:rsidR="00AA5A40" w:rsidRPr="00160305">
        <w:rPr>
          <w:rFonts w:ascii="Arial" w:hAnsi="Arial" w:cs="Arial"/>
          <w:b/>
          <w:strike/>
          <w:sz w:val="20"/>
          <w:szCs w:val="20"/>
          <w:lang w:val="pt-BR"/>
        </w:rPr>
        <w:t>I.</w:t>
      </w:r>
    </w:p>
    <w:p w14:paraId="44BBBF37" w14:textId="49513498" w:rsidR="00160305" w:rsidRPr="00160305" w:rsidRDefault="00160305" w:rsidP="00160305">
      <w:pPr>
        <w:spacing w:after="0" w:line="240" w:lineRule="auto"/>
        <w:ind w:left="-142" w:right="-142"/>
        <w:jc w:val="both"/>
        <w:rPr>
          <w:rFonts w:ascii="Arial" w:hAnsi="Arial" w:cs="Arial"/>
          <w:b/>
          <w:color w:val="FF0000"/>
          <w:sz w:val="20"/>
          <w:szCs w:val="20"/>
          <w:lang w:val="pt-BR"/>
        </w:rPr>
      </w:pPr>
      <w:r w:rsidRPr="00160305">
        <w:rPr>
          <w:rFonts w:ascii="Arial" w:hAnsi="Arial" w:cs="Arial"/>
          <w:color w:val="FF0000"/>
          <w:sz w:val="20"/>
          <w:szCs w:val="20"/>
          <w:lang w:val="pt-BR"/>
        </w:rPr>
        <w:t xml:space="preserve">É objeto do presente </w:t>
      </w:r>
      <w:r>
        <w:rPr>
          <w:rFonts w:ascii="Arial" w:hAnsi="Arial" w:cs="Arial"/>
          <w:color w:val="FF0000"/>
          <w:sz w:val="20"/>
          <w:szCs w:val="20"/>
          <w:lang w:val="pt-BR"/>
        </w:rPr>
        <w:t>Termo de Referência</w:t>
      </w:r>
      <w:r w:rsidRPr="00160305">
        <w:rPr>
          <w:rFonts w:ascii="Arial" w:hAnsi="Arial" w:cs="Arial"/>
          <w:color w:val="FF0000"/>
          <w:sz w:val="20"/>
          <w:szCs w:val="20"/>
          <w:lang w:val="pt-BR"/>
        </w:rPr>
        <w:t xml:space="preserve"> o credenciamento de </w:t>
      </w:r>
      <w:r w:rsidRPr="00160305">
        <w:rPr>
          <w:rFonts w:ascii="Arial" w:hAnsi="Arial" w:cs="Arial"/>
          <w:b/>
          <w:color w:val="FF0000"/>
          <w:sz w:val="20"/>
          <w:szCs w:val="20"/>
          <w:lang w:val="pt-BR"/>
        </w:rPr>
        <w:t xml:space="preserve">pessoas físicas e/ou jurídicas, </w:t>
      </w:r>
      <w:r w:rsidRPr="00160305">
        <w:rPr>
          <w:rFonts w:ascii="Arial" w:hAnsi="Arial" w:cs="Arial"/>
          <w:color w:val="FF0000"/>
          <w:sz w:val="20"/>
          <w:szCs w:val="20"/>
          <w:lang w:val="pt-BR"/>
        </w:rPr>
        <w:t>sem caráter de exclusividade, com onerosidade, de caráter eventual, sem vínculo empregatício, sem dependência econômica, por conta própria e com a assunção de seus próprios riscos,</w:t>
      </w:r>
      <w:r w:rsidRPr="00160305">
        <w:rPr>
          <w:rFonts w:ascii="Arial" w:hAnsi="Arial" w:cs="Arial"/>
          <w:b/>
          <w:color w:val="FF0000"/>
          <w:sz w:val="20"/>
          <w:szCs w:val="20"/>
          <w:lang w:val="pt-BR"/>
        </w:rPr>
        <w:t xml:space="preserve"> para fins de adquirir </w:t>
      </w:r>
      <w:r w:rsidRPr="00160305">
        <w:rPr>
          <w:b/>
          <w:color w:val="FF0000"/>
          <w:sz w:val="20"/>
          <w:lang w:val="pt-BR"/>
        </w:rPr>
        <w:t>área de terras, com área aproximada de 2,5 h</w:t>
      </w:r>
      <w:r w:rsidR="00D9052C">
        <w:rPr>
          <w:b/>
          <w:color w:val="FF0000"/>
          <w:sz w:val="20"/>
          <w:lang w:val="pt-BR"/>
        </w:rPr>
        <w:t>a</w:t>
      </w:r>
      <w:r w:rsidRPr="00160305">
        <w:rPr>
          <w:b/>
          <w:color w:val="FF0000"/>
          <w:sz w:val="20"/>
          <w:lang w:val="pt-BR"/>
        </w:rPr>
        <w:t xml:space="preserve"> (dois hectares e meio), situada na zona urbana ou em zona rural próxima da zona urbana. Possuir viabilidade de rede de energia elétrica e rede de água, declive máximo de 10%, área fora de APP e Reserva Legal, solo predominantemente argiloso no  Município com o intuito de construir o novo cemitério Municipal</w:t>
      </w:r>
      <w:r w:rsidRPr="00160305">
        <w:rPr>
          <w:b/>
          <w:color w:val="FF0000"/>
          <w:sz w:val="20"/>
          <w:szCs w:val="20"/>
          <w:lang w:val="pt-BR"/>
        </w:rPr>
        <w:t>,</w:t>
      </w:r>
      <w:r w:rsidRPr="00160305">
        <w:rPr>
          <w:rFonts w:ascii="Arial" w:hAnsi="Arial" w:cs="Arial"/>
          <w:color w:val="FF0000"/>
          <w:sz w:val="20"/>
          <w:szCs w:val="20"/>
          <w:lang w:val="pt-BR"/>
        </w:rPr>
        <w:t xml:space="preserve"> nos termos e nas condições estabelecidas na tabela discriminatória neste Termo de Referência - </w:t>
      </w:r>
      <w:r w:rsidRPr="00160305">
        <w:rPr>
          <w:rFonts w:ascii="Arial" w:hAnsi="Arial" w:cs="Arial"/>
          <w:b/>
          <w:color w:val="FF0000"/>
          <w:sz w:val="20"/>
          <w:szCs w:val="20"/>
          <w:lang w:val="pt-BR"/>
        </w:rPr>
        <w:t>ANEXO I.</w:t>
      </w:r>
    </w:p>
    <w:p w14:paraId="2ED43D5F" w14:textId="77777777" w:rsidR="00160305" w:rsidRPr="003135E3" w:rsidRDefault="00160305" w:rsidP="007B7837">
      <w:pPr>
        <w:spacing w:after="0" w:line="240" w:lineRule="auto"/>
        <w:ind w:left="-142" w:right="-142"/>
        <w:jc w:val="both"/>
        <w:rPr>
          <w:rFonts w:ascii="Arial" w:hAnsi="Arial" w:cs="Arial"/>
          <w:b/>
          <w:sz w:val="20"/>
          <w:szCs w:val="20"/>
          <w:lang w:val="pt-BR"/>
        </w:rPr>
      </w:pPr>
    </w:p>
    <w:p w14:paraId="13E4F84C" w14:textId="77777777" w:rsidR="007B7837" w:rsidRPr="003135E3" w:rsidRDefault="007B7837" w:rsidP="007B7837">
      <w:pPr>
        <w:spacing w:after="0" w:line="240" w:lineRule="auto"/>
        <w:ind w:left="-142" w:right="-142"/>
        <w:jc w:val="both"/>
        <w:rPr>
          <w:rFonts w:ascii="Arial" w:hAnsi="Arial" w:cs="Arial"/>
          <w:b/>
          <w:sz w:val="20"/>
          <w:szCs w:val="20"/>
          <w:lang w:val="pt-BR"/>
        </w:rPr>
      </w:pPr>
    </w:p>
    <w:p w14:paraId="521636CD" w14:textId="77777777" w:rsidR="00AA5A40" w:rsidRPr="007B7837" w:rsidRDefault="00AA5A40" w:rsidP="007B7837">
      <w:pPr>
        <w:pStyle w:val="Textodecomentri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rPr>
          <w:rFonts w:ascii="Arial" w:hAnsi="Arial" w:cs="Arial"/>
        </w:rPr>
      </w:pPr>
      <w:r w:rsidRPr="007B7837">
        <w:rPr>
          <w:rFonts w:ascii="Arial" w:hAnsi="Arial" w:cs="Arial"/>
          <w:b/>
          <w:caps/>
        </w:rPr>
        <w:t>2 – Informações resumidas</w:t>
      </w:r>
    </w:p>
    <w:p w14:paraId="39414358" w14:textId="77777777" w:rsidR="00AA5A40" w:rsidRPr="007B7837" w:rsidRDefault="00AA5A40" w:rsidP="007B7837">
      <w:pPr>
        <w:spacing w:after="0" w:line="240" w:lineRule="auto"/>
        <w:jc w:val="both"/>
        <w:rPr>
          <w:rFonts w:ascii="Arial" w:hAnsi="Arial" w:cs="Arial"/>
          <w:b/>
          <w:sz w:val="16"/>
          <w:szCs w:val="16"/>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0"/>
        <w:gridCol w:w="7000"/>
      </w:tblGrid>
      <w:tr w:rsidR="00AA5A40" w:rsidRPr="009A64F5" w14:paraId="39D940AB" w14:textId="77777777" w:rsidTr="00AA5A40">
        <w:tc>
          <w:tcPr>
            <w:tcW w:w="2640" w:type="dxa"/>
          </w:tcPr>
          <w:p w14:paraId="17C15DE3" w14:textId="77777777" w:rsidR="00AA5A40" w:rsidRPr="007B7837" w:rsidRDefault="00AA5A40" w:rsidP="007B7837">
            <w:pPr>
              <w:spacing w:after="0" w:line="240" w:lineRule="auto"/>
              <w:rPr>
                <w:rFonts w:ascii="Arial" w:hAnsi="Arial" w:cs="Arial"/>
                <w:b/>
                <w:sz w:val="20"/>
                <w:szCs w:val="20"/>
              </w:rPr>
            </w:pPr>
            <w:proofErr w:type="spellStart"/>
            <w:r w:rsidRPr="007B7837">
              <w:rPr>
                <w:rFonts w:ascii="Arial" w:hAnsi="Arial" w:cs="Arial"/>
                <w:b/>
                <w:sz w:val="20"/>
                <w:szCs w:val="20"/>
              </w:rPr>
              <w:t>SecretariaRequisitante</w:t>
            </w:r>
            <w:proofErr w:type="spellEnd"/>
          </w:p>
        </w:tc>
        <w:tc>
          <w:tcPr>
            <w:tcW w:w="7000" w:type="dxa"/>
          </w:tcPr>
          <w:p w14:paraId="703B9BEA" w14:textId="77777777" w:rsidR="00AA5A40" w:rsidRPr="00127A21" w:rsidRDefault="00C42798" w:rsidP="00461E6F">
            <w:pPr>
              <w:spacing w:after="0" w:line="240" w:lineRule="auto"/>
              <w:rPr>
                <w:rFonts w:ascii="Arial" w:hAnsi="Arial" w:cs="Arial"/>
                <w:sz w:val="20"/>
                <w:szCs w:val="20"/>
                <w:lang w:val="pt-BR"/>
              </w:rPr>
            </w:pPr>
            <w:r w:rsidRPr="00127A21">
              <w:rPr>
                <w:rFonts w:ascii="Arial" w:hAnsi="Arial" w:cs="Arial"/>
                <w:sz w:val="20"/>
                <w:szCs w:val="20"/>
                <w:lang w:val="pt-BR"/>
              </w:rPr>
              <w:t xml:space="preserve">Secretaria Municipal </w:t>
            </w:r>
            <w:r w:rsidR="00461E6F" w:rsidRPr="00127A21">
              <w:rPr>
                <w:rFonts w:ascii="Arial" w:hAnsi="Arial" w:cs="Arial"/>
                <w:sz w:val="20"/>
                <w:szCs w:val="20"/>
                <w:lang w:val="pt-BR"/>
              </w:rPr>
              <w:t xml:space="preserve">de </w:t>
            </w:r>
            <w:r w:rsidR="00127A21" w:rsidRPr="00127A21">
              <w:rPr>
                <w:rFonts w:ascii="Arial" w:hAnsi="Arial" w:cs="Arial"/>
                <w:sz w:val="20"/>
                <w:szCs w:val="20"/>
                <w:lang w:val="pt-BR"/>
              </w:rPr>
              <w:t>Infraestrutura, Logística e Obras</w:t>
            </w:r>
          </w:p>
        </w:tc>
      </w:tr>
      <w:tr w:rsidR="00AA5A40" w:rsidRPr="003135E3" w14:paraId="0F253B13" w14:textId="77777777" w:rsidTr="00AA5A40">
        <w:tc>
          <w:tcPr>
            <w:tcW w:w="2640" w:type="dxa"/>
          </w:tcPr>
          <w:p w14:paraId="5E929FE2" w14:textId="77777777" w:rsidR="00AA5A40" w:rsidRPr="007B7837" w:rsidRDefault="00AA5A40" w:rsidP="007B7837">
            <w:pPr>
              <w:spacing w:after="0" w:line="240" w:lineRule="auto"/>
              <w:rPr>
                <w:rFonts w:ascii="Arial" w:hAnsi="Arial" w:cs="Arial"/>
                <w:b/>
                <w:sz w:val="20"/>
                <w:szCs w:val="20"/>
              </w:rPr>
            </w:pPr>
            <w:proofErr w:type="spellStart"/>
            <w:r w:rsidRPr="007B7837">
              <w:rPr>
                <w:rFonts w:ascii="Arial" w:hAnsi="Arial" w:cs="Arial"/>
                <w:b/>
                <w:sz w:val="20"/>
                <w:szCs w:val="20"/>
              </w:rPr>
              <w:t>Objeto</w:t>
            </w:r>
            <w:proofErr w:type="spellEnd"/>
            <w:r w:rsidRPr="007B7837">
              <w:rPr>
                <w:rFonts w:ascii="Arial" w:hAnsi="Arial" w:cs="Arial"/>
                <w:b/>
                <w:sz w:val="20"/>
                <w:szCs w:val="20"/>
              </w:rPr>
              <w:t xml:space="preserve"> (</w:t>
            </w:r>
            <w:proofErr w:type="spellStart"/>
            <w:r w:rsidRPr="007B7837">
              <w:rPr>
                <w:rFonts w:ascii="Arial" w:hAnsi="Arial" w:cs="Arial"/>
                <w:b/>
                <w:sz w:val="20"/>
                <w:szCs w:val="20"/>
              </w:rPr>
              <w:t>resumido</w:t>
            </w:r>
            <w:proofErr w:type="spellEnd"/>
            <w:r w:rsidRPr="007B7837">
              <w:rPr>
                <w:rFonts w:ascii="Arial" w:hAnsi="Arial" w:cs="Arial"/>
                <w:b/>
                <w:sz w:val="20"/>
                <w:szCs w:val="20"/>
              </w:rPr>
              <w:t>)</w:t>
            </w:r>
          </w:p>
        </w:tc>
        <w:tc>
          <w:tcPr>
            <w:tcW w:w="7000" w:type="dxa"/>
          </w:tcPr>
          <w:p w14:paraId="3A0C910C" w14:textId="77777777" w:rsidR="00AA5A40" w:rsidRPr="003135E3" w:rsidRDefault="00461E6F" w:rsidP="00FC6090">
            <w:pPr>
              <w:spacing w:after="0" w:line="240" w:lineRule="auto"/>
              <w:jc w:val="both"/>
              <w:rPr>
                <w:rFonts w:ascii="Arial" w:hAnsi="Arial" w:cs="Arial"/>
                <w:color w:val="000000"/>
                <w:sz w:val="20"/>
                <w:szCs w:val="20"/>
                <w:lang w:val="pt-BR"/>
              </w:rPr>
            </w:pPr>
            <w:r>
              <w:rPr>
                <w:rFonts w:ascii="Arial" w:hAnsi="Arial" w:cs="Arial"/>
                <w:sz w:val="20"/>
                <w:szCs w:val="20"/>
                <w:lang w:val="pt-BR"/>
              </w:rPr>
              <w:t>Aquisição de área urbana</w:t>
            </w:r>
          </w:p>
        </w:tc>
      </w:tr>
      <w:tr w:rsidR="00AA5A40" w:rsidRPr="007B7837" w14:paraId="1BF3D24F" w14:textId="77777777" w:rsidTr="00AA5A40">
        <w:tc>
          <w:tcPr>
            <w:tcW w:w="2640" w:type="dxa"/>
          </w:tcPr>
          <w:p w14:paraId="225806D8" w14:textId="77777777" w:rsidR="00AA5A40" w:rsidRPr="007B7837" w:rsidRDefault="00AA5A40" w:rsidP="007B7837">
            <w:pPr>
              <w:spacing w:after="0" w:line="240" w:lineRule="auto"/>
              <w:rPr>
                <w:rFonts w:ascii="Arial" w:hAnsi="Arial" w:cs="Arial"/>
                <w:b/>
                <w:sz w:val="20"/>
                <w:szCs w:val="20"/>
              </w:rPr>
            </w:pPr>
            <w:proofErr w:type="spellStart"/>
            <w:r w:rsidRPr="007B7837">
              <w:rPr>
                <w:rFonts w:ascii="Arial" w:hAnsi="Arial" w:cs="Arial"/>
                <w:b/>
                <w:sz w:val="20"/>
                <w:szCs w:val="20"/>
              </w:rPr>
              <w:t>Prazo</w:t>
            </w:r>
            <w:proofErr w:type="spellEnd"/>
            <w:r w:rsidRPr="007B7837">
              <w:rPr>
                <w:rFonts w:ascii="Arial" w:hAnsi="Arial" w:cs="Arial"/>
                <w:b/>
                <w:sz w:val="20"/>
                <w:szCs w:val="20"/>
              </w:rPr>
              <w:t xml:space="preserve"> para </w:t>
            </w:r>
            <w:proofErr w:type="spellStart"/>
            <w:r w:rsidRPr="007B7837">
              <w:rPr>
                <w:rFonts w:ascii="Arial" w:hAnsi="Arial" w:cs="Arial"/>
                <w:b/>
                <w:sz w:val="20"/>
                <w:szCs w:val="20"/>
              </w:rPr>
              <w:t>entrega</w:t>
            </w:r>
            <w:proofErr w:type="spellEnd"/>
          </w:p>
        </w:tc>
        <w:tc>
          <w:tcPr>
            <w:tcW w:w="7000" w:type="dxa"/>
            <w:tcBorders>
              <w:bottom w:val="single" w:sz="4" w:space="0" w:color="000000"/>
            </w:tcBorders>
          </w:tcPr>
          <w:p w14:paraId="260B5620" w14:textId="77777777" w:rsidR="00AA5A40" w:rsidRPr="00D9183D" w:rsidRDefault="00AA5A40" w:rsidP="007B7837">
            <w:pPr>
              <w:spacing w:after="0" w:line="240" w:lineRule="auto"/>
              <w:rPr>
                <w:rFonts w:ascii="Arial" w:hAnsi="Arial" w:cs="Arial"/>
                <w:sz w:val="20"/>
                <w:szCs w:val="20"/>
              </w:rPr>
            </w:pPr>
            <w:r w:rsidRPr="00D9183D">
              <w:rPr>
                <w:rFonts w:ascii="Arial" w:hAnsi="Arial" w:cs="Arial"/>
                <w:sz w:val="20"/>
                <w:szCs w:val="20"/>
              </w:rPr>
              <w:t>12 meses</w:t>
            </w:r>
          </w:p>
        </w:tc>
      </w:tr>
      <w:tr w:rsidR="00AA5A40" w:rsidRPr="009A64F5" w14:paraId="0776E67F" w14:textId="77777777" w:rsidTr="00AA5A40">
        <w:tc>
          <w:tcPr>
            <w:tcW w:w="2640" w:type="dxa"/>
          </w:tcPr>
          <w:p w14:paraId="73D7DB84" w14:textId="77777777" w:rsidR="00AA5A40" w:rsidRPr="00127A21" w:rsidRDefault="00AA5A40" w:rsidP="007B7837">
            <w:pPr>
              <w:spacing w:after="0" w:line="240" w:lineRule="auto"/>
              <w:rPr>
                <w:rFonts w:ascii="Arial" w:hAnsi="Arial" w:cs="Arial"/>
                <w:b/>
                <w:color w:val="000000"/>
                <w:sz w:val="20"/>
                <w:szCs w:val="20"/>
              </w:rPr>
            </w:pPr>
            <w:r w:rsidRPr="00127A21">
              <w:rPr>
                <w:rFonts w:ascii="Arial" w:hAnsi="Arial" w:cs="Arial"/>
                <w:b/>
                <w:color w:val="000000"/>
                <w:sz w:val="20"/>
                <w:szCs w:val="20"/>
              </w:rPr>
              <w:t>Valor total</w:t>
            </w:r>
            <w:r w:rsidRPr="00127A21">
              <w:rPr>
                <w:rFonts w:ascii="Arial" w:hAnsi="Arial" w:cs="Arial"/>
                <w:b/>
                <w:color w:val="000000"/>
                <w:sz w:val="20"/>
                <w:szCs w:val="20"/>
                <w:lang w:val="pt-BR"/>
              </w:rPr>
              <w:t xml:space="preserve"> estimado</w:t>
            </w:r>
          </w:p>
        </w:tc>
        <w:tc>
          <w:tcPr>
            <w:tcW w:w="7000" w:type="dxa"/>
            <w:vAlign w:val="center"/>
          </w:tcPr>
          <w:p w14:paraId="3B0D4759" w14:textId="77777777" w:rsidR="00AA5A40" w:rsidRPr="00127A21" w:rsidRDefault="00127A21" w:rsidP="00456FF8">
            <w:pPr>
              <w:spacing w:after="0" w:line="240" w:lineRule="auto"/>
              <w:rPr>
                <w:rFonts w:ascii="Arial" w:hAnsi="Arial" w:cs="Arial"/>
                <w:b/>
                <w:bCs/>
                <w:sz w:val="18"/>
                <w:szCs w:val="18"/>
                <w:lang w:val="pt-BR"/>
              </w:rPr>
            </w:pPr>
            <w:r w:rsidRPr="00127A21">
              <w:rPr>
                <w:rFonts w:ascii="Arial" w:hAnsi="Arial" w:cs="Arial"/>
                <w:b/>
                <w:bCs/>
                <w:sz w:val="18"/>
                <w:szCs w:val="18"/>
                <w:lang w:val="pt-BR"/>
              </w:rPr>
              <w:t>Máximo de 20% (vinte por cento) sobre o valor de mercado apurado.</w:t>
            </w:r>
          </w:p>
        </w:tc>
      </w:tr>
    </w:tbl>
    <w:p w14:paraId="77753C59" w14:textId="77777777" w:rsidR="00AA5A40" w:rsidRPr="00151CB8" w:rsidRDefault="00AA5A40" w:rsidP="007B7837">
      <w:pPr>
        <w:pStyle w:val="Textodecomentrio"/>
        <w:shd w:val="clear" w:color="auto" w:fill="FFFFFF"/>
        <w:spacing w:after="0"/>
        <w:rPr>
          <w:rFonts w:ascii="Arial" w:hAnsi="Arial" w:cs="Arial"/>
          <w:sz w:val="16"/>
          <w:szCs w:val="16"/>
          <w:lang w:val="pt-BR"/>
        </w:rPr>
      </w:pPr>
    </w:p>
    <w:p w14:paraId="67991498" w14:textId="77777777" w:rsidR="00AA5A40" w:rsidRPr="003135E3" w:rsidRDefault="00AA5A40" w:rsidP="007B7837">
      <w:pPr>
        <w:pStyle w:val="Textodecomentri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rPr>
          <w:rFonts w:ascii="Arial" w:hAnsi="Arial" w:cs="Arial"/>
          <w:b/>
          <w:caps/>
          <w:lang w:val="pt-BR"/>
        </w:rPr>
      </w:pPr>
      <w:r w:rsidRPr="003135E3">
        <w:rPr>
          <w:rFonts w:ascii="Arial" w:hAnsi="Arial" w:cs="Arial"/>
          <w:b/>
          <w:lang w:val="pt-BR"/>
        </w:rPr>
        <w:t xml:space="preserve">3 – ESTIMATIVA DO VALOR DO CREDENCIAMENTO </w:t>
      </w:r>
      <w:r w:rsidRPr="003135E3">
        <w:rPr>
          <w:rFonts w:ascii="Arial" w:hAnsi="Arial" w:cs="Arial"/>
          <w:b/>
          <w:caps/>
          <w:lang w:val="pt-BR"/>
        </w:rPr>
        <w:t>(</w:t>
      </w:r>
      <w:r w:rsidRPr="003135E3">
        <w:rPr>
          <w:rFonts w:ascii="Arial" w:hAnsi="Arial" w:cs="Arial"/>
          <w:b/>
          <w:lang w:val="pt-BR"/>
        </w:rPr>
        <w:t>Art. 6</w:t>
      </w:r>
      <w:r w:rsidR="005A606E" w:rsidRPr="003135E3">
        <w:rPr>
          <w:rFonts w:ascii="Arial" w:hAnsi="Arial" w:cs="Arial"/>
          <w:b/>
          <w:lang w:val="pt-BR"/>
        </w:rPr>
        <w:t>º, XXIII</w:t>
      </w:r>
      <w:r w:rsidRPr="003135E3">
        <w:rPr>
          <w:rFonts w:ascii="Arial" w:hAnsi="Arial" w:cs="Arial"/>
          <w:b/>
          <w:lang w:val="pt-BR"/>
        </w:rPr>
        <w:t>, alínea “i” da Lei nº 14.133/2021</w:t>
      </w:r>
      <w:r w:rsidRPr="003135E3">
        <w:rPr>
          <w:rFonts w:ascii="Arial" w:hAnsi="Arial" w:cs="Arial"/>
          <w:b/>
          <w:caps/>
          <w:lang w:val="pt-BR"/>
        </w:rPr>
        <w:t>)</w:t>
      </w:r>
    </w:p>
    <w:p w14:paraId="76B80B91" w14:textId="77777777" w:rsidR="00256C20" w:rsidRPr="003135E3" w:rsidRDefault="00686ACA" w:rsidP="007B7837">
      <w:pPr>
        <w:shd w:val="clear" w:color="auto" w:fill="FFFFFF"/>
        <w:autoSpaceDE w:val="0"/>
        <w:autoSpaceDN w:val="0"/>
        <w:adjustRightInd w:val="0"/>
        <w:spacing w:after="0" w:line="240" w:lineRule="auto"/>
        <w:ind w:left="-142"/>
        <w:jc w:val="both"/>
        <w:rPr>
          <w:rFonts w:ascii="Arial" w:hAnsi="Arial" w:cs="Arial"/>
          <w:sz w:val="20"/>
          <w:szCs w:val="20"/>
          <w:lang w:val="pt-BR"/>
        </w:rPr>
      </w:pPr>
      <w:r w:rsidRPr="003135E3">
        <w:rPr>
          <w:rFonts w:ascii="Arial" w:hAnsi="Arial" w:cs="Arial"/>
          <w:b/>
          <w:sz w:val="20"/>
          <w:szCs w:val="20"/>
          <w:lang w:val="pt-BR"/>
        </w:rPr>
        <w:t>3.1</w:t>
      </w:r>
      <w:r w:rsidR="00DB3B68">
        <w:rPr>
          <w:rFonts w:ascii="Arial" w:hAnsi="Arial" w:cs="Arial"/>
          <w:b/>
          <w:sz w:val="20"/>
          <w:szCs w:val="20"/>
          <w:lang w:val="pt-BR"/>
        </w:rPr>
        <w:t>.</w:t>
      </w:r>
      <w:r w:rsidR="00AA5A40" w:rsidRPr="003135E3">
        <w:rPr>
          <w:rFonts w:ascii="Arial" w:hAnsi="Arial" w:cs="Arial"/>
          <w:sz w:val="20"/>
          <w:szCs w:val="20"/>
          <w:lang w:val="pt-BR"/>
        </w:rPr>
        <w:t xml:space="preserve">Credenciamento de Pessoa </w:t>
      </w:r>
      <w:r w:rsidR="005A606E" w:rsidRPr="003135E3">
        <w:rPr>
          <w:rFonts w:ascii="Arial" w:hAnsi="Arial" w:cs="Arial"/>
          <w:sz w:val="20"/>
          <w:szCs w:val="20"/>
          <w:lang w:val="pt-BR"/>
        </w:rPr>
        <w:t>Física</w:t>
      </w:r>
      <w:r w:rsidR="009D721D" w:rsidRPr="003135E3">
        <w:rPr>
          <w:rFonts w:ascii="Arial" w:hAnsi="Arial" w:cs="Arial"/>
          <w:sz w:val="20"/>
          <w:szCs w:val="20"/>
          <w:lang w:val="pt-BR"/>
        </w:rPr>
        <w:t xml:space="preserve"> e/ou </w:t>
      </w:r>
      <w:r w:rsidR="00AA5A40" w:rsidRPr="003135E3">
        <w:rPr>
          <w:rFonts w:ascii="Arial" w:hAnsi="Arial" w:cs="Arial"/>
          <w:sz w:val="20"/>
          <w:szCs w:val="20"/>
          <w:lang w:val="pt-BR"/>
        </w:rPr>
        <w:t xml:space="preserve">Jurídica para </w:t>
      </w:r>
      <w:proofErr w:type="spellStart"/>
      <w:r w:rsidR="00456FF8" w:rsidRPr="003135E3">
        <w:rPr>
          <w:rFonts w:ascii="Arial" w:hAnsi="Arial" w:cs="Arial"/>
          <w:sz w:val="20"/>
          <w:szCs w:val="20"/>
          <w:lang w:val="pt-BR"/>
        </w:rPr>
        <w:t>para</w:t>
      </w:r>
      <w:r w:rsidR="00461E6F">
        <w:rPr>
          <w:rFonts w:ascii="Arial" w:hAnsi="Arial" w:cs="Arial"/>
          <w:sz w:val="20"/>
          <w:szCs w:val="20"/>
          <w:lang w:val="pt-BR"/>
        </w:rPr>
        <w:t>aquisição</w:t>
      </w:r>
      <w:proofErr w:type="spellEnd"/>
      <w:r w:rsidR="00461E6F">
        <w:rPr>
          <w:rFonts w:ascii="Arial" w:hAnsi="Arial" w:cs="Arial"/>
          <w:sz w:val="20"/>
          <w:szCs w:val="20"/>
          <w:lang w:val="pt-BR"/>
        </w:rPr>
        <w:t xml:space="preserve"> de área urbana para fins de construção do cemitério municipal e/ou moradias </w:t>
      </w:r>
      <w:r w:rsidR="00456FF8">
        <w:rPr>
          <w:rFonts w:ascii="Arial" w:hAnsi="Arial" w:cs="Arial"/>
          <w:sz w:val="20"/>
          <w:szCs w:val="20"/>
          <w:lang w:val="pt-BR"/>
        </w:rPr>
        <w:t>no Município de Boa Vista do Cadeado.</w:t>
      </w:r>
    </w:p>
    <w:p w14:paraId="0DA0BFA7" w14:textId="77777777" w:rsidR="00AA5A40" w:rsidRPr="003135E3" w:rsidRDefault="00686ACA" w:rsidP="009D721D">
      <w:pPr>
        <w:shd w:val="clear" w:color="auto" w:fill="FFFFFF"/>
        <w:autoSpaceDE w:val="0"/>
        <w:autoSpaceDN w:val="0"/>
        <w:adjustRightInd w:val="0"/>
        <w:spacing w:after="0" w:line="240" w:lineRule="auto"/>
        <w:ind w:left="-142"/>
        <w:jc w:val="both"/>
        <w:rPr>
          <w:rFonts w:ascii="Arial" w:hAnsi="Arial" w:cs="Arial"/>
          <w:sz w:val="20"/>
          <w:szCs w:val="20"/>
          <w:lang w:val="pt-BR"/>
        </w:rPr>
      </w:pPr>
      <w:r w:rsidRPr="003135E3">
        <w:rPr>
          <w:rFonts w:ascii="Arial" w:hAnsi="Arial" w:cs="Arial"/>
          <w:b/>
          <w:sz w:val="20"/>
          <w:szCs w:val="20"/>
          <w:lang w:val="pt-BR"/>
        </w:rPr>
        <w:t>3.2</w:t>
      </w:r>
      <w:r w:rsidR="00DB3B68">
        <w:rPr>
          <w:rFonts w:ascii="Arial" w:hAnsi="Arial" w:cs="Arial"/>
          <w:b/>
          <w:sz w:val="20"/>
          <w:szCs w:val="20"/>
          <w:lang w:val="pt-BR"/>
        </w:rPr>
        <w:t>.</w:t>
      </w:r>
      <w:r w:rsidR="00AA5A40" w:rsidRPr="003135E3">
        <w:rPr>
          <w:rFonts w:ascii="Arial" w:hAnsi="Arial" w:cs="Arial"/>
          <w:sz w:val="20"/>
          <w:szCs w:val="20"/>
          <w:lang w:val="pt-BR"/>
        </w:rPr>
        <w:t xml:space="preserve">O presente credenciamento </w:t>
      </w:r>
      <w:r w:rsidR="002F523D" w:rsidRPr="003135E3">
        <w:rPr>
          <w:rFonts w:ascii="Arial" w:hAnsi="Arial" w:cs="Arial"/>
          <w:sz w:val="20"/>
          <w:szCs w:val="20"/>
          <w:lang w:val="pt-BR"/>
        </w:rPr>
        <w:t>é</w:t>
      </w:r>
      <w:r w:rsidR="00AA5A40" w:rsidRPr="003135E3">
        <w:rPr>
          <w:rFonts w:ascii="Arial" w:hAnsi="Arial" w:cs="Arial"/>
          <w:sz w:val="20"/>
          <w:szCs w:val="20"/>
          <w:lang w:val="pt-BR"/>
        </w:rPr>
        <w:t xml:space="preserve"> consignado no Orçamento Geral do Município deste exercício</w:t>
      </w:r>
      <w:r w:rsidR="009D721D" w:rsidRPr="003135E3">
        <w:rPr>
          <w:rFonts w:ascii="Arial" w:hAnsi="Arial" w:cs="Arial"/>
          <w:sz w:val="20"/>
          <w:szCs w:val="20"/>
          <w:lang w:val="pt-BR"/>
        </w:rPr>
        <w:t>.</w:t>
      </w:r>
    </w:p>
    <w:p w14:paraId="6AE51473" w14:textId="77777777" w:rsidR="00AA5A40" w:rsidRDefault="009D721D" w:rsidP="007B7837">
      <w:pPr>
        <w:autoSpaceDE w:val="0"/>
        <w:autoSpaceDN w:val="0"/>
        <w:adjustRightInd w:val="0"/>
        <w:spacing w:after="0" w:line="240" w:lineRule="auto"/>
        <w:ind w:left="-142"/>
        <w:jc w:val="both"/>
        <w:rPr>
          <w:rFonts w:ascii="Arial" w:hAnsi="Arial" w:cs="Arial"/>
          <w:sz w:val="20"/>
          <w:szCs w:val="20"/>
          <w:lang w:val="pt-BR"/>
        </w:rPr>
      </w:pPr>
      <w:r w:rsidRPr="003135E3">
        <w:rPr>
          <w:rFonts w:ascii="Arial" w:hAnsi="Arial" w:cs="Arial"/>
          <w:b/>
          <w:sz w:val="20"/>
          <w:szCs w:val="20"/>
          <w:lang w:val="pt-BR"/>
        </w:rPr>
        <w:t>3.3</w:t>
      </w:r>
      <w:r w:rsidR="00DB3B68">
        <w:rPr>
          <w:rFonts w:ascii="Arial" w:hAnsi="Arial" w:cs="Arial"/>
          <w:b/>
          <w:sz w:val="20"/>
          <w:szCs w:val="20"/>
          <w:lang w:val="pt-BR"/>
        </w:rPr>
        <w:t>.</w:t>
      </w:r>
      <w:r w:rsidR="00AA5A40" w:rsidRPr="003135E3">
        <w:rPr>
          <w:rFonts w:ascii="Arial" w:hAnsi="Arial" w:cs="Arial"/>
          <w:sz w:val="20"/>
          <w:szCs w:val="20"/>
          <w:lang w:val="pt-BR"/>
        </w:rPr>
        <w:t>O quadro a seguir apresenta a estimativa de custo da contratação:</w:t>
      </w:r>
    </w:p>
    <w:p w14:paraId="714E751D" w14:textId="77777777" w:rsidR="00F75EEC" w:rsidRPr="003135E3" w:rsidRDefault="00F75EEC" w:rsidP="007B7837">
      <w:pPr>
        <w:autoSpaceDE w:val="0"/>
        <w:autoSpaceDN w:val="0"/>
        <w:adjustRightInd w:val="0"/>
        <w:spacing w:after="0" w:line="240" w:lineRule="auto"/>
        <w:ind w:left="-142"/>
        <w:jc w:val="both"/>
        <w:rPr>
          <w:rFonts w:ascii="Arial" w:hAnsi="Arial" w:cs="Arial"/>
          <w:sz w:val="20"/>
          <w:szCs w:val="20"/>
          <w:lang w:val="pt-BR"/>
        </w:rPr>
      </w:pPr>
    </w:p>
    <w:tbl>
      <w:tblPr>
        <w:tblW w:w="8081" w:type="dxa"/>
        <w:tblInd w:w="205" w:type="dxa"/>
        <w:tblLayout w:type="fixed"/>
        <w:tblCellMar>
          <w:left w:w="0" w:type="dxa"/>
          <w:right w:w="0" w:type="dxa"/>
        </w:tblCellMar>
        <w:tblLook w:val="0000" w:firstRow="0" w:lastRow="0" w:firstColumn="0" w:lastColumn="0" w:noHBand="0" w:noVBand="0"/>
      </w:tblPr>
      <w:tblGrid>
        <w:gridCol w:w="568"/>
        <w:gridCol w:w="4819"/>
        <w:gridCol w:w="1417"/>
        <w:gridCol w:w="1277"/>
      </w:tblGrid>
      <w:tr w:rsidR="00461E6F" w:rsidRPr="003135E3" w14:paraId="2F40DDE2" w14:textId="77777777" w:rsidTr="00BC1365">
        <w:tc>
          <w:tcPr>
            <w:tcW w:w="568"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9EFC4C1" w14:textId="77777777" w:rsidR="00461E6F" w:rsidRPr="00456FF8" w:rsidRDefault="00461E6F" w:rsidP="00456FF8">
            <w:pPr>
              <w:suppressLineNumbers/>
              <w:autoSpaceDE w:val="0"/>
              <w:autoSpaceDN w:val="0"/>
              <w:adjustRightInd w:val="0"/>
              <w:spacing w:after="0" w:line="240" w:lineRule="auto"/>
              <w:jc w:val="center"/>
              <w:rPr>
                <w:rFonts w:ascii="Arial" w:hAnsi="Arial" w:cs="Arial"/>
                <w:sz w:val="16"/>
                <w:szCs w:val="16"/>
              </w:rPr>
            </w:pPr>
            <w:r w:rsidRPr="00456FF8">
              <w:rPr>
                <w:rFonts w:ascii="Arial" w:hAnsi="Arial" w:cs="Arial"/>
                <w:sz w:val="16"/>
                <w:szCs w:val="16"/>
              </w:rPr>
              <w:t>ITEM</w:t>
            </w:r>
          </w:p>
        </w:tc>
        <w:tc>
          <w:tcPr>
            <w:tcW w:w="481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2E5C1D9F" w14:textId="77777777" w:rsidR="00461E6F" w:rsidRPr="00456FF8" w:rsidRDefault="00461E6F" w:rsidP="00456FF8">
            <w:pPr>
              <w:suppressLineNumbers/>
              <w:autoSpaceDE w:val="0"/>
              <w:autoSpaceDN w:val="0"/>
              <w:adjustRightInd w:val="0"/>
              <w:spacing w:after="0" w:line="240" w:lineRule="auto"/>
              <w:jc w:val="center"/>
              <w:rPr>
                <w:rFonts w:ascii="Arial" w:hAnsi="Arial" w:cs="Arial"/>
                <w:sz w:val="16"/>
                <w:szCs w:val="16"/>
              </w:rPr>
            </w:pPr>
            <w:r w:rsidRPr="00456FF8">
              <w:rPr>
                <w:rFonts w:ascii="Arial" w:hAnsi="Arial" w:cs="Arial"/>
                <w:sz w:val="16"/>
                <w:szCs w:val="16"/>
              </w:rPr>
              <w:t>DESCRIÇÃO</w:t>
            </w:r>
            <w:r>
              <w:rPr>
                <w:rFonts w:ascii="Arial" w:hAnsi="Arial" w:cs="Arial"/>
                <w:sz w:val="16"/>
                <w:szCs w:val="16"/>
              </w:rPr>
              <w:t xml:space="preserve"> DO SERVIÇO</w:t>
            </w:r>
          </w:p>
        </w:tc>
        <w:tc>
          <w:tcPr>
            <w:tcW w:w="14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EE919C1" w14:textId="77777777" w:rsidR="00461E6F" w:rsidRPr="006F627A" w:rsidRDefault="00461E6F" w:rsidP="00461E6F">
            <w:pPr>
              <w:suppressLineNumbers/>
              <w:autoSpaceDE w:val="0"/>
              <w:autoSpaceDN w:val="0"/>
              <w:adjustRightInd w:val="0"/>
              <w:spacing w:after="0" w:line="240" w:lineRule="auto"/>
              <w:jc w:val="center"/>
              <w:rPr>
                <w:rFonts w:ascii="Arial" w:hAnsi="Arial" w:cs="Arial"/>
                <w:sz w:val="16"/>
                <w:szCs w:val="16"/>
                <w:lang w:val="pt-BR"/>
              </w:rPr>
            </w:pPr>
            <w:r w:rsidRPr="006F627A">
              <w:rPr>
                <w:rFonts w:ascii="Arial" w:hAnsi="Arial" w:cs="Arial"/>
                <w:sz w:val="16"/>
                <w:szCs w:val="16"/>
                <w:lang w:val="pt-BR"/>
              </w:rPr>
              <w:t>VALOR UNITÁRIO POR HECTARE</w:t>
            </w:r>
          </w:p>
        </w:tc>
        <w:tc>
          <w:tcPr>
            <w:tcW w:w="1277" w:type="dxa"/>
            <w:tcBorders>
              <w:top w:val="single" w:sz="2" w:space="0" w:color="000000"/>
              <w:left w:val="single" w:sz="2" w:space="0" w:color="000000"/>
              <w:bottom w:val="single" w:sz="2" w:space="0" w:color="000000"/>
              <w:right w:val="single" w:sz="2" w:space="0" w:color="000000"/>
            </w:tcBorders>
          </w:tcPr>
          <w:p w14:paraId="6F8DD568" w14:textId="77777777" w:rsidR="00461E6F" w:rsidRPr="006F627A" w:rsidRDefault="00461E6F" w:rsidP="00461E6F">
            <w:pPr>
              <w:suppressLineNumbers/>
              <w:autoSpaceDE w:val="0"/>
              <w:autoSpaceDN w:val="0"/>
              <w:adjustRightInd w:val="0"/>
              <w:spacing w:after="0" w:line="240" w:lineRule="auto"/>
              <w:jc w:val="center"/>
              <w:rPr>
                <w:rFonts w:ascii="Arial" w:hAnsi="Arial" w:cs="Arial"/>
                <w:sz w:val="16"/>
                <w:szCs w:val="16"/>
                <w:lang w:val="pt-BR"/>
              </w:rPr>
            </w:pPr>
            <w:r w:rsidRPr="006F627A">
              <w:rPr>
                <w:rFonts w:ascii="Arial" w:hAnsi="Arial" w:cs="Arial"/>
                <w:sz w:val="16"/>
                <w:szCs w:val="16"/>
                <w:lang w:val="pt-BR"/>
              </w:rPr>
              <w:t>VALOR TOTAL</w:t>
            </w:r>
          </w:p>
        </w:tc>
      </w:tr>
      <w:tr w:rsidR="00461E6F" w:rsidRPr="009A64F5" w14:paraId="6F581EA4" w14:textId="77777777" w:rsidTr="00BC1365">
        <w:tc>
          <w:tcPr>
            <w:tcW w:w="568" w:type="dxa"/>
            <w:tcBorders>
              <w:top w:val="nil"/>
              <w:left w:val="single" w:sz="2" w:space="0" w:color="000000"/>
              <w:bottom w:val="single" w:sz="2" w:space="0" w:color="000000"/>
              <w:right w:val="nil"/>
            </w:tcBorders>
            <w:tcMar>
              <w:top w:w="55" w:type="dxa"/>
              <w:left w:w="55" w:type="dxa"/>
              <w:bottom w:w="55" w:type="dxa"/>
              <w:right w:w="55" w:type="dxa"/>
            </w:tcMar>
          </w:tcPr>
          <w:p w14:paraId="668CFE8A" w14:textId="77777777" w:rsidR="00461E6F" w:rsidRPr="00456FF8" w:rsidRDefault="00461E6F" w:rsidP="00456FF8">
            <w:pPr>
              <w:suppressLineNumbers/>
              <w:autoSpaceDE w:val="0"/>
              <w:autoSpaceDN w:val="0"/>
              <w:adjustRightInd w:val="0"/>
              <w:spacing w:after="0" w:line="240" w:lineRule="auto"/>
              <w:rPr>
                <w:rFonts w:ascii="Arial" w:hAnsi="Arial" w:cs="Arial"/>
                <w:sz w:val="16"/>
                <w:szCs w:val="16"/>
              </w:rPr>
            </w:pPr>
            <w:r w:rsidRPr="00456FF8">
              <w:rPr>
                <w:rFonts w:ascii="Arial" w:hAnsi="Arial" w:cs="Arial"/>
                <w:sz w:val="16"/>
                <w:szCs w:val="16"/>
              </w:rPr>
              <w:t>1</w:t>
            </w:r>
          </w:p>
        </w:tc>
        <w:tc>
          <w:tcPr>
            <w:tcW w:w="4819" w:type="dxa"/>
            <w:tcBorders>
              <w:top w:val="nil"/>
              <w:left w:val="single" w:sz="2" w:space="0" w:color="000000"/>
              <w:bottom w:val="single" w:sz="2" w:space="0" w:color="000000"/>
              <w:right w:val="nil"/>
            </w:tcBorders>
            <w:tcMar>
              <w:top w:w="55" w:type="dxa"/>
              <w:left w:w="55" w:type="dxa"/>
              <w:bottom w:w="55" w:type="dxa"/>
              <w:right w:w="55" w:type="dxa"/>
            </w:tcMar>
          </w:tcPr>
          <w:p w14:paraId="41A5B281" w14:textId="77777777" w:rsidR="00461E6F" w:rsidRDefault="00461E6F" w:rsidP="002F6E46">
            <w:pPr>
              <w:suppressLineNumbers/>
              <w:autoSpaceDE w:val="0"/>
              <w:autoSpaceDN w:val="0"/>
              <w:adjustRightInd w:val="0"/>
              <w:spacing w:after="0" w:line="240" w:lineRule="auto"/>
              <w:rPr>
                <w:rFonts w:ascii="Arial" w:hAnsi="Arial" w:cs="Arial"/>
                <w:strike/>
                <w:sz w:val="16"/>
                <w:szCs w:val="16"/>
                <w:lang w:val="pt-BR"/>
              </w:rPr>
            </w:pPr>
            <w:r w:rsidRPr="00160305">
              <w:rPr>
                <w:rFonts w:ascii="Arial" w:hAnsi="Arial" w:cs="Arial"/>
                <w:strike/>
                <w:sz w:val="16"/>
                <w:szCs w:val="16"/>
                <w:lang w:val="pt-BR"/>
              </w:rPr>
              <w:t>Área de terra localizada na zona u</w:t>
            </w:r>
            <w:r w:rsidR="00B84BEF" w:rsidRPr="00160305">
              <w:rPr>
                <w:rFonts w:ascii="Arial" w:hAnsi="Arial" w:cs="Arial"/>
                <w:strike/>
                <w:sz w:val="16"/>
                <w:szCs w:val="16"/>
                <w:lang w:val="pt-BR"/>
              </w:rPr>
              <w:t>rbana do M</w:t>
            </w:r>
            <w:r w:rsidR="00ED6D66" w:rsidRPr="00160305">
              <w:rPr>
                <w:rFonts w:ascii="Arial" w:hAnsi="Arial" w:cs="Arial"/>
                <w:strike/>
                <w:sz w:val="16"/>
                <w:szCs w:val="16"/>
                <w:lang w:val="pt-BR"/>
              </w:rPr>
              <w:t xml:space="preserve">unicípio, medindo </w:t>
            </w:r>
            <w:r w:rsidRPr="00160305">
              <w:rPr>
                <w:rFonts w:ascii="Arial" w:hAnsi="Arial" w:cs="Arial"/>
                <w:strike/>
                <w:sz w:val="16"/>
                <w:szCs w:val="16"/>
                <w:lang w:val="pt-BR"/>
              </w:rPr>
              <w:t xml:space="preserve"> 2</w:t>
            </w:r>
            <w:r w:rsidR="002F6E46" w:rsidRPr="00160305">
              <w:rPr>
                <w:rFonts w:ascii="Arial" w:hAnsi="Arial" w:cs="Arial"/>
                <w:strike/>
                <w:sz w:val="16"/>
                <w:szCs w:val="16"/>
                <w:lang w:val="pt-BR"/>
              </w:rPr>
              <w:t xml:space="preserve"> (dois)</w:t>
            </w:r>
            <w:r w:rsidRPr="00160305">
              <w:rPr>
                <w:rFonts w:ascii="Arial" w:hAnsi="Arial" w:cs="Arial"/>
                <w:strike/>
                <w:sz w:val="16"/>
                <w:szCs w:val="16"/>
                <w:lang w:val="pt-BR"/>
              </w:rPr>
              <w:t xml:space="preserve"> hectares.</w:t>
            </w:r>
          </w:p>
          <w:p w14:paraId="4A0DF35C" w14:textId="6E384F6A" w:rsidR="007052B8" w:rsidRPr="007052B8" w:rsidRDefault="007052B8" w:rsidP="002F6E46">
            <w:pPr>
              <w:suppressLineNumbers/>
              <w:autoSpaceDE w:val="0"/>
              <w:autoSpaceDN w:val="0"/>
              <w:adjustRightInd w:val="0"/>
              <w:spacing w:after="0" w:line="240" w:lineRule="auto"/>
              <w:rPr>
                <w:rFonts w:ascii="Arial" w:hAnsi="Arial" w:cs="Arial"/>
                <w:color w:val="FF0000"/>
                <w:sz w:val="16"/>
                <w:szCs w:val="16"/>
                <w:lang w:val="pt-BR"/>
              </w:rPr>
            </w:pPr>
            <w:r>
              <w:rPr>
                <w:rFonts w:ascii="Arial" w:hAnsi="Arial" w:cs="Arial"/>
                <w:color w:val="FF0000"/>
                <w:sz w:val="16"/>
                <w:szCs w:val="16"/>
                <w:lang w:val="pt-BR"/>
              </w:rPr>
              <w:t>Área de terras, com área aproximada de 2,5 h</w:t>
            </w:r>
            <w:r w:rsidR="00D9052C">
              <w:rPr>
                <w:rFonts w:ascii="Arial" w:hAnsi="Arial" w:cs="Arial"/>
                <w:color w:val="FF0000"/>
                <w:sz w:val="16"/>
                <w:szCs w:val="16"/>
                <w:lang w:val="pt-BR"/>
              </w:rPr>
              <w:t>a</w:t>
            </w:r>
            <w:r>
              <w:rPr>
                <w:rFonts w:ascii="Arial" w:hAnsi="Arial" w:cs="Arial"/>
                <w:color w:val="FF0000"/>
                <w:sz w:val="16"/>
                <w:szCs w:val="16"/>
                <w:lang w:val="pt-BR"/>
              </w:rPr>
              <w:t xml:space="preserve"> (dois hectares e meio), situada na zona urbana. Possuir viabilidade de rede de energia elétrica e rede de água, declive máximo de 10%, área fora de APP e Reserva Legal, solo predominantemente argiloso. </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43DFA99" w14:textId="77777777" w:rsidR="00461E6F" w:rsidRPr="007E3799" w:rsidRDefault="00127A21" w:rsidP="00456FF8">
            <w:pPr>
              <w:suppressLineNumbers/>
              <w:autoSpaceDE w:val="0"/>
              <w:autoSpaceDN w:val="0"/>
              <w:adjustRightInd w:val="0"/>
              <w:spacing w:after="0" w:line="240" w:lineRule="auto"/>
              <w:jc w:val="center"/>
              <w:rPr>
                <w:rFonts w:ascii="Arial" w:hAnsi="Arial" w:cs="Arial"/>
                <w:sz w:val="16"/>
                <w:szCs w:val="16"/>
                <w:lang w:val="pt-BR"/>
              </w:rPr>
            </w:pPr>
            <w:r w:rsidRPr="007E3799">
              <w:rPr>
                <w:rFonts w:ascii="Arial" w:hAnsi="Arial" w:cs="Arial"/>
                <w:sz w:val="16"/>
                <w:szCs w:val="16"/>
                <w:lang w:val="pt-BR"/>
              </w:rPr>
              <w:t>Máximo de 20% sobre valor do mercado</w:t>
            </w:r>
            <w:r w:rsidR="00BC1365" w:rsidRPr="007E3799">
              <w:rPr>
                <w:rFonts w:ascii="Arial" w:hAnsi="Arial" w:cs="Arial"/>
                <w:sz w:val="16"/>
                <w:szCs w:val="16"/>
                <w:lang w:val="pt-BR"/>
              </w:rPr>
              <w:t xml:space="preserve"> apurado</w:t>
            </w:r>
            <w:r w:rsidRPr="007E3799">
              <w:rPr>
                <w:rFonts w:ascii="Arial" w:hAnsi="Arial" w:cs="Arial"/>
                <w:sz w:val="16"/>
                <w:szCs w:val="16"/>
                <w:lang w:val="pt-BR"/>
              </w:rPr>
              <w:t>.</w:t>
            </w:r>
          </w:p>
        </w:tc>
        <w:tc>
          <w:tcPr>
            <w:tcW w:w="1277" w:type="dxa"/>
            <w:tcBorders>
              <w:top w:val="nil"/>
              <w:left w:val="single" w:sz="2" w:space="0" w:color="000000"/>
              <w:bottom w:val="single" w:sz="2" w:space="0" w:color="000000"/>
              <w:right w:val="single" w:sz="2" w:space="0" w:color="000000"/>
            </w:tcBorders>
          </w:tcPr>
          <w:p w14:paraId="28C381D2" w14:textId="77777777" w:rsidR="00461E6F" w:rsidRPr="007E3799" w:rsidRDefault="00127A21" w:rsidP="00456FF8">
            <w:pPr>
              <w:suppressLineNumbers/>
              <w:autoSpaceDE w:val="0"/>
              <w:autoSpaceDN w:val="0"/>
              <w:adjustRightInd w:val="0"/>
              <w:spacing w:after="0" w:line="240" w:lineRule="auto"/>
              <w:jc w:val="center"/>
              <w:rPr>
                <w:rFonts w:ascii="Arial" w:hAnsi="Arial" w:cs="Arial"/>
                <w:sz w:val="16"/>
                <w:szCs w:val="16"/>
                <w:lang w:val="pt-BR"/>
              </w:rPr>
            </w:pPr>
            <w:r w:rsidRPr="007E3799">
              <w:rPr>
                <w:rFonts w:ascii="Arial" w:hAnsi="Arial" w:cs="Arial"/>
                <w:sz w:val="16"/>
                <w:szCs w:val="16"/>
                <w:lang w:val="pt-BR"/>
              </w:rPr>
              <w:t>Máximo de 20% sobre valor do mercado</w:t>
            </w:r>
            <w:r w:rsidR="00BC1365" w:rsidRPr="007E3799">
              <w:rPr>
                <w:rFonts w:ascii="Arial" w:hAnsi="Arial" w:cs="Arial"/>
                <w:sz w:val="16"/>
                <w:szCs w:val="16"/>
                <w:lang w:val="pt-BR"/>
              </w:rPr>
              <w:t xml:space="preserve"> apurado</w:t>
            </w:r>
            <w:r w:rsidRPr="007E3799">
              <w:rPr>
                <w:rFonts w:ascii="Arial" w:hAnsi="Arial" w:cs="Arial"/>
                <w:sz w:val="16"/>
                <w:szCs w:val="16"/>
                <w:lang w:val="pt-BR"/>
              </w:rPr>
              <w:t>.</w:t>
            </w:r>
          </w:p>
        </w:tc>
      </w:tr>
    </w:tbl>
    <w:p w14:paraId="229C731D" w14:textId="77777777" w:rsidR="003D14CE" w:rsidRPr="003135E3" w:rsidRDefault="003D14CE" w:rsidP="007B7837">
      <w:pPr>
        <w:spacing w:after="0" w:line="240" w:lineRule="auto"/>
        <w:rPr>
          <w:rFonts w:ascii="Arial" w:hAnsi="Arial" w:cs="Arial"/>
          <w:vanish/>
          <w:color w:val="000000"/>
          <w:sz w:val="20"/>
          <w:szCs w:val="20"/>
          <w:lang w:val="pt-BR"/>
        </w:rPr>
      </w:pPr>
    </w:p>
    <w:p w14:paraId="66F8EAFC" w14:textId="77777777" w:rsidR="00282899" w:rsidRPr="007B7837" w:rsidRDefault="00282899" w:rsidP="007B7837">
      <w:pPr>
        <w:autoSpaceDE w:val="0"/>
        <w:autoSpaceDN w:val="0"/>
        <w:adjustRightInd w:val="0"/>
        <w:spacing w:after="0" w:line="240" w:lineRule="auto"/>
        <w:jc w:val="both"/>
        <w:rPr>
          <w:rFonts w:ascii="Arial" w:hAnsi="Arial" w:cs="Arial"/>
          <w:b/>
          <w:bCs/>
          <w:sz w:val="20"/>
          <w:szCs w:val="20"/>
          <w:lang w:val="pt-BR" w:eastAsia="pt-BR" w:bidi="ar-SA"/>
        </w:rPr>
      </w:pPr>
    </w:p>
    <w:p w14:paraId="765BC260" w14:textId="77777777" w:rsidR="007B7837" w:rsidRPr="003135E3" w:rsidRDefault="007B7837" w:rsidP="007B7837">
      <w:pPr>
        <w:autoSpaceDE w:val="0"/>
        <w:autoSpaceDN w:val="0"/>
        <w:adjustRightInd w:val="0"/>
        <w:spacing w:after="0" w:line="240" w:lineRule="auto"/>
        <w:jc w:val="both"/>
        <w:rPr>
          <w:rFonts w:ascii="Arial" w:hAnsi="Arial" w:cs="Arial"/>
          <w:sz w:val="20"/>
          <w:szCs w:val="20"/>
          <w:lang w:val="pt-BR"/>
        </w:rPr>
      </w:pPr>
    </w:p>
    <w:p w14:paraId="393CCE3E" w14:textId="77777777" w:rsidR="00AA5A40" w:rsidRPr="003135E3" w:rsidRDefault="00BC1365" w:rsidP="007B7837">
      <w:pPr>
        <w:pStyle w:val="Textodecomentri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rPr>
          <w:rFonts w:ascii="Arial" w:hAnsi="Arial" w:cs="Arial"/>
          <w:b/>
          <w:caps/>
          <w:lang w:val="pt-BR"/>
        </w:rPr>
      </w:pPr>
      <w:r>
        <w:rPr>
          <w:rFonts w:ascii="Arial" w:hAnsi="Arial" w:cs="Arial"/>
          <w:b/>
          <w:lang w:val="pt-BR"/>
        </w:rPr>
        <w:t>4</w:t>
      </w:r>
      <w:r w:rsidR="00AA5A40" w:rsidRPr="003135E3">
        <w:rPr>
          <w:rFonts w:ascii="Arial" w:hAnsi="Arial" w:cs="Arial"/>
          <w:b/>
          <w:lang w:val="pt-BR"/>
        </w:rPr>
        <w:t xml:space="preserve"> – DESCRIÇÃO DA SOLUÇÃO COMO UM TODO CONSIDERANDO O CICLO DE VIDA DO OBJETO </w:t>
      </w:r>
      <w:r w:rsidR="00AA5A40" w:rsidRPr="003135E3">
        <w:rPr>
          <w:rFonts w:ascii="Arial" w:hAnsi="Arial" w:cs="Arial"/>
          <w:b/>
          <w:caps/>
          <w:lang w:val="pt-BR"/>
        </w:rPr>
        <w:t>(</w:t>
      </w:r>
      <w:r w:rsidR="00AA5A40" w:rsidRPr="003135E3">
        <w:rPr>
          <w:rFonts w:ascii="Arial" w:hAnsi="Arial" w:cs="Arial"/>
          <w:b/>
          <w:lang w:val="pt-BR"/>
        </w:rPr>
        <w:t>Art. 6</w:t>
      </w:r>
      <w:r w:rsidR="005A606E" w:rsidRPr="003135E3">
        <w:rPr>
          <w:rFonts w:ascii="Arial" w:hAnsi="Arial" w:cs="Arial"/>
          <w:b/>
          <w:lang w:val="pt-BR"/>
        </w:rPr>
        <w:t>º, XXIII</w:t>
      </w:r>
      <w:r w:rsidR="00AA5A40" w:rsidRPr="003135E3">
        <w:rPr>
          <w:rFonts w:ascii="Arial" w:hAnsi="Arial" w:cs="Arial"/>
          <w:b/>
          <w:lang w:val="pt-BR"/>
        </w:rPr>
        <w:t xml:space="preserve">, alínea “c” e Art. 40, §1º, inciso </w:t>
      </w:r>
      <w:r w:rsidR="005A606E" w:rsidRPr="003135E3">
        <w:rPr>
          <w:rFonts w:ascii="Arial" w:hAnsi="Arial" w:cs="Arial"/>
          <w:b/>
          <w:lang w:val="pt-BR"/>
        </w:rPr>
        <w:t>I</w:t>
      </w:r>
      <w:r w:rsidR="005A606E" w:rsidRPr="003135E3">
        <w:rPr>
          <w:rFonts w:ascii="Arial" w:hAnsi="Arial" w:cs="Arial"/>
          <w:lang w:val="pt-BR"/>
        </w:rPr>
        <w:t>,</w:t>
      </w:r>
      <w:r w:rsidR="005A606E" w:rsidRPr="003135E3">
        <w:rPr>
          <w:rFonts w:ascii="Arial" w:hAnsi="Arial" w:cs="Arial"/>
          <w:b/>
          <w:lang w:val="pt-BR"/>
        </w:rPr>
        <w:t xml:space="preserve"> da</w:t>
      </w:r>
      <w:r w:rsidR="00AA5A40" w:rsidRPr="003135E3">
        <w:rPr>
          <w:rFonts w:ascii="Arial" w:hAnsi="Arial" w:cs="Arial"/>
          <w:b/>
          <w:lang w:val="pt-BR"/>
        </w:rPr>
        <w:t xml:space="preserve"> Lei nº 14.133/2021</w:t>
      </w:r>
      <w:r w:rsidR="00AA5A40" w:rsidRPr="003135E3">
        <w:rPr>
          <w:rFonts w:ascii="Arial" w:hAnsi="Arial" w:cs="Arial"/>
          <w:b/>
          <w:caps/>
          <w:lang w:val="pt-BR"/>
        </w:rPr>
        <w:t>)</w:t>
      </w:r>
    </w:p>
    <w:p w14:paraId="6CC0F39E" w14:textId="77777777" w:rsidR="00945FEE" w:rsidRPr="003135E3" w:rsidRDefault="00814944" w:rsidP="00295272">
      <w:pPr>
        <w:spacing w:after="0" w:line="240" w:lineRule="auto"/>
        <w:jc w:val="both"/>
        <w:rPr>
          <w:rFonts w:ascii="Arial" w:hAnsi="Arial" w:cs="Arial"/>
          <w:sz w:val="20"/>
          <w:szCs w:val="20"/>
          <w:lang w:val="pt-BR"/>
        </w:rPr>
      </w:pPr>
      <w:r w:rsidRPr="003135E3">
        <w:rPr>
          <w:rFonts w:ascii="Arial" w:hAnsi="Arial" w:cs="Arial"/>
          <w:sz w:val="20"/>
          <w:szCs w:val="20"/>
          <w:lang w:val="pt-BR"/>
        </w:rPr>
        <w:t xml:space="preserve">A descrição da solução como um todo encontra-se pormenorizada em tópico específico dos Estudos Técnicos Preliminares, </w:t>
      </w:r>
      <w:r w:rsidR="0075355D" w:rsidRPr="003135E3">
        <w:rPr>
          <w:rFonts w:ascii="Arial" w:hAnsi="Arial" w:cs="Arial"/>
          <w:sz w:val="20"/>
          <w:szCs w:val="20"/>
          <w:lang w:val="pt-BR"/>
        </w:rPr>
        <w:t>anexo</w:t>
      </w:r>
      <w:r w:rsidRPr="003135E3">
        <w:rPr>
          <w:rFonts w:ascii="Arial" w:hAnsi="Arial" w:cs="Arial"/>
          <w:sz w:val="20"/>
          <w:szCs w:val="20"/>
          <w:lang w:val="pt-BR"/>
        </w:rPr>
        <w:t xml:space="preserve"> deste Termo de Referência.</w:t>
      </w:r>
    </w:p>
    <w:p w14:paraId="414EDF19" w14:textId="77777777" w:rsidR="006D546F" w:rsidRPr="00C34668" w:rsidRDefault="006D546F" w:rsidP="00C34668">
      <w:pPr>
        <w:pStyle w:val="Default"/>
        <w:spacing w:after="0" w:line="240" w:lineRule="auto"/>
        <w:jc w:val="both"/>
        <w:rPr>
          <w:b/>
          <w:sz w:val="20"/>
        </w:rPr>
      </w:pPr>
    </w:p>
    <w:p w14:paraId="09D18EBD" w14:textId="77777777" w:rsidR="00AA5A40" w:rsidRPr="003135E3" w:rsidRDefault="00BC1365" w:rsidP="007B7837">
      <w:pPr>
        <w:pStyle w:val="Textodecomentri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rPr>
          <w:rFonts w:ascii="Arial" w:hAnsi="Arial" w:cs="Arial"/>
          <w:b/>
          <w:caps/>
          <w:lang w:val="pt-BR"/>
        </w:rPr>
      </w:pPr>
      <w:r>
        <w:rPr>
          <w:rFonts w:ascii="Arial" w:hAnsi="Arial" w:cs="Arial"/>
          <w:b/>
          <w:lang w:val="pt-BR"/>
        </w:rPr>
        <w:t>5</w:t>
      </w:r>
      <w:r w:rsidR="00AA5A40" w:rsidRPr="003135E3">
        <w:rPr>
          <w:rFonts w:ascii="Arial" w:hAnsi="Arial" w:cs="Arial"/>
          <w:b/>
          <w:lang w:val="pt-BR"/>
        </w:rPr>
        <w:t xml:space="preserve"> - DA CLASSIFICAÇÃO E FORMA DE SELEÇÃO DO FORNECEDOR </w:t>
      </w:r>
      <w:r w:rsidR="00AA5A40" w:rsidRPr="003135E3">
        <w:rPr>
          <w:rFonts w:ascii="Arial" w:hAnsi="Arial" w:cs="Arial"/>
          <w:b/>
          <w:caps/>
          <w:lang w:val="pt-BR"/>
        </w:rPr>
        <w:t>(</w:t>
      </w:r>
      <w:r w:rsidR="00657C69" w:rsidRPr="003135E3">
        <w:rPr>
          <w:rFonts w:ascii="Arial" w:hAnsi="Arial" w:cs="Arial"/>
          <w:b/>
          <w:lang w:val="pt-BR"/>
        </w:rPr>
        <w:t>Art. 6º, inciso XIII</w:t>
      </w:r>
      <w:r w:rsidR="00AA5A40" w:rsidRPr="003135E3">
        <w:rPr>
          <w:rFonts w:ascii="Arial" w:hAnsi="Arial" w:cs="Arial"/>
          <w:b/>
          <w:lang w:val="pt-BR"/>
        </w:rPr>
        <w:t xml:space="preserve"> da Lei nº 14.133/2021</w:t>
      </w:r>
      <w:r w:rsidR="00AA5A40" w:rsidRPr="003135E3">
        <w:rPr>
          <w:rFonts w:ascii="Arial" w:hAnsi="Arial" w:cs="Arial"/>
          <w:b/>
          <w:caps/>
          <w:lang w:val="pt-BR"/>
        </w:rPr>
        <w:t>)</w:t>
      </w:r>
    </w:p>
    <w:p w14:paraId="475D952B" w14:textId="77777777" w:rsidR="008E633F" w:rsidRPr="007B7837" w:rsidRDefault="008E633F" w:rsidP="00F453C1">
      <w:pPr>
        <w:pStyle w:val="NormalWeb"/>
        <w:spacing w:before="0" w:after="0" w:line="240" w:lineRule="auto"/>
        <w:jc w:val="both"/>
        <w:rPr>
          <w:rFonts w:ascii="Arial" w:hAnsi="Arial" w:cs="Arial"/>
          <w:sz w:val="20"/>
          <w:szCs w:val="20"/>
        </w:rPr>
      </w:pPr>
      <w:r w:rsidRPr="007B7837">
        <w:rPr>
          <w:rFonts w:ascii="Arial" w:hAnsi="Arial" w:cs="Arial"/>
          <w:sz w:val="20"/>
          <w:szCs w:val="20"/>
        </w:rPr>
        <w:t>O serviço é enquadrado como</w:t>
      </w:r>
      <w:r w:rsidR="00272FE0">
        <w:rPr>
          <w:rFonts w:ascii="Arial" w:hAnsi="Arial" w:cs="Arial"/>
          <w:sz w:val="20"/>
          <w:szCs w:val="20"/>
        </w:rPr>
        <w:t xml:space="preserve"> não</w:t>
      </w:r>
      <w:r w:rsidRPr="007B7837">
        <w:rPr>
          <w:rFonts w:ascii="Arial" w:hAnsi="Arial" w:cs="Arial"/>
          <w:sz w:val="20"/>
          <w:szCs w:val="20"/>
        </w:rPr>
        <w:t xml:space="preserve"> continuado</w:t>
      </w:r>
      <w:r w:rsidR="00657C69">
        <w:rPr>
          <w:rFonts w:ascii="Arial" w:hAnsi="Arial" w:cs="Arial"/>
          <w:sz w:val="20"/>
          <w:szCs w:val="20"/>
        </w:rPr>
        <w:t>,</w:t>
      </w:r>
      <w:r w:rsidRPr="007B7837">
        <w:rPr>
          <w:rFonts w:ascii="Arial" w:hAnsi="Arial" w:cs="Arial"/>
          <w:sz w:val="20"/>
          <w:szCs w:val="20"/>
        </w:rPr>
        <w:t xml:space="preserve"> tendo em vista </w:t>
      </w:r>
      <w:r w:rsidR="00272FE0">
        <w:rPr>
          <w:rFonts w:ascii="Arial" w:hAnsi="Arial" w:cs="Arial"/>
          <w:sz w:val="20"/>
          <w:szCs w:val="20"/>
        </w:rPr>
        <w:t>se tratar de objeto/bem de caráter aquisitivo.</w:t>
      </w:r>
    </w:p>
    <w:p w14:paraId="6C306869" w14:textId="77777777" w:rsidR="007B7837" w:rsidRPr="007B7837" w:rsidRDefault="007B7837" w:rsidP="007B7837">
      <w:pPr>
        <w:pStyle w:val="NormalWeb"/>
        <w:spacing w:before="0" w:after="0" w:line="240" w:lineRule="auto"/>
        <w:jc w:val="both"/>
        <w:rPr>
          <w:rFonts w:ascii="Arial" w:hAnsi="Arial" w:cs="Arial"/>
          <w:i/>
          <w:sz w:val="20"/>
          <w:szCs w:val="20"/>
        </w:rPr>
      </w:pPr>
    </w:p>
    <w:p w14:paraId="18228386" w14:textId="77777777" w:rsidR="00AA5A40" w:rsidRPr="003135E3" w:rsidRDefault="00BC1365" w:rsidP="007B7837">
      <w:pPr>
        <w:pStyle w:val="Textodecomentri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rPr>
          <w:rFonts w:ascii="Arial" w:hAnsi="Arial" w:cs="Arial"/>
          <w:b/>
          <w:caps/>
          <w:lang w:val="pt-BR"/>
        </w:rPr>
      </w:pPr>
      <w:r>
        <w:rPr>
          <w:rFonts w:ascii="Arial" w:hAnsi="Arial" w:cs="Arial"/>
          <w:b/>
          <w:bCs/>
          <w:lang w:val="pt-BR"/>
        </w:rPr>
        <w:t>6</w:t>
      </w:r>
      <w:r w:rsidR="00AA5A40" w:rsidRPr="003135E3">
        <w:rPr>
          <w:rFonts w:ascii="Arial" w:hAnsi="Arial" w:cs="Arial"/>
          <w:b/>
          <w:bCs/>
          <w:lang w:val="pt-BR"/>
        </w:rPr>
        <w:t xml:space="preserve"> – </w:t>
      </w:r>
      <w:r w:rsidR="00AA5A40" w:rsidRPr="003135E3">
        <w:rPr>
          <w:rFonts w:ascii="Arial" w:hAnsi="Arial" w:cs="Arial"/>
          <w:b/>
          <w:lang w:val="pt-BR"/>
        </w:rPr>
        <w:t xml:space="preserve">REQUISITOS DE CONTRATAÇÃO </w:t>
      </w:r>
      <w:r w:rsidR="00AA5A40" w:rsidRPr="003135E3">
        <w:rPr>
          <w:rFonts w:ascii="Arial" w:hAnsi="Arial" w:cs="Arial"/>
          <w:b/>
          <w:caps/>
          <w:lang w:val="pt-BR"/>
        </w:rPr>
        <w:t>(</w:t>
      </w:r>
      <w:r w:rsidR="00AA5A40" w:rsidRPr="003135E3">
        <w:rPr>
          <w:rFonts w:ascii="Arial" w:hAnsi="Arial" w:cs="Arial"/>
          <w:b/>
          <w:lang w:val="pt-BR"/>
        </w:rPr>
        <w:t>Art. 6</w:t>
      </w:r>
      <w:r w:rsidR="005A606E" w:rsidRPr="003135E3">
        <w:rPr>
          <w:rFonts w:ascii="Arial" w:hAnsi="Arial" w:cs="Arial"/>
          <w:b/>
          <w:lang w:val="pt-BR"/>
        </w:rPr>
        <w:t>º, XVIII</w:t>
      </w:r>
      <w:r w:rsidR="00AA5A40" w:rsidRPr="003135E3">
        <w:rPr>
          <w:rFonts w:ascii="Arial" w:hAnsi="Arial" w:cs="Arial"/>
          <w:b/>
          <w:lang w:val="pt-BR"/>
        </w:rPr>
        <w:t xml:space="preserve"> alínea “d”, da Lei nº 14.133/2021</w:t>
      </w:r>
      <w:r w:rsidR="00AA5A40" w:rsidRPr="003135E3">
        <w:rPr>
          <w:rFonts w:ascii="Arial" w:hAnsi="Arial" w:cs="Arial"/>
          <w:b/>
          <w:caps/>
          <w:lang w:val="pt-BR"/>
        </w:rPr>
        <w:t>)</w:t>
      </w:r>
    </w:p>
    <w:p w14:paraId="7F1C7D6C" w14:textId="77777777" w:rsidR="00AA5A40" w:rsidRPr="003135E3" w:rsidRDefault="00AA5A40" w:rsidP="007B7837">
      <w:pPr>
        <w:spacing w:after="0" w:line="240" w:lineRule="auto"/>
        <w:jc w:val="both"/>
        <w:rPr>
          <w:rFonts w:ascii="Arial" w:hAnsi="Arial" w:cs="Arial"/>
          <w:sz w:val="20"/>
          <w:szCs w:val="20"/>
          <w:lang w:val="pt-BR"/>
        </w:rPr>
      </w:pPr>
      <w:r w:rsidRPr="003135E3">
        <w:rPr>
          <w:rFonts w:ascii="Arial" w:hAnsi="Arial" w:cs="Arial"/>
          <w:sz w:val="20"/>
          <w:szCs w:val="20"/>
          <w:lang w:val="pt-BR"/>
        </w:rPr>
        <w:lastRenderedPageBreak/>
        <w:t xml:space="preserve">O prazo de vigência do </w:t>
      </w:r>
      <w:r w:rsidRPr="003135E3">
        <w:rPr>
          <w:rFonts w:ascii="Arial" w:hAnsi="Arial" w:cs="Arial"/>
          <w:b/>
          <w:sz w:val="20"/>
          <w:szCs w:val="20"/>
          <w:lang w:val="pt-BR"/>
        </w:rPr>
        <w:t xml:space="preserve">termo de </w:t>
      </w:r>
      <w:r w:rsidR="005A606E" w:rsidRPr="003135E3">
        <w:rPr>
          <w:rFonts w:ascii="Arial" w:hAnsi="Arial" w:cs="Arial"/>
          <w:b/>
          <w:sz w:val="20"/>
          <w:szCs w:val="20"/>
          <w:lang w:val="pt-BR"/>
        </w:rPr>
        <w:t>credenciamento</w:t>
      </w:r>
      <w:r w:rsidRPr="003135E3">
        <w:rPr>
          <w:rFonts w:ascii="Arial" w:hAnsi="Arial" w:cs="Arial"/>
          <w:b/>
          <w:sz w:val="20"/>
          <w:szCs w:val="20"/>
          <w:lang w:val="pt-BR"/>
        </w:rPr>
        <w:t xml:space="preserve"> é de 12 (doze) meses</w:t>
      </w:r>
      <w:r w:rsidRPr="003135E3">
        <w:rPr>
          <w:rFonts w:ascii="Arial" w:hAnsi="Arial" w:cs="Arial"/>
          <w:sz w:val="20"/>
          <w:szCs w:val="20"/>
          <w:lang w:val="pt-BR"/>
        </w:rPr>
        <w:t xml:space="preserve"> contados da assinatura do termo</w:t>
      </w:r>
      <w:r w:rsidR="006F627A">
        <w:rPr>
          <w:rFonts w:ascii="Arial" w:hAnsi="Arial" w:cs="Arial"/>
          <w:sz w:val="20"/>
          <w:szCs w:val="20"/>
          <w:lang w:val="pt-BR"/>
        </w:rPr>
        <w:t>, ou, até que seja satisfeito o interesse público.</w:t>
      </w:r>
    </w:p>
    <w:p w14:paraId="03049EF6" w14:textId="77777777" w:rsidR="00AA5A40" w:rsidRPr="003135E3" w:rsidRDefault="00AA5A40" w:rsidP="007B7837">
      <w:pPr>
        <w:spacing w:after="0" w:line="240" w:lineRule="auto"/>
        <w:jc w:val="both"/>
        <w:rPr>
          <w:rFonts w:ascii="Arial" w:hAnsi="Arial" w:cs="Arial"/>
          <w:sz w:val="20"/>
          <w:szCs w:val="20"/>
          <w:lang w:val="pt-BR"/>
        </w:rPr>
      </w:pPr>
      <w:r w:rsidRPr="003135E3">
        <w:rPr>
          <w:rFonts w:ascii="Arial" w:hAnsi="Arial" w:cs="Arial"/>
          <w:sz w:val="20"/>
          <w:szCs w:val="20"/>
          <w:lang w:val="pt-BR"/>
        </w:rPr>
        <w:t xml:space="preserve">O prazo de vigência do credenciamento será automaticamente prorrogado quando seu objeto não for concluído no período firmado, </w:t>
      </w:r>
      <w:r w:rsidRPr="003135E3">
        <w:rPr>
          <w:rFonts w:ascii="Arial" w:hAnsi="Arial" w:cs="Arial"/>
          <w:b/>
          <w:color w:val="000000"/>
          <w:sz w:val="20"/>
          <w:szCs w:val="20"/>
          <w:lang w:val="pt-BR" w:eastAsia="pt-BR"/>
        </w:rPr>
        <w:t>respeitada a vigência máxima decenal</w:t>
      </w:r>
      <w:r w:rsidRPr="003135E3">
        <w:rPr>
          <w:rFonts w:ascii="Arial" w:hAnsi="Arial" w:cs="Arial"/>
          <w:color w:val="000000"/>
          <w:sz w:val="20"/>
          <w:szCs w:val="20"/>
          <w:lang w:val="pt-BR" w:eastAsia="pt-BR"/>
        </w:rPr>
        <w:t xml:space="preserve">, </w:t>
      </w:r>
      <w:r w:rsidRPr="003135E3">
        <w:rPr>
          <w:rFonts w:ascii="Arial" w:hAnsi="Arial" w:cs="Arial"/>
          <w:sz w:val="20"/>
          <w:szCs w:val="20"/>
          <w:lang w:val="pt-BR"/>
        </w:rPr>
        <w:t xml:space="preserve">nos termos do disposto nos </w:t>
      </w:r>
      <w:r w:rsidRPr="003135E3">
        <w:rPr>
          <w:rFonts w:ascii="Arial" w:hAnsi="Arial" w:cs="Arial"/>
          <w:iCs/>
          <w:sz w:val="20"/>
          <w:szCs w:val="20"/>
          <w:lang w:val="pt-BR"/>
        </w:rPr>
        <w:t>artigos 106 e 107 da Lei nº 14.133/2021.</w:t>
      </w:r>
    </w:p>
    <w:p w14:paraId="6352E742" w14:textId="77777777" w:rsidR="00AA5A40" w:rsidRPr="007B7837" w:rsidRDefault="00AA5A40" w:rsidP="007B7837">
      <w:pPr>
        <w:pStyle w:val="NormalWeb"/>
        <w:spacing w:before="0" w:after="0" w:line="240" w:lineRule="auto"/>
        <w:jc w:val="both"/>
        <w:rPr>
          <w:rFonts w:ascii="Arial" w:hAnsi="Arial" w:cs="Arial"/>
          <w:sz w:val="20"/>
          <w:szCs w:val="20"/>
        </w:rPr>
      </w:pPr>
      <w:r w:rsidRPr="007B7837">
        <w:rPr>
          <w:rFonts w:ascii="Arial" w:hAnsi="Arial" w:cs="Arial"/>
          <w:sz w:val="20"/>
          <w:szCs w:val="20"/>
        </w:rPr>
        <w:t xml:space="preserve">O presente termo de credenciamento adotará ao regime de </w:t>
      </w:r>
      <w:r w:rsidR="00E33352">
        <w:rPr>
          <w:rFonts w:ascii="Arial" w:hAnsi="Arial" w:cs="Arial"/>
          <w:sz w:val="20"/>
          <w:szCs w:val="20"/>
        </w:rPr>
        <w:t>valor unitário por tipo de serviço realizado, e, excepcionalmente, por valor hora de mão de obra.</w:t>
      </w:r>
    </w:p>
    <w:p w14:paraId="7E7EA90A" w14:textId="77777777" w:rsidR="007B7837" w:rsidRPr="007B7837" w:rsidRDefault="007B7837" w:rsidP="007B7837">
      <w:pPr>
        <w:pStyle w:val="NormalWeb"/>
        <w:spacing w:before="0" w:after="0" w:line="240" w:lineRule="auto"/>
        <w:jc w:val="both"/>
        <w:rPr>
          <w:rFonts w:ascii="Arial" w:hAnsi="Arial" w:cs="Arial"/>
          <w:sz w:val="20"/>
          <w:szCs w:val="20"/>
        </w:rPr>
      </w:pPr>
    </w:p>
    <w:p w14:paraId="5C27E236" w14:textId="77777777" w:rsidR="00057EF1" w:rsidRPr="003A3821" w:rsidRDefault="00EC4B42" w:rsidP="00F453C1">
      <w:pPr>
        <w:autoSpaceDE w:val="0"/>
        <w:autoSpaceDN w:val="0"/>
        <w:adjustRightInd w:val="0"/>
        <w:spacing w:after="0" w:line="240" w:lineRule="auto"/>
        <w:rPr>
          <w:rFonts w:ascii="Arial" w:hAnsi="Arial" w:cs="Arial"/>
          <w:bCs/>
          <w:color w:val="FF0000"/>
          <w:sz w:val="20"/>
          <w:szCs w:val="20"/>
          <w:lang w:val="pt-BR" w:eastAsia="pt-BR" w:bidi="ar-SA"/>
        </w:rPr>
      </w:pPr>
      <w:r w:rsidRPr="00842059">
        <w:rPr>
          <w:rFonts w:ascii="Arial" w:hAnsi="Arial" w:cs="Arial"/>
          <w:b/>
          <w:color w:val="000000"/>
          <w:sz w:val="20"/>
          <w:szCs w:val="20"/>
          <w:highlight w:val="lightGray"/>
          <w:lang w:val="pt-BR" w:eastAsia="pt-BR" w:bidi="ar-SA"/>
        </w:rPr>
        <w:t xml:space="preserve">EXECUÇÃO </w:t>
      </w:r>
      <w:r w:rsidR="00057EF1" w:rsidRPr="00842059">
        <w:rPr>
          <w:rFonts w:ascii="Arial" w:hAnsi="Arial" w:cs="Arial"/>
          <w:b/>
          <w:color w:val="000000"/>
          <w:sz w:val="20"/>
          <w:szCs w:val="20"/>
          <w:highlight w:val="lightGray"/>
          <w:lang w:val="pt-BR" w:eastAsia="pt-BR" w:bidi="ar-SA"/>
        </w:rPr>
        <w:t>DOS SERVIÇOS</w:t>
      </w:r>
      <w:r w:rsidR="006F627A">
        <w:rPr>
          <w:rFonts w:ascii="Arial" w:hAnsi="Arial" w:cs="Arial"/>
          <w:b/>
          <w:color w:val="000000"/>
          <w:sz w:val="20"/>
          <w:szCs w:val="20"/>
          <w:lang w:val="pt-BR" w:eastAsia="pt-BR" w:bidi="ar-SA"/>
        </w:rPr>
        <w:t>:</w:t>
      </w:r>
    </w:p>
    <w:p w14:paraId="011E1BF2" w14:textId="77777777" w:rsidR="00842059" w:rsidRPr="003135E3" w:rsidRDefault="006F627A" w:rsidP="00F05C28">
      <w:pPr>
        <w:autoSpaceDE w:val="0"/>
        <w:autoSpaceDN w:val="0"/>
        <w:adjustRightInd w:val="0"/>
        <w:spacing w:after="0" w:line="240" w:lineRule="auto"/>
        <w:jc w:val="both"/>
        <w:rPr>
          <w:rFonts w:ascii="Arial" w:hAnsi="Arial" w:cs="Arial"/>
          <w:sz w:val="20"/>
          <w:szCs w:val="20"/>
          <w:lang w:val="pt-BR"/>
        </w:rPr>
      </w:pPr>
      <w:r>
        <w:rPr>
          <w:rFonts w:ascii="Arial" w:hAnsi="Arial" w:cs="Arial"/>
          <w:bCs/>
          <w:color w:val="000000"/>
          <w:sz w:val="20"/>
          <w:szCs w:val="20"/>
          <w:lang w:val="pt-BR" w:eastAsia="pt-BR" w:bidi="ar-SA"/>
        </w:rPr>
        <w:t>Não haverá execução de serviços em razão do objeto do Chamamento Público.</w:t>
      </w:r>
    </w:p>
    <w:p w14:paraId="7B22BCB9" w14:textId="77777777" w:rsidR="001618C8" w:rsidRPr="003135E3" w:rsidRDefault="001618C8" w:rsidP="007B7837">
      <w:pPr>
        <w:autoSpaceDE w:val="0"/>
        <w:autoSpaceDN w:val="0"/>
        <w:adjustRightInd w:val="0"/>
        <w:spacing w:after="0" w:line="240" w:lineRule="auto"/>
        <w:jc w:val="both"/>
        <w:rPr>
          <w:rFonts w:ascii="Arial" w:hAnsi="Arial" w:cs="Arial"/>
          <w:sz w:val="20"/>
          <w:szCs w:val="20"/>
          <w:lang w:val="pt-BR"/>
        </w:rPr>
      </w:pPr>
    </w:p>
    <w:p w14:paraId="7EAEECAE" w14:textId="77777777" w:rsidR="00AA5A40" w:rsidRPr="003135E3" w:rsidRDefault="003313BC" w:rsidP="007B7837">
      <w:pPr>
        <w:spacing w:after="0" w:line="240" w:lineRule="auto"/>
        <w:jc w:val="both"/>
        <w:rPr>
          <w:rFonts w:ascii="Arial" w:hAnsi="Arial" w:cs="Arial"/>
          <w:b/>
          <w:sz w:val="20"/>
          <w:szCs w:val="20"/>
          <w:lang w:val="pt-BR"/>
        </w:rPr>
      </w:pPr>
      <w:r w:rsidRPr="003135E3">
        <w:rPr>
          <w:rFonts w:ascii="Arial" w:hAnsi="Arial" w:cs="Arial"/>
          <w:b/>
          <w:sz w:val="20"/>
          <w:szCs w:val="20"/>
          <w:highlight w:val="lightGray"/>
          <w:lang w:val="pt-BR"/>
        </w:rPr>
        <w:t>DA SUBCONTRATAÇÃO:</w:t>
      </w:r>
    </w:p>
    <w:p w14:paraId="17BAD51C" w14:textId="77777777" w:rsidR="00AA5A40" w:rsidRPr="003135E3" w:rsidRDefault="00AA5A40" w:rsidP="007B7837">
      <w:pPr>
        <w:spacing w:after="0" w:line="240" w:lineRule="auto"/>
        <w:jc w:val="both"/>
        <w:rPr>
          <w:rFonts w:ascii="Arial" w:hAnsi="Arial" w:cs="Arial"/>
          <w:sz w:val="20"/>
          <w:szCs w:val="20"/>
          <w:lang w:val="pt-BR"/>
        </w:rPr>
      </w:pPr>
      <w:r w:rsidRPr="003135E3">
        <w:rPr>
          <w:rFonts w:ascii="Arial" w:hAnsi="Arial" w:cs="Arial"/>
          <w:sz w:val="20"/>
          <w:szCs w:val="20"/>
          <w:lang w:val="pt-BR"/>
        </w:rPr>
        <w:t xml:space="preserve">Não será admitida a subcontratação do objeto contratual. </w:t>
      </w:r>
    </w:p>
    <w:p w14:paraId="758E5D6C" w14:textId="77777777" w:rsidR="007B7837" w:rsidRPr="003135E3" w:rsidRDefault="007B7837" w:rsidP="007B7837">
      <w:pPr>
        <w:spacing w:after="0" w:line="240" w:lineRule="auto"/>
        <w:jc w:val="both"/>
        <w:rPr>
          <w:rFonts w:ascii="Arial" w:hAnsi="Arial" w:cs="Arial"/>
          <w:sz w:val="20"/>
          <w:szCs w:val="20"/>
          <w:lang w:val="pt-BR"/>
        </w:rPr>
      </w:pPr>
    </w:p>
    <w:p w14:paraId="71A2F8A9" w14:textId="77777777" w:rsidR="00AA5A40" w:rsidRPr="003135E3" w:rsidRDefault="00BC1365" w:rsidP="007B7837">
      <w:pPr>
        <w:pStyle w:val="Textodecomentri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rPr>
          <w:rFonts w:ascii="Arial" w:hAnsi="Arial" w:cs="Arial"/>
          <w:b/>
          <w:caps/>
          <w:lang w:val="pt-BR"/>
        </w:rPr>
      </w:pPr>
      <w:r>
        <w:rPr>
          <w:rFonts w:ascii="Arial" w:hAnsi="Arial" w:cs="Arial"/>
          <w:b/>
          <w:lang w:val="pt-BR"/>
        </w:rPr>
        <w:t>7</w:t>
      </w:r>
      <w:r w:rsidR="00AA5A40" w:rsidRPr="003135E3">
        <w:rPr>
          <w:rFonts w:ascii="Arial" w:hAnsi="Arial" w:cs="Arial"/>
          <w:b/>
          <w:lang w:val="pt-BR"/>
        </w:rPr>
        <w:t xml:space="preserve"> – MODELO DE EXECUÇÃO DO OBJETO </w:t>
      </w:r>
      <w:r w:rsidR="00AA5A40" w:rsidRPr="003135E3">
        <w:rPr>
          <w:rFonts w:ascii="Arial" w:hAnsi="Arial" w:cs="Arial"/>
          <w:b/>
          <w:caps/>
          <w:lang w:val="pt-BR"/>
        </w:rPr>
        <w:t>(</w:t>
      </w:r>
      <w:r w:rsidR="00AA5A40" w:rsidRPr="003135E3">
        <w:rPr>
          <w:rFonts w:ascii="Arial" w:hAnsi="Arial" w:cs="Arial"/>
          <w:b/>
          <w:lang w:val="pt-BR"/>
        </w:rPr>
        <w:t>Art. 6º, XXIII alínea “e” da Lei nº 14.133/2021</w:t>
      </w:r>
      <w:r w:rsidR="00AA5A40" w:rsidRPr="003135E3">
        <w:rPr>
          <w:rFonts w:ascii="Arial" w:hAnsi="Arial" w:cs="Arial"/>
          <w:b/>
          <w:caps/>
          <w:lang w:val="pt-BR"/>
        </w:rPr>
        <w:t>)</w:t>
      </w:r>
    </w:p>
    <w:p w14:paraId="142A5220" w14:textId="77777777" w:rsidR="006F627A" w:rsidRPr="003135E3" w:rsidRDefault="006F627A" w:rsidP="006F627A">
      <w:pPr>
        <w:autoSpaceDE w:val="0"/>
        <w:autoSpaceDN w:val="0"/>
        <w:adjustRightInd w:val="0"/>
        <w:spacing w:after="0" w:line="240" w:lineRule="auto"/>
        <w:jc w:val="both"/>
        <w:rPr>
          <w:rFonts w:ascii="Arial" w:hAnsi="Arial" w:cs="Arial"/>
          <w:sz w:val="20"/>
          <w:szCs w:val="20"/>
          <w:lang w:val="pt-BR"/>
        </w:rPr>
      </w:pPr>
      <w:r>
        <w:rPr>
          <w:rFonts w:ascii="Arial" w:hAnsi="Arial" w:cs="Arial"/>
          <w:bCs/>
          <w:color w:val="000000"/>
          <w:sz w:val="20"/>
          <w:szCs w:val="20"/>
          <w:lang w:val="pt-BR" w:eastAsia="pt-BR" w:bidi="ar-SA"/>
        </w:rPr>
        <w:t>Não haverá execução de serviços em razão do objeto do Chamamento Público.</w:t>
      </w:r>
    </w:p>
    <w:p w14:paraId="369D4A4D" w14:textId="77777777" w:rsidR="007B7837" w:rsidRPr="003135E3" w:rsidRDefault="007B7837" w:rsidP="007B7837">
      <w:pPr>
        <w:pStyle w:val="Corpodetexto2"/>
        <w:shd w:val="clear" w:color="auto" w:fill="FFFFFF"/>
        <w:spacing w:after="0" w:line="240" w:lineRule="auto"/>
        <w:jc w:val="both"/>
        <w:rPr>
          <w:rFonts w:ascii="Arial" w:hAnsi="Arial" w:cs="Arial"/>
          <w:sz w:val="20"/>
          <w:szCs w:val="20"/>
          <w:lang w:val="pt-BR"/>
        </w:rPr>
      </w:pPr>
    </w:p>
    <w:p w14:paraId="4B383A0C" w14:textId="77777777" w:rsidR="00AA5A40" w:rsidRPr="003135E3" w:rsidRDefault="00BC1365" w:rsidP="007B7837">
      <w:pPr>
        <w:pBdr>
          <w:top w:val="single" w:sz="4" w:space="1" w:color="auto"/>
          <w:left w:val="single" w:sz="4" w:space="1" w:color="auto"/>
          <w:bottom w:val="single" w:sz="4" w:space="1" w:color="auto"/>
          <w:right w:val="single" w:sz="4" w:space="4" w:color="auto"/>
        </w:pBdr>
        <w:shd w:val="clear" w:color="auto" w:fill="BFBFBF"/>
        <w:spacing w:after="0" w:line="240" w:lineRule="auto"/>
        <w:rPr>
          <w:rFonts w:ascii="Arial" w:hAnsi="Arial" w:cs="Arial"/>
          <w:b/>
          <w:sz w:val="20"/>
          <w:szCs w:val="20"/>
          <w:lang w:val="pt-BR"/>
        </w:rPr>
      </w:pPr>
      <w:r>
        <w:rPr>
          <w:rFonts w:ascii="Arial" w:hAnsi="Arial" w:cs="Arial"/>
          <w:b/>
          <w:bCs/>
          <w:sz w:val="20"/>
          <w:szCs w:val="20"/>
          <w:lang w:val="pt-BR"/>
        </w:rPr>
        <w:t>8</w:t>
      </w:r>
      <w:r w:rsidR="008B4ADA" w:rsidRPr="003135E3">
        <w:rPr>
          <w:rFonts w:ascii="Arial" w:hAnsi="Arial" w:cs="Arial"/>
          <w:b/>
          <w:bCs/>
          <w:sz w:val="20"/>
          <w:szCs w:val="20"/>
          <w:lang w:val="pt-BR"/>
        </w:rPr>
        <w:t xml:space="preserve"> – OBRIGAÇÕES DOS</w:t>
      </w:r>
      <w:r w:rsidR="00AA5A40" w:rsidRPr="003135E3">
        <w:rPr>
          <w:rFonts w:ascii="Arial" w:hAnsi="Arial" w:cs="Arial"/>
          <w:b/>
          <w:bCs/>
          <w:sz w:val="20"/>
          <w:szCs w:val="20"/>
          <w:lang w:val="pt-BR"/>
        </w:rPr>
        <w:t xml:space="preserve"> CREDENCIAD</w:t>
      </w:r>
      <w:r w:rsidR="008B4ADA" w:rsidRPr="003135E3">
        <w:rPr>
          <w:rFonts w:ascii="Arial" w:hAnsi="Arial" w:cs="Arial"/>
          <w:b/>
          <w:bCs/>
          <w:sz w:val="20"/>
          <w:szCs w:val="20"/>
          <w:lang w:val="pt-BR"/>
        </w:rPr>
        <w:t>OS</w:t>
      </w:r>
      <w:r w:rsidR="00AA5A40" w:rsidRPr="003135E3">
        <w:rPr>
          <w:rFonts w:ascii="Arial" w:hAnsi="Arial" w:cs="Arial"/>
          <w:b/>
          <w:sz w:val="20"/>
          <w:szCs w:val="20"/>
          <w:lang w:val="pt-BR"/>
        </w:rPr>
        <w:t>(art. 92, XIV, XVI e XVII)</w:t>
      </w:r>
    </w:p>
    <w:p w14:paraId="4717C28A" w14:textId="77777777" w:rsidR="006F627A" w:rsidRPr="003135E3" w:rsidRDefault="00AA5A40" w:rsidP="006F627A">
      <w:pPr>
        <w:snapToGrid w:val="0"/>
        <w:spacing w:after="0" w:line="240" w:lineRule="auto"/>
        <w:ind w:right="-283"/>
        <w:jc w:val="both"/>
        <w:rPr>
          <w:rFonts w:ascii="Arial" w:hAnsi="Arial" w:cs="Arial"/>
          <w:sz w:val="20"/>
          <w:szCs w:val="20"/>
          <w:lang w:val="pt-BR"/>
        </w:rPr>
      </w:pPr>
      <w:r w:rsidRPr="003135E3">
        <w:rPr>
          <w:rFonts w:ascii="Arial" w:hAnsi="Arial" w:cs="Arial"/>
          <w:b/>
          <w:sz w:val="20"/>
          <w:szCs w:val="20"/>
          <w:lang w:val="pt-BR"/>
        </w:rPr>
        <w:t>a)</w:t>
      </w:r>
      <w:r w:rsidR="006F627A">
        <w:rPr>
          <w:rFonts w:ascii="Arial" w:hAnsi="Arial" w:cs="Arial"/>
          <w:sz w:val="20"/>
          <w:szCs w:val="20"/>
          <w:lang w:val="pt-BR"/>
        </w:rPr>
        <w:t>Entregar o imóvel livre, desembaraçado e sem qualquer ônus.</w:t>
      </w:r>
    </w:p>
    <w:p w14:paraId="758EFC59" w14:textId="77777777" w:rsidR="006F627A" w:rsidRPr="003135E3" w:rsidRDefault="006A43B2" w:rsidP="006F627A">
      <w:pPr>
        <w:snapToGrid w:val="0"/>
        <w:spacing w:after="0" w:line="240" w:lineRule="auto"/>
        <w:ind w:right="-283"/>
        <w:jc w:val="both"/>
        <w:rPr>
          <w:rFonts w:ascii="Arial" w:hAnsi="Arial" w:cs="Arial"/>
          <w:sz w:val="20"/>
          <w:szCs w:val="20"/>
          <w:lang w:val="pt-BR"/>
        </w:rPr>
      </w:pPr>
      <w:r>
        <w:rPr>
          <w:rFonts w:ascii="Arial" w:hAnsi="Arial" w:cs="Arial"/>
          <w:b/>
          <w:bCs/>
          <w:sz w:val="20"/>
          <w:szCs w:val="20"/>
          <w:lang w:val="pt-BR"/>
        </w:rPr>
        <w:t xml:space="preserve">b) </w:t>
      </w:r>
      <w:r w:rsidR="006F627A" w:rsidRPr="003135E3">
        <w:rPr>
          <w:rFonts w:ascii="Arial" w:hAnsi="Arial" w:cs="Arial"/>
          <w:sz w:val="20"/>
          <w:szCs w:val="20"/>
          <w:lang w:val="pt-BR"/>
        </w:rPr>
        <w:t xml:space="preserve">Garantir o cumprimento do Termo de Credenciamento, executando o seu objeto conforme estabelecido, inclusive, quanto ao preço ao qual aderiu. </w:t>
      </w:r>
    </w:p>
    <w:p w14:paraId="0973E8D5" w14:textId="77777777" w:rsidR="006F627A" w:rsidRPr="003135E3" w:rsidRDefault="006A43B2" w:rsidP="006F627A">
      <w:pPr>
        <w:snapToGrid w:val="0"/>
        <w:spacing w:after="0" w:line="240" w:lineRule="auto"/>
        <w:ind w:right="-283"/>
        <w:jc w:val="both"/>
        <w:rPr>
          <w:rFonts w:ascii="Arial" w:hAnsi="Arial" w:cs="Arial"/>
          <w:sz w:val="20"/>
          <w:szCs w:val="20"/>
          <w:lang w:val="pt-BR"/>
        </w:rPr>
      </w:pPr>
      <w:r>
        <w:rPr>
          <w:rFonts w:ascii="Arial" w:hAnsi="Arial" w:cs="Arial"/>
          <w:b/>
          <w:bCs/>
          <w:sz w:val="20"/>
          <w:szCs w:val="20"/>
          <w:lang w:val="pt-BR"/>
        </w:rPr>
        <w:t xml:space="preserve">c) </w:t>
      </w:r>
      <w:r w:rsidR="006F627A" w:rsidRPr="003135E3">
        <w:rPr>
          <w:rFonts w:ascii="Arial" w:hAnsi="Arial" w:cs="Arial"/>
          <w:sz w:val="20"/>
          <w:szCs w:val="20"/>
          <w:lang w:val="pt-BR"/>
        </w:rPr>
        <w:t xml:space="preserve">Arcar com todas as despesas relativas aos encargos tributários, fiscais, previdenciários, securitários e trabalhistas, que incidam ou venham incidir sobre a prestação dos serviços. </w:t>
      </w:r>
    </w:p>
    <w:p w14:paraId="3EB7E8A7" w14:textId="77777777" w:rsidR="006F627A" w:rsidRPr="003135E3" w:rsidRDefault="006A43B2" w:rsidP="006F627A">
      <w:pPr>
        <w:snapToGrid w:val="0"/>
        <w:spacing w:after="0" w:line="240" w:lineRule="auto"/>
        <w:ind w:right="-283"/>
        <w:jc w:val="both"/>
        <w:rPr>
          <w:rFonts w:ascii="Arial" w:hAnsi="Arial" w:cs="Arial"/>
          <w:sz w:val="20"/>
          <w:szCs w:val="20"/>
          <w:lang w:val="pt-BR"/>
        </w:rPr>
      </w:pPr>
      <w:r>
        <w:rPr>
          <w:rFonts w:ascii="Arial" w:hAnsi="Arial" w:cs="Arial"/>
          <w:b/>
          <w:bCs/>
          <w:sz w:val="20"/>
          <w:szCs w:val="20"/>
          <w:lang w:val="pt-BR"/>
        </w:rPr>
        <w:t xml:space="preserve">d) </w:t>
      </w:r>
      <w:r w:rsidR="006F627A" w:rsidRPr="003135E3">
        <w:rPr>
          <w:rFonts w:ascii="Arial" w:hAnsi="Arial" w:cs="Arial"/>
          <w:sz w:val="20"/>
          <w:szCs w:val="20"/>
          <w:lang w:val="pt-BR"/>
        </w:rPr>
        <w:t xml:space="preserve">Responsabilizar-se pelos danos e prejuízos que eventualmente causar à </w:t>
      </w:r>
      <w:r w:rsidR="006F627A" w:rsidRPr="003135E3">
        <w:rPr>
          <w:rFonts w:ascii="Arial" w:hAnsi="Arial" w:cs="Arial"/>
          <w:b/>
          <w:sz w:val="20"/>
          <w:szCs w:val="20"/>
          <w:lang w:val="pt-BR"/>
        </w:rPr>
        <w:t>CREDENCIANTE</w:t>
      </w:r>
      <w:r w:rsidR="006F627A" w:rsidRPr="003135E3">
        <w:rPr>
          <w:rFonts w:ascii="Arial" w:hAnsi="Arial" w:cs="Arial"/>
          <w:sz w:val="20"/>
          <w:szCs w:val="20"/>
          <w:lang w:val="pt-BR"/>
        </w:rPr>
        <w:t xml:space="preserve"> ou a terceiros, provenientes da prestação do objeto, respondendo por si ou por seus sucessores, ficando ainda sob sua responsabilidade, a fidelidade das informações a serem prestadas. </w:t>
      </w:r>
    </w:p>
    <w:p w14:paraId="30652E21" w14:textId="77777777" w:rsidR="006F627A" w:rsidRPr="003135E3" w:rsidRDefault="006A43B2" w:rsidP="006F627A">
      <w:pPr>
        <w:snapToGrid w:val="0"/>
        <w:spacing w:after="0" w:line="240" w:lineRule="auto"/>
        <w:ind w:right="-283"/>
        <w:jc w:val="both"/>
        <w:rPr>
          <w:rFonts w:ascii="Arial" w:hAnsi="Arial" w:cs="Arial"/>
          <w:sz w:val="20"/>
          <w:szCs w:val="20"/>
          <w:lang w:val="pt-BR"/>
        </w:rPr>
      </w:pPr>
      <w:r>
        <w:rPr>
          <w:rFonts w:ascii="Arial" w:hAnsi="Arial" w:cs="Arial"/>
          <w:b/>
          <w:bCs/>
          <w:sz w:val="20"/>
          <w:szCs w:val="20"/>
          <w:lang w:val="pt-BR"/>
        </w:rPr>
        <w:t xml:space="preserve">e) </w:t>
      </w:r>
      <w:r w:rsidR="006F627A" w:rsidRPr="003135E3">
        <w:rPr>
          <w:rFonts w:ascii="Arial" w:hAnsi="Arial" w:cs="Arial"/>
          <w:sz w:val="20"/>
          <w:szCs w:val="20"/>
          <w:lang w:val="pt-BR"/>
        </w:rPr>
        <w:t xml:space="preserve">Executar o serviço com autonomia, dentro de suas competências, mediante o direcionamento e orientação do gestor do contrato. </w:t>
      </w:r>
    </w:p>
    <w:p w14:paraId="34A76B33" w14:textId="77777777" w:rsidR="006F627A" w:rsidRPr="003135E3" w:rsidRDefault="006A43B2" w:rsidP="006F627A">
      <w:pPr>
        <w:snapToGrid w:val="0"/>
        <w:spacing w:after="0" w:line="240" w:lineRule="auto"/>
        <w:ind w:right="-283"/>
        <w:jc w:val="both"/>
        <w:rPr>
          <w:rFonts w:ascii="Arial" w:hAnsi="Arial" w:cs="Arial"/>
          <w:b/>
          <w:sz w:val="20"/>
          <w:szCs w:val="20"/>
          <w:lang w:val="pt-BR"/>
        </w:rPr>
      </w:pPr>
      <w:r>
        <w:rPr>
          <w:rFonts w:ascii="Arial" w:hAnsi="Arial" w:cs="Arial"/>
          <w:b/>
          <w:bCs/>
          <w:sz w:val="20"/>
          <w:szCs w:val="20"/>
          <w:lang w:val="pt-BR"/>
        </w:rPr>
        <w:t xml:space="preserve">f) </w:t>
      </w:r>
      <w:r w:rsidR="006F627A" w:rsidRPr="00B84BEF">
        <w:rPr>
          <w:rFonts w:ascii="Arial" w:hAnsi="Arial" w:cs="Arial"/>
          <w:sz w:val="20"/>
          <w:szCs w:val="20"/>
          <w:lang w:val="pt-BR"/>
        </w:rPr>
        <w:t xml:space="preserve">Outras obrigações específicas que constam no Termo de Referência </w:t>
      </w:r>
      <w:r w:rsidR="006F627A" w:rsidRPr="00B84BEF">
        <w:rPr>
          <w:rFonts w:ascii="Arial" w:hAnsi="Arial" w:cs="Arial"/>
          <w:b/>
          <w:sz w:val="20"/>
          <w:szCs w:val="20"/>
          <w:lang w:val="pt-BR"/>
        </w:rPr>
        <w:t>– ANEXO I.</w:t>
      </w:r>
    </w:p>
    <w:p w14:paraId="15C85ABF" w14:textId="77777777" w:rsidR="003313BC" w:rsidRPr="003135E3" w:rsidRDefault="003313BC" w:rsidP="006F627A">
      <w:pPr>
        <w:snapToGrid w:val="0"/>
        <w:spacing w:after="0" w:line="240" w:lineRule="auto"/>
        <w:jc w:val="both"/>
        <w:rPr>
          <w:rFonts w:ascii="Arial" w:hAnsi="Arial" w:cs="Arial"/>
          <w:sz w:val="20"/>
          <w:szCs w:val="20"/>
          <w:lang w:val="pt-BR"/>
        </w:rPr>
      </w:pPr>
    </w:p>
    <w:p w14:paraId="424E1559" w14:textId="77777777" w:rsidR="00AA5A40" w:rsidRPr="003135E3" w:rsidRDefault="00BC1365" w:rsidP="007B7837">
      <w:pPr>
        <w:pBdr>
          <w:top w:val="single" w:sz="4" w:space="1" w:color="auto"/>
          <w:left w:val="single" w:sz="4" w:space="1" w:color="auto"/>
          <w:bottom w:val="single" w:sz="4" w:space="1" w:color="auto"/>
          <w:right w:val="single" w:sz="4" w:space="4" w:color="auto"/>
        </w:pBdr>
        <w:shd w:val="clear" w:color="auto" w:fill="BFBFBF"/>
        <w:spacing w:after="0" w:line="240" w:lineRule="auto"/>
        <w:rPr>
          <w:rFonts w:ascii="Arial" w:hAnsi="Arial" w:cs="Arial"/>
          <w:b/>
          <w:sz w:val="20"/>
          <w:szCs w:val="20"/>
          <w:lang w:val="pt-BR"/>
        </w:rPr>
      </w:pPr>
      <w:r>
        <w:rPr>
          <w:rFonts w:ascii="Arial" w:hAnsi="Arial" w:cs="Arial"/>
          <w:b/>
          <w:bCs/>
          <w:sz w:val="20"/>
          <w:szCs w:val="20"/>
          <w:lang w:val="pt-BR"/>
        </w:rPr>
        <w:t>9</w:t>
      </w:r>
      <w:r w:rsidR="00AA5A40" w:rsidRPr="003135E3">
        <w:rPr>
          <w:rFonts w:ascii="Arial" w:hAnsi="Arial" w:cs="Arial"/>
          <w:b/>
          <w:bCs/>
          <w:sz w:val="20"/>
          <w:szCs w:val="20"/>
          <w:lang w:val="pt-BR"/>
        </w:rPr>
        <w:t xml:space="preserve"> – OBRIGAÇÕES DA CREDENCIANTE</w:t>
      </w:r>
      <w:r w:rsidR="00AA5A40" w:rsidRPr="003135E3">
        <w:rPr>
          <w:rFonts w:ascii="Arial" w:hAnsi="Arial" w:cs="Arial"/>
          <w:b/>
          <w:sz w:val="20"/>
          <w:szCs w:val="20"/>
          <w:lang w:val="pt-BR"/>
        </w:rPr>
        <w:t>(art. 92, X, XI e XIV)</w:t>
      </w:r>
    </w:p>
    <w:p w14:paraId="4895C781" w14:textId="77777777" w:rsidR="006A43B2" w:rsidRPr="003135E3" w:rsidRDefault="00AA5A40" w:rsidP="006A43B2">
      <w:pPr>
        <w:snapToGrid w:val="0"/>
        <w:spacing w:after="0" w:line="240" w:lineRule="auto"/>
        <w:ind w:right="-283"/>
        <w:jc w:val="both"/>
        <w:rPr>
          <w:rFonts w:ascii="Arial" w:hAnsi="Arial" w:cs="Arial"/>
          <w:sz w:val="20"/>
          <w:szCs w:val="20"/>
          <w:lang w:val="pt-BR"/>
        </w:rPr>
      </w:pPr>
      <w:r w:rsidRPr="003135E3">
        <w:rPr>
          <w:rFonts w:ascii="Arial" w:hAnsi="Arial" w:cs="Arial"/>
          <w:b/>
          <w:sz w:val="20"/>
          <w:szCs w:val="20"/>
          <w:lang w:val="pt-BR"/>
        </w:rPr>
        <w:t>a)</w:t>
      </w:r>
      <w:r w:rsidR="006A43B2" w:rsidRPr="003135E3">
        <w:rPr>
          <w:rFonts w:ascii="Arial" w:hAnsi="Arial" w:cs="Arial"/>
          <w:sz w:val="20"/>
          <w:szCs w:val="20"/>
          <w:lang w:val="pt-BR"/>
        </w:rPr>
        <w:t xml:space="preserve">Proporcionar à </w:t>
      </w:r>
      <w:proofErr w:type="gramStart"/>
      <w:r w:rsidR="006A43B2" w:rsidRPr="003135E3">
        <w:rPr>
          <w:rFonts w:ascii="Arial" w:hAnsi="Arial" w:cs="Arial"/>
          <w:sz w:val="20"/>
          <w:szCs w:val="20"/>
          <w:lang w:val="pt-BR"/>
        </w:rPr>
        <w:t>contratada condições</w:t>
      </w:r>
      <w:proofErr w:type="gramEnd"/>
      <w:r w:rsidR="006A43B2" w:rsidRPr="003135E3">
        <w:rPr>
          <w:rFonts w:ascii="Arial" w:hAnsi="Arial" w:cs="Arial"/>
          <w:sz w:val="20"/>
          <w:szCs w:val="20"/>
          <w:lang w:val="pt-BR"/>
        </w:rPr>
        <w:t xml:space="preserve"> para a fiel execução do objeto </w:t>
      </w:r>
      <w:r w:rsidR="006A43B2" w:rsidRPr="003135E3">
        <w:rPr>
          <w:rFonts w:ascii="Arial" w:hAnsi="Arial" w:cs="Arial"/>
          <w:b/>
          <w:sz w:val="20"/>
          <w:szCs w:val="20"/>
          <w:lang w:val="pt-BR"/>
        </w:rPr>
        <w:t>CREDENCIADO.</w:t>
      </w:r>
    </w:p>
    <w:p w14:paraId="35138757" w14:textId="77777777" w:rsidR="006A43B2" w:rsidRPr="003135E3" w:rsidRDefault="006F7860" w:rsidP="006A43B2">
      <w:pPr>
        <w:snapToGrid w:val="0"/>
        <w:spacing w:after="0" w:line="240" w:lineRule="auto"/>
        <w:ind w:right="-283"/>
        <w:jc w:val="both"/>
        <w:rPr>
          <w:rFonts w:ascii="Arial" w:hAnsi="Arial" w:cs="Arial"/>
          <w:sz w:val="20"/>
          <w:szCs w:val="20"/>
          <w:lang w:val="pt-BR"/>
        </w:rPr>
      </w:pPr>
      <w:r>
        <w:rPr>
          <w:rFonts w:ascii="Arial" w:hAnsi="Arial" w:cs="Arial"/>
          <w:b/>
          <w:sz w:val="20"/>
          <w:szCs w:val="20"/>
          <w:lang w:val="pt-BR"/>
        </w:rPr>
        <w:t>b)</w:t>
      </w:r>
      <w:r w:rsidR="006A43B2" w:rsidRPr="003135E3">
        <w:rPr>
          <w:rFonts w:ascii="Arial" w:hAnsi="Arial" w:cs="Arial"/>
          <w:sz w:val="20"/>
          <w:szCs w:val="20"/>
          <w:lang w:val="pt-BR"/>
        </w:rPr>
        <w:t xml:space="preserve"> Notificar os contratados, por escrito, acerca da aplicação de penalidade, garantindo lhe a prévia defesa. </w:t>
      </w:r>
    </w:p>
    <w:p w14:paraId="493BE886" w14:textId="77777777" w:rsidR="006A43B2" w:rsidRPr="003135E3" w:rsidRDefault="006F7860" w:rsidP="006A43B2">
      <w:pPr>
        <w:snapToGrid w:val="0"/>
        <w:spacing w:after="0" w:line="240" w:lineRule="auto"/>
        <w:ind w:right="-283"/>
        <w:jc w:val="both"/>
        <w:rPr>
          <w:rFonts w:ascii="Arial" w:hAnsi="Arial" w:cs="Arial"/>
          <w:sz w:val="20"/>
          <w:szCs w:val="20"/>
          <w:lang w:val="pt-BR"/>
        </w:rPr>
      </w:pPr>
      <w:r>
        <w:rPr>
          <w:rFonts w:ascii="Arial" w:hAnsi="Arial" w:cs="Arial"/>
          <w:b/>
          <w:bCs/>
          <w:sz w:val="20"/>
          <w:szCs w:val="20"/>
          <w:lang w:val="pt-BR"/>
        </w:rPr>
        <w:t>c)</w:t>
      </w:r>
      <w:r w:rsidR="006A43B2" w:rsidRPr="003135E3">
        <w:rPr>
          <w:rFonts w:ascii="Arial" w:hAnsi="Arial" w:cs="Arial"/>
          <w:sz w:val="20"/>
          <w:szCs w:val="20"/>
          <w:lang w:val="pt-BR"/>
        </w:rPr>
        <w:t xml:space="preserve"> Prestar as informações e esclarecimentos que venham a ser solicitados pela contratada. </w:t>
      </w:r>
    </w:p>
    <w:p w14:paraId="1A54474E" w14:textId="77777777" w:rsidR="006A43B2" w:rsidRPr="003135E3" w:rsidRDefault="006F7860" w:rsidP="006A43B2">
      <w:pPr>
        <w:snapToGrid w:val="0"/>
        <w:spacing w:after="0" w:line="240" w:lineRule="auto"/>
        <w:ind w:right="-283"/>
        <w:jc w:val="both"/>
        <w:rPr>
          <w:rFonts w:ascii="Arial" w:hAnsi="Arial" w:cs="Arial"/>
          <w:sz w:val="20"/>
          <w:szCs w:val="20"/>
          <w:lang w:val="pt-BR"/>
        </w:rPr>
      </w:pPr>
      <w:r>
        <w:rPr>
          <w:rFonts w:ascii="Arial" w:hAnsi="Arial" w:cs="Arial"/>
          <w:b/>
          <w:bCs/>
          <w:sz w:val="20"/>
          <w:szCs w:val="20"/>
          <w:lang w:val="pt-BR"/>
        </w:rPr>
        <w:t>d)</w:t>
      </w:r>
      <w:r w:rsidR="006A43B2" w:rsidRPr="003135E3">
        <w:rPr>
          <w:rFonts w:ascii="Arial" w:hAnsi="Arial" w:cs="Arial"/>
          <w:sz w:val="20"/>
          <w:szCs w:val="20"/>
          <w:lang w:val="pt-BR"/>
        </w:rPr>
        <w:t xml:space="preserve"> Efetuar o pagamento aos contratados no prazo e condições estipuladas neste Edital. </w:t>
      </w:r>
    </w:p>
    <w:p w14:paraId="2E404105" w14:textId="77777777" w:rsidR="006A43B2" w:rsidRPr="003135E3" w:rsidRDefault="006A43B2" w:rsidP="007B7837">
      <w:pPr>
        <w:snapToGrid w:val="0"/>
        <w:spacing w:after="0" w:line="240" w:lineRule="auto"/>
        <w:jc w:val="both"/>
        <w:rPr>
          <w:rFonts w:ascii="Arial" w:hAnsi="Arial" w:cs="Arial"/>
          <w:sz w:val="20"/>
          <w:szCs w:val="20"/>
          <w:lang w:val="pt-BR"/>
        </w:rPr>
      </w:pPr>
    </w:p>
    <w:p w14:paraId="720B33CE" w14:textId="77777777" w:rsidR="00AA5A40" w:rsidRPr="003135E3" w:rsidRDefault="00AA5A40" w:rsidP="007B7837">
      <w:pPr>
        <w:pBdr>
          <w:top w:val="single" w:sz="4" w:space="1" w:color="auto"/>
          <w:left w:val="single" w:sz="4" w:space="1" w:color="auto"/>
          <w:bottom w:val="single" w:sz="4" w:space="1" w:color="auto"/>
          <w:right w:val="single" w:sz="4" w:space="4" w:color="auto"/>
        </w:pBdr>
        <w:shd w:val="clear" w:color="auto" w:fill="BFBFBF"/>
        <w:spacing w:after="0" w:line="240" w:lineRule="auto"/>
        <w:rPr>
          <w:rFonts w:ascii="Arial" w:hAnsi="Arial" w:cs="Arial"/>
          <w:b/>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0</w:t>
      </w:r>
      <w:r w:rsidRPr="003135E3">
        <w:rPr>
          <w:rFonts w:ascii="Arial" w:hAnsi="Arial" w:cs="Arial"/>
          <w:b/>
          <w:sz w:val="20"/>
          <w:szCs w:val="20"/>
          <w:lang w:val="pt-BR"/>
        </w:rPr>
        <w:t xml:space="preserve"> – MODELO DE </w:t>
      </w:r>
      <w:r w:rsidRPr="003135E3">
        <w:rPr>
          <w:rFonts w:ascii="Arial" w:hAnsi="Arial" w:cs="Arial"/>
          <w:b/>
          <w:bCs/>
          <w:sz w:val="20"/>
          <w:szCs w:val="20"/>
          <w:lang w:val="pt-BR"/>
        </w:rPr>
        <w:t xml:space="preserve">GESTÃO DO CREDENCIAMENTO </w:t>
      </w:r>
      <w:r w:rsidRPr="003135E3">
        <w:rPr>
          <w:rFonts w:ascii="Arial" w:hAnsi="Arial" w:cs="Arial"/>
          <w:b/>
          <w:caps/>
          <w:sz w:val="20"/>
          <w:szCs w:val="20"/>
          <w:lang w:val="pt-BR"/>
        </w:rPr>
        <w:t>(</w:t>
      </w:r>
      <w:r w:rsidRPr="003135E3">
        <w:rPr>
          <w:rFonts w:ascii="Arial" w:hAnsi="Arial" w:cs="Arial"/>
          <w:b/>
          <w:sz w:val="20"/>
          <w:szCs w:val="20"/>
          <w:lang w:val="pt-BR"/>
        </w:rPr>
        <w:t>Art. 6</w:t>
      </w:r>
      <w:r w:rsidR="005A606E" w:rsidRPr="003135E3">
        <w:rPr>
          <w:rFonts w:ascii="Arial" w:hAnsi="Arial" w:cs="Arial"/>
          <w:b/>
          <w:sz w:val="20"/>
          <w:szCs w:val="20"/>
          <w:lang w:val="pt-BR"/>
        </w:rPr>
        <w:t>º, XVIII</w:t>
      </w:r>
      <w:r w:rsidRPr="003135E3">
        <w:rPr>
          <w:rFonts w:ascii="Arial" w:hAnsi="Arial" w:cs="Arial"/>
          <w:b/>
          <w:sz w:val="20"/>
          <w:szCs w:val="20"/>
          <w:lang w:val="pt-BR"/>
        </w:rPr>
        <w:t xml:space="preserve"> alínea “f”, da Lei nº 14.133/2021</w:t>
      </w:r>
      <w:r w:rsidRPr="003135E3">
        <w:rPr>
          <w:rFonts w:ascii="Arial" w:hAnsi="Arial" w:cs="Arial"/>
          <w:b/>
          <w:caps/>
          <w:sz w:val="20"/>
          <w:szCs w:val="20"/>
          <w:lang w:val="pt-BR"/>
        </w:rPr>
        <w:t>)</w:t>
      </w:r>
    </w:p>
    <w:p w14:paraId="32CF619E" w14:textId="77777777" w:rsidR="00AA5A40" w:rsidRPr="003135E3" w:rsidRDefault="00AA5A40" w:rsidP="007B7837">
      <w:pPr>
        <w:shd w:val="clear" w:color="auto" w:fill="FFFFFF"/>
        <w:spacing w:after="0" w:line="240" w:lineRule="auto"/>
        <w:jc w:val="both"/>
        <w:rPr>
          <w:rFonts w:ascii="Arial" w:hAnsi="Arial" w:cs="Arial"/>
          <w:sz w:val="20"/>
          <w:szCs w:val="20"/>
          <w:lang w:val="pt-BR"/>
        </w:rPr>
      </w:pPr>
      <w:r w:rsidRPr="003135E3">
        <w:rPr>
          <w:rFonts w:ascii="Arial" w:hAnsi="Arial" w:cs="Arial"/>
          <w:sz w:val="20"/>
          <w:szCs w:val="20"/>
          <w:lang w:val="pt-BR"/>
        </w:rPr>
        <w:t xml:space="preserve">O Termo de Credenciamento deverá ser executado fielmente pelas partes, de acordo com as cláusulas avençadas e as normas da </w:t>
      </w:r>
      <w:r w:rsidRPr="003135E3">
        <w:rPr>
          <w:rFonts w:ascii="Arial" w:hAnsi="Arial" w:cs="Arial"/>
          <w:iCs/>
          <w:sz w:val="20"/>
          <w:szCs w:val="20"/>
          <w:lang w:val="pt-BR"/>
        </w:rPr>
        <w:t>Lei nº 14.133, de 2021</w:t>
      </w:r>
      <w:r w:rsidRPr="003135E3">
        <w:rPr>
          <w:rFonts w:ascii="Arial" w:hAnsi="Arial" w:cs="Arial"/>
          <w:sz w:val="20"/>
          <w:szCs w:val="20"/>
          <w:lang w:val="pt-BR"/>
        </w:rPr>
        <w:t xml:space="preserve">, e cada parte responderá pelas consequências de sua inexecução total ou parcial. </w:t>
      </w:r>
    </w:p>
    <w:p w14:paraId="58E0C6EF" w14:textId="77777777" w:rsidR="00AA5A40" w:rsidRPr="003135E3" w:rsidRDefault="00AA5A40" w:rsidP="007B7837">
      <w:pPr>
        <w:shd w:val="clear" w:color="auto" w:fill="FFFFFF"/>
        <w:spacing w:after="0" w:line="240" w:lineRule="auto"/>
        <w:jc w:val="both"/>
        <w:rPr>
          <w:rFonts w:ascii="Arial" w:hAnsi="Arial" w:cs="Arial"/>
          <w:sz w:val="20"/>
          <w:szCs w:val="20"/>
          <w:lang w:val="pt-BR"/>
        </w:rPr>
      </w:pPr>
      <w:r w:rsidRPr="003135E3">
        <w:rPr>
          <w:rFonts w:ascii="Arial" w:hAnsi="Arial" w:cs="Arial"/>
          <w:sz w:val="20"/>
          <w:szCs w:val="20"/>
          <w:lang w:val="pt-BR"/>
        </w:rPr>
        <w:t xml:space="preserve">Em caso de impedimento, ordem de paralisação ou suspensão do Termo, o cronograma de execução será prorrogado automaticamente pelo tempo correspondente, anotadas tais circunstâncias mediante simples apostila. </w:t>
      </w:r>
    </w:p>
    <w:p w14:paraId="423CA52D" w14:textId="77777777" w:rsidR="00AA5A40" w:rsidRPr="003135E3" w:rsidRDefault="00AA5A40" w:rsidP="007B7837">
      <w:pPr>
        <w:shd w:val="clear" w:color="auto" w:fill="FFFFFF"/>
        <w:spacing w:after="0" w:line="240" w:lineRule="auto"/>
        <w:jc w:val="both"/>
        <w:rPr>
          <w:rFonts w:ascii="Arial" w:hAnsi="Arial" w:cs="Arial"/>
          <w:sz w:val="20"/>
          <w:szCs w:val="20"/>
          <w:lang w:val="pt-BR"/>
        </w:rPr>
      </w:pPr>
      <w:r w:rsidRPr="003135E3">
        <w:rPr>
          <w:rFonts w:ascii="Arial" w:hAnsi="Arial" w:cs="Arial"/>
          <w:sz w:val="20"/>
          <w:szCs w:val="20"/>
          <w:lang w:val="pt-BR"/>
        </w:rPr>
        <w:t>As comun</w:t>
      </w:r>
      <w:r w:rsidR="005E0593" w:rsidRPr="003135E3">
        <w:rPr>
          <w:rFonts w:ascii="Arial" w:hAnsi="Arial" w:cs="Arial"/>
          <w:sz w:val="20"/>
          <w:szCs w:val="20"/>
          <w:lang w:val="pt-BR"/>
        </w:rPr>
        <w:t xml:space="preserve">icações entre o </w:t>
      </w:r>
      <w:proofErr w:type="spellStart"/>
      <w:r w:rsidR="005E0593" w:rsidRPr="003135E3">
        <w:rPr>
          <w:rFonts w:ascii="Arial" w:hAnsi="Arial" w:cs="Arial"/>
          <w:sz w:val="20"/>
          <w:szCs w:val="20"/>
          <w:lang w:val="pt-BR"/>
        </w:rPr>
        <w:t>credenciante</w:t>
      </w:r>
      <w:proofErr w:type="spellEnd"/>
      <w:r w:rsidR="005E0593" w:rsidRPr="003135E3">
        <w:rPr>
          <w:rFonts w:ascii="Arial" w:hAnsi="Arial" w:cs="Arial"/>
          <w:sz w:val="20"/>
          <w:szCs w:val="20"/>
          <w:lang w:val="pt-BR"/>
        </w:rPr>
        <w:t xml:space="preserve"> e os credenciados</w:t>
      </w:r>
      <w:r w:rsidRPr="003135E3">
        <w:rPr>
          <w:rFonts w:ascii="Arial" w:hAnsi="Arial" w:cs="Arial"/>
          <w:sz w:val="20"/>
          <w:szCs w:val="20"/>
          <w:lang w:val="pt-BR"/>
        </w:rPr>
        <w:t xml:space="preserve"> devem ser realizadas por escrito sempre que o ato exigir tal formalidade, admitindo-se o uso de mensagem eletrônica para esse fim. </w:t>
      </w:r>
    </w:p>
    <w:p w14:paraId="2B998DD5" w14:textId="77777777" w:rsidR="00AA5A40" w:rsidRPr="003135E3" w:rsidRDefault="008817CD" w:rsidP="007B7837">
      <w:pPr>
        <w:shd w:val="clear" w:color="auto" w:fill="FFFFFF"/>
        <w:spacing w:after="0" w:line="240" w:lineRule="auto"/>
        <w:jc w:val="both"/>
        <w:rPr>
          <w:rFonts w:ascii="Arial" w:hAnsi="Arial" w:cs="Arial"/>
          <w:sz w:val="20"/>
          <w:szCs w:val="20"/>
          <w:lang w:val="pt-BR"/>
        </w:rPr>
      </w:pPr>
      <w:r w:rsidRPr="003135E3">
        <w:rPr>
          <w:rFonts w:ascii="Arial" w:hAnsi="Arial" w:cs="Arial"/>
          <w:sz w:val="20"/>
          <w:szCs w:val="20"/>
          <w:lang w:val="pt-BR"/>
        </w:rPr>
        <w:t>A</w:t>
      </w:r>
      <w:r w:rsidR="00A045B3">
        <w:rPr>
          <w:rFonts w:ascii="Arial" w:hAnsi="Arial" w:cs="Arial"/>
          <w:sz w:val="20"/>
          <w:szCs w:val="20"/>
          <w:lang w:val="pt-BR"/>
        </w:rPr>
        <w:t xml:space="preserve"> </w:t>
      </w:r>
      <w:proofErr w:type="spellStart"/>
      <w:r w:rsidR="00AA5A40" w:rsidRPr="003135E3">
        <w:rPr>
          <w:rFonts w:ascii="Arial" w:hAnsi="Arial" w:cs="Arial"/>
          <w:sz w:val="20"/>
          <w:szCs w:val="20"/>
          <w:lang w:val="pt-BR"/>
        </w:rPr>
        <w:t>credenciante</w:t>
      </w:r>
      <w:proofErr w:type="spellEnd"/>
      <w:r w:rsidR="00A045B3">
        <w:rPr>
          <w:rFonts w:ascii="Arial" w:hAnsi="Arial" w:cs="Arial"/>
          <w:sz w:val="20"/>
          <w:szCs w:val="20"/>
          <w:lang w:val="pt-BR"/>
        </w:rPr>
        <w:t xml:space="preserve"> </w:t>
      </w:r>
      <w:r w:rsidR="00C93F4A" w:rsidRPr="003135E3">
        <w:rPr>
          <w:rFonts w:ascii="Arial" w:hAnsi="Arial" w:cs="Arial"/>
          <w:sz w:val="20"/>
          <w:szCs w:val="20"/>
          <w:lang w:val="pt-BR"/>
        </w:rPr>
        <w:t>poderá convocar representante do credenciado</w:t>
      </w:r>
      <w:r w:rsidR="00AA5A40" w:rsidRPr="003135E3">
        <w:rPr>
          <w:rFonts w:ascii="Arial" w:hAnsi="Arial" w:cs="Arial"/>
          <w:sz w:val="20"/>
          <w:szCs w:val="20"/>
          <w:lang w:val="pt-BR"/>
        </w:rPr>
        <w:t xml:space="preserve"> para adoção de providências que devam ser cumpridas de imediato.</w:t>
      </w:r>
    </w:p>
    <w:p w14:paraId="3CE30017" w14:textId="77777777" w:rsidR="007B7837" w:rsidRDefault="00AA5A40" w:rsidP="007B7837">
      <w:pPr>
        <w:shd w:val="clear" w:color="auto" w:fill="FFFFFF"/>
        <w:spacing w:after="0" w:line="240" w:lineRule="auto"/>
        <w:jc w:val="both"/>
        <w:rPr>
          <w:rFonts w:ascii="Arial" w:hAnsi="Arial" w:cs="Arial"/>
          <w:sz w:val="20"/>
          <w:szCs w:val="20"/>
          <w:lang w:val="pt-BR"/>
        </w:rPr>
      </w:pPr>
      <w:r w:rsidRPr="003135E3">
        <w:rPr>
          <w:rFonts w:ascii="Arial" w:hAnsi="Arial" w:cs="Arial"/>
          <w:sz w:val="20"/>
          <w:szCs w:val="20"/>
          <w:lang w:val="pt-BR"/>
        </w:rPr>
        <w:t>Após a assinatura do ter</w:t>
      </w:r>
      <w:r w:rsidR="008817CD" w:rsidRPr="003135E3">
        <w:rPr>
          <w:rFonts w:ascii="Arial" w:hAnsi="Arial" w:cs="Arial"/>
          <w:sz w:val="20"/>
          <w:szCs w:val="20"/>
          <w:lang w:val="pt-BR"/>
        </w:rPr>
        <w:t>mo ou instrumento equivalente, a</w:t>
      </w:r>
      <w:r w:rsidR="00A045B3">
        <w:rPr>
          <w:rFonts w:ascii="Arial" w:hAnsi="Arial" w:cs="Arial"/>
          <w:sz w:val="20"/>
          <w:szCs w:val="20"/>
          <w:lang w:val="pt-BR"/>
        </w:rPr>
        <w:t xml:space="preserve"> </w:t>
      </w:r>
      <w:proofErr w:type="spellStart"/>
      <w:r w:rsidRPr="003135E3">
        <w:rPr>
          <w:rFonts w:ascii="Arial" w:hAnsi="Arial" w:cs="Arial"/>
          <w:sz w:val="20"/>
          <w:szCs w:val="20"/>
          <w:lang w:val="pt-BR"/>
        </w:rPr>
        <w:t>credenciante</w:t>
      </w:r>
      <w:proofErr w:type="spellEnd"/>
      <w:r w:rsidRPr="003135E3">
        <w:rPr>
          <w:rFonts w:ascii="Arial" w:hAnsi="Arial" w:cs="Arial"/>
          <w:sz w:val="20"/>
          <w:szCs w:val="20"/>
          <w:lang w:val="pt-BR"/>
        </w:rPr>
        <w:t xml:space="preserve"> po</w:t>
      </w:r>
      <w:r w:rsidR="005E0593" w:rsidRPr="003135E3">
        <w:rPr>
          <w:rFonts w:ascii="Arial" w:hAnsi="Arial" w:cs="Arial"/>
          <w:sz w:val="20"/>
          <w:szCs w:val="20"/>
          <w:lang w:val="pt-BR"/>
        </w:rPr>
        <w:t>derá convocar o representante dos</w:t>
      </w:r>
      <w:r w:rsidRPr="003135E3">
        <w:rPr>
          <w:rFonts w:ascii="Arial" w:hAnsi="Arial" w:cs="Arial"/>
          <w:sz w:val="20"/>
          <w:szCs w:val="20"/>
          <w:lang w:val="pt-BR"/>
        </w:rPr>
        <w:t xml:space="preserve"> creden</w:t>
      </w:r>
      <w:r w:rsidR="005E0593" w:rsidRPr="003135E3">
        <w:rPr>
          <w:rFonts w:ascii="Arial" w:hAnsi="Arial" w:cs="Arial"/>
          <w:sz w:val="20"/>
          <w:szCs w:val="20"/>
          <w:lang w:val="pt-BR"/>
        </w:rPr>
        <w:t>ciados</w:t>
      </w:r>
      <w:r w:rsidRPr="003135E3">
        <w:rPr>
          <w:rFonts w:ascii="Arial" w:hAnsi="Arial" w:cs="Arial"/>
          <w:sz w:val="20"/>
          <w:szCs w:val="20"/>
          <w:lang w:val="pt-BR"/>
        </w:rPr>
        <w:t xml:space="preserve"> para reunião inicial para apresentação do plano de fiscalização, que conterá informações acerca das obrigações do termo de credenciamento, dos mecanismos de fiscalização, das estratégias para execução do objeto, do p</w:t>
      </w:r>
      <w:r w:rsidR="00C93F4A" w:rsidRPr="003135E3">
        <w:rPr>
          <w:rFonts w:ascii="Arial" w:hAnsi="Arial" w:cs="Arial"/>
          <w:sz w:val="20"/>
          <w:szCs w:val="20"/>
          <w:lang w:val="pt-BR"/>
        </w:rPr>
        <w:t>lano complementar de execução dos</w:t>
      </w:r>
      <w:r w:rsidRPr="003135E3">
        <w:rPr>
          <w:rFonts w:ascii="Arial" w:hAnsi="Arial" w:cs="Arial"/>
          <w:sz w:val="20"/>
          <w:szCs w:val="20"/>
          <w:lang w:val="pt-BR"/>
        </w:rPr>
        <w:t xml:space="preserve"> c</w:t>
      </w:r>
      <w:r w:rsidR="00C93F4A" w:rsidRPr="003135E3">
        <w:rPr>
          <w:rFonts w:ascii="Arial" w:hAnsi="Arial" w:cs="Arial"/>
          <w:sz w:val="20"/>
          <w:szCs w:val="20"/>
          <w:lang w:val="pt-BR"/>
        </w:rPr>
        <w:t>redenciados</w:t>
      </w:r>
      <w:r w:rsidRPr="003135E3">
        <w:rPr>
          <w:rFonts w:ascii="Arial" w:hAnsi="Arial" w:cs="Arial"/>
          <w:sz w:val="20"/>
          <w:szCs w:val="20"/>
          <w:lang w:val="pt-BR"/>
        </w:rPr>
        <w:t>, quando houver, do método de aferição dos resultados e das sanções aplicáveis, dentre outros.</w:t>
      </w:r>
    </w:p>
    <w:p w14:paraId="6B8758C8" w14:textId="77777777" w:rsidR="007B7837" w:rsidRPr="003135E3" w:rsidRDefault="007B7837" w:rsidP="007B7837">
      <w:pPr>
        <w:shd w:val="clear" w:color="auto" w:fill="FFFFFF"/>
        <w:spacing w:after="0" w:line="240" w:lineRule="auto"/>
        <w:jc w:val="both"/>
        <w:rPr>
          <w:rFonts w:ascii="Arial" w:hAnsi="Arial" w:cs="Arial"/>
          <w:sz w:val="20"/>
          <w:szCs w:val="20"/>
          <w:lang w:val="pt-BR"/>
        </w:rPr>
      </w:pPr>
    </w:p>
    <w:p w14:paraId="4265D61C" w14:textId="77777777" w:rsidR="00AA5A40" w:rsidRPr="003135E3" w:rsidRDefault="00AA5A40" w:rsidP="00AD770B">
      <w:pPr>
        <w:pBdr>
          <w:top w:val="single" w:sz="4" w:space="3" w:color="auto"/>
          <w:left w:val="single" w:sz="4" w:space="1" w:color="auto"/>
          <w:bottom w:val="single" w:sz="4" w:space="1" w:color="auto"/>
          <w:right w:val="single" w:sz="4" w:space="4" w:color="auto"/>
        </w:pBdr>
        <w:shd w:val="clear" w:color="auto" w:fill="BFBFBF"/>
        <w:spacing w:after="0" w:line="240" w:lineRule="auto"/>
        <w:rPr>
          <w:rFonts w:ascii="Arial" w:hAnsi="Arial" w:cs="Arial"/>
          <w:b/>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 xml:space="preserve">1 </w:t>
      </w:r>
      <w:r w:rsidRPr="003135E3">
        <w:rPr>
          <w:rFonts w:ascii="Arial" w:hAnsi="Arial" w:cs="Arial"/>
          <w:b/>
          <w:sz w:val="20"/>
          <w:szCs w:val="20"/>
          <w:lang w:val="pt-BR"/>
        </w:rPr>
        <w:t xml:space="preserve">– DO REAJUSTE </w:t>
      </w:r>
      <w:r w:rsidRPr="003135E3">
        <w:rPr>
          <w:rFonts w:ascii="Arial" w:hAnsi="Arial" w:cs="Arial"/>
          <w:b/>
          <w:caps/>
          <w:sz w:val="20"/>
          <w:szCs w:val="20"/>
          <w:lang w:val="pt-BR"/>
        </w:rPr>
        <w:t>(</w:t>
      </w:r>
      <w:r w:rsidRPr="003135E3">
        <w:rPr>
          <w:rFonts w:ascii="Arial" w:hAnsi="Arial" w:cs="Arial"/>
          <w:b/>
          <w:sz w:val="20"/>
          <w:szCs w:val="20"/>
          <w:lang w:val="pt-BR"/>
        </w:rPr>
        <w:t xml:space="preserve">Art. </w:t>
      </w:r>
      <w:r w:rsidR="005A606E" w:rsidRPr="003135E3">
        <w:rPr>
          <w:rFonts w:ascii="Arial" w:hAnsi="Arial" w:cs="Arial"/>
          <w:b/>
          <w:sz w:val="20"/>
          <w:szCs w:val="20"/>
          <w:lang w:val="pt-BR"/>
        </w:rPr>
        <w:t>136 da</w:t>
      </w:r>
      <w:r w:rsidRPr="003135E3">
        <w:rPr>
          <w:rFonts w:ascii="Arial" w:hAnsi="Arial" w:cs="Arial"/>
          <w:b/>
          <w:sz w:val="20"/>
          <w:szCs w:val="20"/>
          <w:lang w:val="pt-BR"/>
        </w:rPr>
        <w:t xml:space="preserve"> Lei nº 14.133/2021</w:t>
      </w:r>
      <w:r w:rsidRPr="003135E3">
        <w:rPr>
          <w:rFonts w:ascii="Arial" w:hAnsi="Arial" w:cs="Arial"/>
          <w:b/>
          <w:caps/>
          <w:sz w:val="20"/>
          <w:szCs w:val="20"/>
          <w:lang w:val="pt-BR"/>
        </w:rPr>
        <w:t>)</w:t>
      </w:r>
    </w:p>
    <w:p w14:paraId="57D3C7E9" w14:textId="77777777" w:rsidR="007B7837" w:rsidRDefault="000447EF" w:rsidP="007B7837">
      <w:pPr>
        <w:spacing w:after="0" w:line="240" w:lineRule="auto"/>
        <w:jc w:val="both"/>
        <w:rPr>
          <w:rFonts w:ascii="Arial" w:hAnsi="Arial" w:cs="Arial"/>
          <w:sz w:val="20"/>
          <w:szCs w:val="20"/>
          <w:lang w:val="pt-BR"/>
        </w:rPr>
      </w:pPr>
      <w:r>
        <w:rPr>
          <w:rFonts w:ascii="Arial" w:hAnsi="Arial" w:cs="Arial"/>
          <w:sz w:val="20"/>
          <w:szCs w:val="20"/>
          <w:lang w:val="pt-BR"/>
        </w:rPr>
        <w:lastRenderedPageBreak/>
        <w:t>Por se tratar de aquisição de bem imóvel, em parcela única, o</w:t>
      </w:r>
      <w:r w:rsidR="00AA5A40" w:rsidRPr="003135E3">
        <w:rPr>
          <w:rFonts w:ascii="Arial" w:hAnsi="Arial" w:cs="Arial"/>
          <w:sz w:val="20"/>
          <w:szCs w:val="20"/>
          <w:lang w:val="pt-BR"/>
        </w:rPr>
        <w:t>s pr</w:t>
      </w:r>
      <w:r>
        <w:rPr>
          <w:rFonts w:ascii="Arial" w:hAnsi="Arial" w:cs="Arial"/>
          <w:sz w:val="20"/>
          <w:szCs w:val="20"/>
          <w:lang w:val="pt-BR"/>
        </w:rPr>
        <w:t>eços são fixos e irreajustáveis.</w:t>
      </w:r>
    </w:p>
    <w:p w14:paraId="72A92A61" w14:textId="77777777" w:rsidR="000447EF" w:rsidRPr="003135E3" w:rsidRDefault="000447EF" w:rsidP="007B7837">
      <w:pPr>
        <w:spacing w:after="0" w:line="240" w:lineRule="auto"/>
        <w:jc w:val="both"/>
        <w:rPr>
          <w:rFonts w:ascii="Arial" w:hAnsi="Arial" w:cs="Arial"/>
          <w:sz w:val="20"/>
          <w:szCs w:val="20"/>
          <w:lang w:val="pt-BR"/>
        </w:rPr>
      </w:pPr>
    </w:p>
    <w:p w14:paraId="5ECBCB4A" w14:textId="77777777" w:rsidR="00AA5A40" w:rsidRPr="003135E3" w:rsidRDefault="00AA5A40" w:rsidP="007B7837">
      <w:pPr>
        <w:pBdr>
          <w:top w:val="single" w:sz="4" w:space="1" w:color="auto"/>
          <w:left w:val="single" w:sz="4" w:space="1" w:color="auto"/>
          <w:bottom w:val="single" w:sz="4" w:space="1" w:color="auto"/>
          <w:right w:val="single" w:sz="4" w:space="4" w:color="auto"/>
        </w:pBdr>
        <w:shd w:val="clear" w:color="auto" w:fill="BFBFBF"/>
        <w:spacing w:after="0" w:line="240" w:lineRule="auto"/>
        <w:rPr>
          <w:rFonts w:ascii="Arial" w:hAnsi="Arial" w:cs="Arial"/>
          <w:b/>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 xml:space="preserve">2 </w:t>
      </w:r>
      <w:r w:rsidRPr="003135E3">
        <w:rPr>
          <w:rFonts w:ascii="Arial" w:hAnsi="Arial" w:cs="Arial"/>
          <w:b/>
          <w:sz w:val="20"/>
          <w:szCs w:val="20"/>
          <w:lang w:val="pt-BR"/>
        </w:rPr>
        <w:t xml:space="preserve">– ALTERAÇÕES DO TERMO DE CREDENCIAMENTO </w:t>
      </w:r>
      <w:r w:rsidRPr="003135E3">
        <w:rPr>
          <w:rFonts w:ascii="Arial" w:hAnsi="Arial" w:cs="Arial"/>
          <w:b/>
          <w:caps/>
          <w:sz w:val="20"/>
          <w:szCs w:val="20"/>
          <w:lang w:val="pt-BR"/>
        </w:rPr>
        <w:t>(</w:t>
      </w:r>
      <w:r w:rsidRPr="003135E3">
        <w:rPr>
          <w:rFonts w:ascii="Arial" w:hAnsi="Arial" w:cs="Arial"/>
          <w:b/>
          <w:sz w:val="20"/>
          <w:szCs w:val="20"/>
          <w:lang w:val="pt-BR"/>
        </w:rPr>
        <w:t xml:space="preserve">Art. 124 e </w:t>
      </w:r>
      <w:r w:rsidR="005A606E" w:rsidRPr="003135E3">
        <w:rPr>
          <w:rFonts w:ascii="Arial" w:hAnsi="Arial" w:cs="Arial"/>
          <w:b/>
          <w:sz w:val="20"/>
          <w:szCs w:val="20"/>
          <w:lang w:val="pt-BR"/>
        </w:rPr>
        <w:t>125 da</w:t>
      </w:r>
      <w:r w:rsidRPr="003135E3">
        <w:rPr>
          <w:rFonts w:ascii="Arial" w:hAnsi="Arial" w:cs="Arial"/>
          <w:b/>
          <w:sz w:val="20"/>
          <w:szCs w:val="20"/>
          <w:lang w:val="pt-BR"/>
        </w:rPr>
        <w:t xml:space="preserve"> Lei nº 14.133/2021</w:t>
      </w:r>
      <w:r w:rsidRPr="003135E3">
        <w:rPr>
          <w:rFonts w:ascii="Arial" w:hAnsi="Arial" w:cs="Arial"/>
          <w:b/>
          <w:caps/>
          <w:sz w:val="20"/>
          <w:szCs w:val="20"/>
          <w:lang w:val="pt-BR"/>
        </w:rPr>
        <w:t>)</w:t>
      </w:r>
    </w:p>
    <w:p w14:paraId="4B42C00E" w14:textId="77777777" w:rsidR="00BC1365" w:rsidRDefault="00BC1365" w:rsidP="007B7837">
      <w:pPr>
        <w:spacing w:after="0" w:line="240" w:lineRule="auto"/>
        <w:jc w:val="both"/>
        <w:rPr>
          <w:rFonts w:ascii="Arial" w:hAnsi="Arial" w:cs="Arial"/>
          <w:color w:val="000000"/>
          <w:sz w:val="20"/>
          <w:szCs w:val="20"/>
          <w:lang w:val="pt-BR"/>
        </w:rPr>
      </w:pPr>
      <w:r>
        <w:rPr>
          <w:rFonts w:ascii="Arial" w:hAnsi="Arial" w:cs="Arial"/>
          <w:color w:val="000000"/>
          <w:sz w:val="20"/>
          <w:szCs w:val="20"/>
          <w:lang w:val="pt-BR"/>
        </w:rPr>
        <w:t>Não haverá alterações no termo em razão de objeto do presente Chamamento Público.</w:t>
      </w:r>
    </w:p>
    <w:p w14:paraId="5ACEC1AF" w14:textId="77777777" w:rsidR="00BC1365" w:rsidRPr="003135E3" w:rsidRDefault="00BC1365" w:rsidP="007B7837">
      <w:pPr>
        <w:spacing w:after="0" w:line="240" w:lineRule="auto"/>
        <w:jc w:val="both"/>
        <w:rPr>
          <w:rFonts w:ascii="Arial" w:hAnsi="Arial" w:cs="Arial"/>
          <w:color w:val="000000"/>
          <w:sz w:val="20"/>
          <w:szCs w:val="20"/>
          <w:lang w:val="pt-BR"/>
        </w:rPr>
      </w:pPr>
    </w:p>
    <w:p w14:paraId="48E9464B" w14:textId="77777777" w:rsidR="00AA5A40" w:rsidRPr="003135E3" w:rsidRDefault="00AA5A40" w:rsidP="007B7837">
      <w:pPr>
        <w:pBdr>
          <w:top w:val="single" w:sz="4" w:space="1" w:color="auto"/>
          <w:left w:val="single" w:sz="4" w:space="1" w:color="auto"/>
          <w:bottom w:val="single" w:sz="4" w:space="1" w:color="auto"/>
          <w:right w:val="single" w:sz="4" w:space="4" w:color="auto"/>
        </w:pBdr>
        <w:shd w:val="clear" w:color="auto" w:fill="BFBFBF"/>
        <w:spacing w:after="0" w:line="240" w:lineRule="auto"/>
        <w:rPr>
          <w:rFonts w:ascii="Arial" w:hAnsi="Arial" w:cs="Arial"/>
          <w:b/>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3</w:t>
      </w:r>
      <w:r w:rsidRPr="003135E3">
        <w:rPr>
          <w:rFonts w:ascii="Arial" w:hAnsi="Arial" w:cs="Arial"/>
          <w:b/>
          <w:sz w:val="20"/>
          <w:szCs w:val="20"/>
          <w:lang w:val="pt-BR"/>
        </w:rPr>
        <w:t xml:space="preserve"> – DA GARANTIA DA EXECUÇÃO </w:t>
      </w:r>
      <w:r w:rsidRPr="003135E3">
        <w:rPr>
          <w:rFonts w:ascii="Arial" w:hAnsi="Arial" w:cs="Arial"/>
          <w:b/>
          <w:caps/>
          <w:sz w:val="20"/>
          <w:szCs w:val="20"/>
          <w:lang w:val="pt-BR"/>
        </w:rPr>
        <w:t>(</w:t>
      </w:r>
      <w:r w:rsidRPr="003135E3">
        <w:rPr>
          <w:rFonts w:ascii="Arial" w:hAnsi="Arial" w:cs="Arial"/>
          <w:b/>
          <w:sz w:val="20"/>
          <w:szCs w:val="20"/>
          <w:lang w:val="pt-BR"/>
        </w:rPr>
        <w:t xml:space="preserve">Art. </w:t>
      </w:r>
      <w:r w:rsidR="005A606E" w:rsidRPr="003135E3">
        <w:rPr>
          <w:rFonts w:ascii="Arial" w:hAnsi="Arial" w:cs="Arial"/>
          <w:b/>
          <w:sz w:val="20"/>
          <w:szCs w:val="20"/>
          <w:lang w:val="pt-BR"/>
        </w:rPr>
        <w:t>20 da</w:t>
      </w:r>
      <w:r w:rsidRPr="003135E3">
        <w:rPr>
          <w:rFonts w:ascii="Arial" w:hAnsi="Arial" w:cs="Arial"/>
          <w:b/>
          <w:sz w:val="20"/>
          <w:szCs w:val="20"/>
          <w:lang w:val="pt-BR"/>
        </w:rPr>
        <w:t xml:space="preserve"> Lei nº 14.133/2021</w:t>
      </w:r>
      <w:r w:rsidRPr="003135E3">
        <w:rPr>
          <w:rFonts w:ascii="Arial" w:hAnsi="Arial" w:cs="Arial"/>
          <w:b/>
          <w:caps/>
          <w:sz w:val="20"/>
          <w:szCs w:val="20"/>
          <w:lang w:val="pt-BR"/>
        </w:rPr>
        <w:t>)</w:t>
      </w:r>
    </w:p>
    <w:p w14:paraId="383A7E6B" w14:textId="77777777" w:rsidR="00BC1365" w:rsidRDefault="00BC1365" w:rsidP="00BC1365">
      <w:pPr>
        <w:spacing w:after="0" w:line="240" w:lineRule="auto"/>
        <w:jc w:val="both"/>
        <w:rPr>
          <w:rFonts w:ascii="Arial" w:hAnsi="Arial" w:cs="Arial"/>
          <w:color w:val="000000"/>
          <w:sz w:val="20"/>
          <w:szCs w:val="20"/>
          <w:lang w:val="pt-BR"/>
        </w:rPr>
      </w:pPr>
      <w:r>
        <w:rPr>
          <w:rFonts w:ascii="Arial" w:hAnsi="Arial" w:cs="Arial"/>
          <w:color w:val="000000"/>
          <w:sz w:val="20"/>
          <w:szCs w:val="20"/>
          <w:lang w:val="pt-BR"/>
        </w:rPr>
        <w:t>Não haverá alterações no termo em razão de objeto do presente Chamamento Público.</w:t>
      </w:r>
    </w:p>
    <w:p w14:paraId="37109A2D" w14:textId="77777777" w:rsidR="00BC1365" w:rsidRDefault="00BC1365" w:rsidP="00BC1365">
      <w:pPr>
        <w:spacing w:after="0" w:line="240" w:lineRule="auto"/>
        <w:jc w:val="both"/>
        <w:rPr>
          <w:rFonts w:ascii="Arial" w:hAnsi="Arial" w:cs="Arial"/>
          <w:color w:val="000000"/>
          <w:sz w:val="20"/>
          <w:szCs w:val="20"/>
          <w:lang w:val="pt-BR"/>
        </w:rPr>
      </w:pPr>
    </w:p>
    <w:p w14:paraId="12F778E2" w14:textId="77777777" w:rsidR="00AA5A40" w:rsidRPr="003135E3" w:rsidRDefault="00AA5A40" w:rsidP="007B7837">
      <w:pPr>
        <w:pBdr>
          <w:top w:val="single" w:sz="4" w:space="1" w:color="auto"/>
          <w:left w:val="single" w:sz="4" w:space="1" w:color="auto"/>
          <w:bottom w:val="single" w:sz="4" w:space="1" w:color="auto"/>
          <w:right w:val="single" w:sz="4" w:space="4" w:color="auto"/>
        </w:pBdr>
        <w:shd w:val="clear" w:color="auto" w:fill="BFBFBF"/>
        <w:spacing w:after="0" w:line="240" w:lineRule="auto"/>
        <w:rPr>
          <w:rFonts w:ascii="Arial" w:hAnsi="Arial" w:cs="Arial"/>
          <w:b/>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4</w:t>
      </w:r>
      <w:r w:rsidRPr="003135E3">
        <w:rPr>
          <w:rFonts w:ascii="Arial" w:hAnsi="Arial" w:cs="Arial"/>
          <w:b/>
          <w:sz w:val="20"/>
          <w:szCs w:val="20"/>
          <w:lang w:val="pt-BR"/>
        </w:rPr>
        <w:t xml:space="preserve"> – DA GARANTIA DO TERMO DE CREDENCIAMENTO DOS SERVIÇOS </w:t>
      </w:r>
      <w:r w:rsidRPr="003135E3">
        <w:rPr>
          <w:rFonts w:ascii="Arial" w:hAnsi="Arial" w:cs="Arial"/>
          <w:b/>
          <w:caps/>
          <w:sz w:val="20"/>
          <w:szCs w:val="20"/>
          <w:lang w:val="pt-BR"/>
        </w:rPr>
        <w:t>(</w:t>
      </w:r>
      <w:r w:rsidRPr="003135E3">
        <w:rPr>
          <w:rFonts w:ascii="Arial" w:hAnsi="Arial" w:cs="Arial"/>
          <w:b/>
          <w:sz w:val="20"/>
          <w:szCs w:val="20"/>
          <w:lang w:val="pt-BR"/>
        </w:rPr>
        <w:t xml:space="preserve">Art. </w:t>
      </w:r>
      <w:r w:rsidR="005A606E" w:rsidRPr="003135E3">
        <w:rPr>
          <w:rFonts w:ascii="Arial" w:hAnsi="Arial" w:cs="Arial"/>
          <w:b/>
          <w:sz w:val="20"/>
          <w:szCs w:val="20"/>
          <w:lang w:val="pt-BR"/>
        </w:rPr>
        <w:t>96 da</w:t>
      </w:r>
      <w:r w:rsidRPr="003135E3">
        <w:rPr>
          <w:rFonts w:ascii="Arial" w:hAnsi="Arial" w:cs="Arial"/>
          <w:b/>
          <w:sz w:val="20"/>
          <w:szCs w:val="20"/>
          <w:lang w:val="pt-BR"/>
        </w:rPr>
        <w:t xml:space="preserve"> Lei nº 14.133/2021</w:t>
      </w:r>
      <w:r w:rsidRPr="003135E3">
        <w:rPr>
          <w:rFonts w:ascii="Arial" w:hAnsi="Arial" w:cs="Arial"/>
          <w:b/>
          <w:caps/>
          <w:sz w:val="20"/>
          <w:szCs w:val="20"/>
          <w:lang w:val="pt-BR"/>
        </w:rPr>
        <w:t>)</w:t>
      </w:r>
    </w:p>
    <w:p w14:paraId="3AE522FC" w14:textId="77777777" w:rsidR="00E5292F" w:rsidRPr="003135E3" w:rsidRDefault="00E5292F" w:rsidP="00E5292F">
      <w:pPr>
        <w:autoSpaceDE w:val="0"/>
        <w:autoSpaceDN w:val="0"/>
        <w:adjustRightInd w:val="0"/>
        <w:spacing w:after="0" w:line="240" w:lineRule="auto"/>
        <w:jc w:val="both"/>
        <w:rPr>
          <w:rFonts w:ascii="Arial" w:hAnsi="Arial" w:cs="Arial"/>
          <w:sz w:val="20"/>
          <w:szCs w:val="20"/>
          <w:lang w:val="pt-BR"/>
        </w:rPr>
      </w:pPr>
      <w:r>
        <w:rPr>
          <w:rFonts w:ascii="Arial" w:hAnsi="Arial" w:cs="Arial"/>
          <w:bCs/>
          <w:color w:val="000000"/>
          <w:sz w:val="20"/>
          <w:szCs w:val="20"/>
          <w:lang w:val="pt-BR" w:eastAsia="pt-BR" w:bidi="ar-SA"/>
        </w:rPr>
        <w:t>Não haverá garantia em razão do objeto. Entretanto, a Credenciada deverá entregar o imóvel livre e desembaraçado de qualquer ônus.</w:t>
      </w:r>
    </w:p>
    <w:p w14:paraId="037BEFD2" w14:textId="77777777" w:rsidR="00AA5A40" w:rsidRPr="003135E3" w:rsidRDefault="00AA5A40" w:rsidP="007B7837">
      <w:pPr>
        <w:pBdr>
          <w:top w:val="single" w:sz="4" w:space="1" w:color="auto"/>
          <w:left w:val="single" w:sz="4" w:space="1" w:color="auto"/>
          <w:bottom w:val="single" w:sz="4" w:space="1" w:color="auto"/>
          <w:right w:val="single" w:sz="4" w:space="4" w:color="auto"/>
        </w:pBdr>
        <w:shd w:val="clear" w:color="auto" w:fill="BFBFBF"/>
        <w:spacing w:after="0" w:line="240" w:lineRule="auto"/>
        <w:rPr>
          <w:rFonts w:ascii="Arial" w:hAnsi="Arial" w:cs="Arial"/>
          <w:b/>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5</w:t>
      </w:r>
      <w:r w:rsidRPr="003135E3">
        <w:rPr>
          <w:rFonts w:ascii="Arial" w:hAnsi="Arial" w:cs="Arial"/>
          <w:b/>
          <w:sz w:val="20"/>
          <w:szCs w:val="20"/>
          <w:lang w:val="pt-BR"/>
        </w:rPr>
        <w:t xml:space="preserve"> – DA ADEQUAÇÃO </w:t>
      </w:r>
      <w:r w:rsidR="005A606E" w:rsidRPr="003135E3">
        <w:rPr>
          <w:rFonts w:ascii="Arial" w:hAnsi="Arial" w:cs="Arial"/>
          <w:b/>
          <w:sz w:val="20"/>
          <w:szCs w:val="20"/>
          <w:lang w:val="pt-BR"/>
        </w:rPr>
        <w:t>ORÇAMENTÁRIA (</w:t>
      </w:r>
      <w:r w:rsidRPr="003135E3">
        <w:rPr>
          <w:rFonts w:ascii="Arial" w:hAnsi="Arial" w:cs="Arial"/>
          <w:b/>
          <w:sz w:val="20"/>
          <w:szCs w:val="20"/>
          <w:lang w:val="pt-BR"/>
        </w:rPr>
        <w:t>Art. 6</w:t>
      </w:r>
      <w:r w:rsidR="005A606E" w:rsidRPr="003135E3">
        <w:rPr>
          <w:rFonts w:ascii="Arial" w:hAnsi="Arial" w:cs="Arial"/>
          <w:b/>
          <w:sz w:val="20"/>
          <w:szCs w:val="20"/>
          <w:lang w:val="pt-BR"/>
        </w:rPr>
        <w:t>º, XVIII</w:t>
      </w:r>
      <w:r w:rsidRPr="003135E3">
        <w:rPr>
          <w:rFonts w:ascii="Arial" w:hAnsi="Arial" w:cs="Arial"/>
          <w:b/>
          <w:sz w:val="20"/>
          <w:szCs w:val="20"/>
          <w:lang w:val="pt-BR"/>
        </w:rPr>
        <w:t xml:space="preserve"> alínea “j”, da Lei nº 14.133/2021</w:t>
      </w:r>
      <w:r w:rsidRPr="003135E3">
        <w:rPr>
          <w:rFonts w:ascii="Arial" w:hAnsi="Arial" w:cs="Arial"/>
          <w:b/>
          <w:caps/>
          <w:sz w:val="20"/>
          <w:szCs w:val="20"/>
          <w:lang w:val="pt-BR"/>
        </w:rPr>
        <w:t>)</w:t>
      </w:r>
    </w:p>
    <w:p w14:paraId="44AC0FB3" w14:textId="77777777" w:rsidR="007654CE" w:rsidRPr="003135E3" w:rsidRDefault="007654CE" w:rsidP="007B7837">
      <w:pPr>
        <w:spacing w:after="0" w:line="240" w:lineRule="auto"/>
        <w:ind w:right="-144"/>
        <w:jc w:val="both"/>
        <w:rPr>
          <w:rFonts w:ascii="Arial" w:hAnsi="Arial" w:cs="Arial"/>
          <w:sz w:val="20"/>
          <w:szCs w:val="20"/>
          <w:lang w:val="pt-BR"/>
        </w:rPr>
      </w:pPr>
      <w:r w:rsidRPr="003135E3">
        <w:rPr>
          <w:rFonts w:ascii="Arial" w:hAnsi="Arial" w:cs="Arial"/>
          <w:sz w:val="20"/>
          <w:szCs w:val="20"/>
          <w:lang w:val="pt-BR"/>
        </w:rPr>
        <w:t xml:space="preserve">Os recursos financeiros destinados à execução das despesas resultantes deste processo de Credenciamento são consignados no Orçamento Geral do Município do </w:t>
      </w:r>
      <w:r w:rsidRPr="003135E3">
        <w:rPr>
          <w:rFonts w:ascii="Arial" w:hAnsi="Arial" w:cs="Arial"/>
          <w:b/>
          <w:sz w:val="20"/>
          <w:szCs w:val="20"/>
          <w:lang w:val="pt-BR"/>
        </w:rPr>
        <w:t>exercício corrente de 202</w:t>
      </w:r>
      <w:r w:rsidR="004E121C" w:rsidRPr="003135E3">
        <w:rPr>
          <w:rFonts w:ascii="Arial" w:hAnsi="Arial" w:cs="Arial"/>
          <w:b/>
          <w:sz w:val="20"/>
          <w:szCs w:val="20"/>
          <w:lang w:val="pt-BR"/>
        </w:rPr>
        <w:t>5</w:t>
      </w:r>
      <w:r w:rsidRPr="003135E3">
        <w:rPr>
          <w:rFonts w:ascii="Arial" w:hAnsi="Arial" w:cs="Arial"/>
          <w:sz w:val="20"/>
          <w:szCs w:val="20"/>
          <w:lang w:val="pt-BR"/>
        </w:rPr>
        <w:t>.</w:t>
      </w:r>
    </w:p>
    <w:p w14:paraId="17E319A6" w14:textId="77777777" w:rsidR="00915858" w:rsidRPr="003135E3" w:rsidRDefault="00915858" w:rsidP="007B7837">
      <w:pPr>
        <w:spacing w:after="0" w:line="240" w:lineRule="auto"/>
        <w:ind w:right="-144"/>
        <w:jc w:val="both"/>
        <w:rPr>
          <w:rFonts w:ascii="Arial" w:hAnsi="Arial" w:cs="Arial"/>
          <w:sz w:val="20"/>
          <w:szCs w:val="20"/>
          <w:lang w:val="pt-BR"/>
        </w:rPr>
      </w:pPr>
    </w:p>
    <w:p w14:paraId="7E5BC40D" w14:textId="77777777" w:rsidR="00AD770B" w:rsidRDefault="00AD770B" w:rsidP="00AD770B">
      <w:pPr>
        <w:shd w:val="clear" w:color="auto" w:fill="FFFFFF"/>
        <w:autoSpaceDE w:val="0"/>
        <w:autoSpaceDN w:val="0"/>
        <w:adjustRightInd w:val="0"/>
        <w:spacing w:after="0" w:line="240" w:lineRule="auto"/>
        <w:jc w:val="both"/>
        <w:rPr>
          <w:rFonts w:ascii="Arial" w:hAnsi="Arial" w:cs="Arial"/>
          <w:b/>
          <w:color w:val="000000"/>
          <w:sz w:val="20"/>
          <w:szCs w:val="20"/>
          <w:lang w:val="pt-BR"/>
        </w:rPr>
      </w:pPr>
      <w:r w:rsidRPr="003135E3">
        <w:rPr>
          <w:rFonts w:ascii="Arial" w:hAnsi="Arial" w:cs="Arial"/>
          <w:b/>
          <w:color w:val="000000"/>
          <w:sz w:val="20"/>
          <w:szCs w:val="20"/>
          <w:lang w:val="pt-BR"/>
        </w:rPr>
        <w:t xml:space="preserve">SECRETARIAL MUNICIPAL DE </w:t>
      </w:r>
      <w:r w:rsidR="00E5292F">
        <w:rPr>
          <w:rFonts w:ascii="Arial" w:hAnsi="Arial" w:cs="Arial"/>
          <w:b/>
          <w:color w:val="000000"/>
          <w:sz w:val="20"/>
          <w:szCs w:val="20"/>
          <w:lang w:val="pt-BR"/>
        </w:rPr>
        <w:t>INFRAESTRUTURA, LOGÍSTICA E OBRAS:</w:t>
      </w:r>
    </w:p>
    <w:p w14:paraId="217D2341" w14:textId="77777777" w:rsidR="006E27C5" w:rsidRPr="003135E3" w:rsidRDefault="006E27C5" w:rsidP="00AD770B">
      <w:pPr>
        <w:shd w:val="clear" w:color="auto" w:fill="FFFFFF"/>
        <w:autoSpaceDE w:val="0"/>
        <w:autoSpaceDN w:val="0"/>
        <w:adjustRightInd w:val="0"/>
        <w:spacing w:after="0" w:line="240" w:lineRule="auto"/>
        <w:jc w:val="both"/>
        <w:rPr>
          <w:rFonts w:ascii="Arial" w:hAnsi="Arial" w:cs="Arial"/>
          <w:b/>
          <w:color w:val="000000"/>
          <w:sz w:val="20"/>
          <w:szCs w:val="20"/>
          <w:lang w:val="pt-BR"/>
        </w:rPr>
      </w:pPr>
    </w:p>
    <w:p w14:paraId="58BE4A41" w14:textId="77777777" w:rsidR="006E27C5" w:rsidRPr="006E27C5" w:rsidRDefault="006E27C5" w:rsidP="006E27C5">
      <w:pPr>
        <w:shd w:val="clear" w:color="auto" w:fill="FFFFFF"/>
        <w:autoSpaceDE w:val="0"/>
        <w:autoSpaceDN w:val="0"/>
        <w:adjustRightInd w:val="0"/>
        <w:spacing w:after="0" w:line="240" w:lineRule="auto"/>
        <w:jc w:val="both"/>
        <w:rPr>
          <w:rFonts w:ascii="Arial" w:hAnsi="Arial" w:cs="Arial"/>
          <w:b/>
          <w:color w:val="000000"/>
          <w:sz w:val="20"/>
          <w:szCs w:val="20"/>
          <w:lang w:val="pt-BR"/>
        </w:rPr>
      </w:pPr>
      <w:r w:rsidRPr="006E27C5">
        <w:rPr>
          <w:rFonts w:ascii="Arial" w:hAnsi="Arial" w:cs="Arial"/>
          <w:b/>
          <w:color w:val="000000"/>
          <w:sz w:val="20"/>
          <w:szCs w:val="20"/>
          <w:lang w:val="pt-BR"/>
        </w:rPr>
        <w:t>Projeto atividade - 2087 Manutenção e Ampliação dos Cemitérios Municipais</w:t>
      </w:r>
    </w:p>
    <w:p w14:paraId="1733910F" w14:textId="77777777" w:rsidR="006E27C5" w:rsidRPr="006E27C5" w:rsidRDefault="006E27C5" w:rsidP="006E27C5">
      <w:pPr>
        <w:shd w:val="clear" w:color="auto" w:fill="FFFFFF"/>
        <w:autoSpaceDE w:val="0"/>
        <w:autoSpaceDN w:val="0"/>
        <w:adjustRightInd w:val="0"/>
        <w:spacing w:after="0" w:line="240" w:lineRule="auto"/>
        <w:jc w:val="both"/>
        <w:rPr>
          <w:rFonts w:ascii="Arial" w:hAnsi="Arial" w:cs="Arial"/>
          <w:b/>
          <w:color w:val="000000"/>
          <w:sz w:val="20"/>
          <w:szCs w:val="20"/>
          <w:lang w:val="pt-BR"/>
        </w:rPr>
      </w:pPr>
      <w:r w:rsidRPr="006E27C5">
        <w:rPr>
          <w:rFonts w:ascii="Arial" w:hAnsi="Arial" w:cs="Arial"/>
          <w:b/>
          <w:color w:val="000000"/>
          <w:sz w:val="20"/>
          <w:szCs w:val="20"/>
          <w:lang w:val="pt-BR"/>
        </w:rPr>
        <w:t>Dotação Orçamentária - 38</w:t>
      </w:r>
      <w:r w:rsidR="00630D0F">
        <w:rPr>
          <w:rFonts w:ascii="Arial" w:hAnsi="Arial" w:cs="Arial"/>
          <w:b/>
          <w:color w:val="000000"/>
          <w:sz w:val="20"/>
          <w:szCs w:val="20"/>
          <w:lang w:val="pt-BR"/>
        </w:rPr>
        <w:t>0</w:t>
      </w:r>
      <w:r w:rsidRPr="006E27C5">
        <w:rPr>
          <w:rFonts w:ascii="Arial" w:hAnsi="Arial" w:cs="Arial"/>
          <w:b/>
          <w:color w:val="000000"/>
          <w:sz w:val="20"/>
          <w:szCs w:val="20"/>
          <w:lang w:val="pt-BR"/>
        </w:rPr>
        <w:t>7</w:t>
      </w:r>
    </w:p>
    <w:p w14:paraId="3050A013" w14:textId="77777777" w:rsidR="006E27C5" w:rsidRPr="003135E3" w:rsidRDefault="006E27C5" w:rsidP="006E27C5">
      <w:pPr>
        <w:shd w:val="clear" w:color="auto" w:fill="FFFFFF"/>
        <w:autoSpaceDE w:val="0"/>
        <w:autoSpaceDN w:val="0"/>
        <w:adjustRightInd w:val="0"/>
        <w:spacing w:after="0" w:line="240" w:lineRule="auto"/>
        <w:jc w:val="both"/>
        <w:rPr>
          <w:rFonts w:ascii="Arial" w:hAnsi="Arial" w:cs="Arial"/>
          <w:b/>
          <w:color w:val="000000"/>
          <w:sz w:val="20"/>
          <w:szCs w:val="20"/>
          <w:lang w:val="pt-BR"/>
        </w:rPr>
      </w:pPr>
      <w:r w:rsidRPr="006E27C5">
        <w:rPr>
          <w:rFonts w:ascii="Arial" w:hAnsi="Arial" w:cs="Arial"/>
          <w:b/>
          <w:color w:val="000000"/>
          <w:sz w:val="20"/>
          <w:szCs w:val="20"/>
          <w:lang w:val="pt-BR"/>
        </w:rPr>
        <w:t>Elemento de Despesa - 449061030000</w:t>
      </w:r>
    </w:p>
    <w:p w14:paraId="2019D883" w14:textId="77777777" w:rsidR="004E121C" w:rsidRPr="003135E3" w:rsidRDefault="004E121C" w:rsidP="00AD770B">
      <w:pPr>
        <w:autoSpaceDE w:val="0"/>
        <w:autoSpaceDN w:val="0"/>
        <w:adjustRightInd w:val="0"/>
        <w:spacing w:after="0" w:line="240" w:lineRule="auto"/>
        <w:jc w:val="both"/>
        <w:rPr>
          <w:rFonts w:ascii="Arial" w:hAnsi="Arial" w:cs="Arial"/>
          <w:b/>
          <w:bCs/>
          <w:w w:val="0"/>
          <w:sz w:val="20"/>
          <w:szCs w:val="20"/>
          <w:lang w:val="pt-BR"/>
        </w:rPr>
      </w:pPr>
    </w:p>
    <w:p w14:paraId="1A93EABD" w14:textId="77777777" w:rsidR="007654CE" w:rsidRPr="003135E3" w:rsidRDefault="007654CE" w:rsidP="007B7837">
      <w:pPr>
        <w:autoSpaceDE w:val="0"/>
        <w:autoSpaceDN w:val="0"/>
        <w:adjustRightInd w:val="0"/>
        <w:spacing w:after="0" w:line="240" w:lineRule="auto"/>
        <w:ind w:right="-142"/>
        <w:jc w:val="both"/>
        <w:rPr>
          <w:rFonts w:ascii="Arial" w:hAnsi="Arial" w:cs="Arial"/>
          <w:b/>
          <w:bCs/>
          <w:w w:val="0"/>
          <w:sz w:val="20"/>
          <w:szCs w:val="20"/>
          <w:lang w:val="pt-BR"/>
        </w:rPr>
      </w:pPr>
      <w:r w:rsidRPr="003135E3">
        <w:rPr>
          <w:rFonts w:ascii="Arial" w:hAnsi="Arial" w:cs="Arial"/>
          <w:bCs/>
          <w:w w:val="0"/>
          <w:sz w:val="20"/>
          <w:szCs w:val="20"/>
          <w:lang w:val="pt-BR"/>
        </w:rPr>
        <w:t>Os recursos financeiros deste credenciamento são referentes ao</w:t>
      </w:r>
      <w:r w:rsidRPr="003135E3">
        <w:rPr>
          <w:rFonts w:ascii="Arial" w:hAnsi="Arial" w:cs="Arial"/>
          <w:b/>
          <w:bCs/>
          <w:w w:val="0"/>
          <w:sz w:val="20"/>
          <w:szCs w:val="20"/>
          <w:lang w:val="pt-BR"/>
        </w:rPr>
        <w:t xml:space="preserve"> exercício corrente de 202</w:t>
      </w:r>
      <w:r w:rsidR="004E121C" w:rsidRPr="003135E3">
        <w:rPr>
          <w:rFonts w:ascii="Arial" w:hAnsi="Arial" w:cs="Arial"/>
          <w:b/>
          <w:bCs/>
          <w:w w:val="0"/>
          <w:sz w:val="20"/>
          <w:szCs w:val="20"/>
          <w:lang w:val="pt-BR"/>
        </w:rPr>
        <w:t>5</w:t>
      </w:r>
      <w:r w:rsidRPr="003135E3">
        <w:rPr>
          <w:rFonts w:ascii="Arial" w:hAnsi="Arial" w:cs="Arial"/>
          <w:b/>
          <w:bCs/>
          <w:w w:val="0"/>
          <w:sz w:val="20"/>
          <w:szCs w:val="20"/>
          <w:lang w:val="pt-BR"/>
        </w:rPr>
        <w:t>.</w:t>
      </w:r>
    </w:p>
    <w:p w14:paraId="37A123A3" w14:textId="77777777" w:rsidR="007654CE" w:rsidRPr="003135E3" w:rsidRDefault="007654CE" w:rsidP="007B7837">
      <w:pPr>
        <w:autoSpaceDE w:val="0"/>
        <w:autoSpaceDN w:val="0"/>
        <w:adjustRightInd w:val="0"/>
        <w:spacing w:after="0" w:line="240" w:lineRule="auto"/>
        <w:ind w:right="-142"/>
        <w:jc w:val="both"/>
        <w:rPr>
          <w:rFonts w:ascii="Arial" w:hAnsi="Arial" w:cs="Arial"/>
          <w:b/>
          <w:sz w:val="20"/>
          <w:szCs w:val="20"/>
          <w:lang w:val="pt-BR"/>
        </w:rPr>
      </w:pPr>
      <w:r w:rsidRPr="003135E3">
        <w:rPr>
          <w:rFonts w:ascii="Arial" w:hAnsi="Arial" w:cs="Arial"/>
          <w:sz w:val="20"/>
          <w:szCs w:val="20"/>
          <w:lang w:val="pt-BR"/>
        </w:rPr>
        <w:t>Havendo a prorrogação nos exercícios subsequentes, até a expiração do prazo de credenciamento, as despesas correrão à conta de dotação orçamentária específica nas respectivas Leis Orçamentárias anuais, para atender as obrigações da mesma natureza.</w:t>
      </w:r>
    </w:p>
    <w:p w14:paraId="3BE0E8ED" w14:textId="77777777" w:rsidR="007654CE" w:rsidRPr="007B7837" w:rsidRDefault="00C93F4A" w:rsidP="007B7837">
      <w:pPr>
        <w:pStyle w:val="Normal1"/>
        <w:spacing w:after="0" w:line="240" w:lineRule="auto"/>
        <w:ind w:right="-142"/>
        <w:jc w:val="both"/>
        <w:rPr>
          <w:rFonts w:ascii="Arial" w:hAnsi="Arial" w:cs="Arial"/>
          <w:sz w:val="20"/>
          <w:szCs w:val="20"/>
        </w:rPr>
      </w:pPr>
      <w:r>
        <w:rPr>
          <w:rFonts w:ascii="Arial" w:hAnsi="Arial" w:cs="Arial"/>
          <w:sz w:val="20"/>
          <w:szCs w:val="20"/>
        </w:rPr>
        <w:t>O</w:t>
      </w:r>
      <w:r w:rsidR="007654CE" w:rsidRPr="007B7837">
        <w:rPr>
          <w:rFonts w:ascii="Arial" w:hAnsi="Arial" w:cs="Arial"/>
          <w:sz w:val="20"/>
          <w:szCs w:val="20"/>
        </w:rPr>
        <w:t xml:space="preserve"> </w:t>
      </w:r>
      <w:proofErr w:type="spellStart"/>
      <w:r w:rsidR="007654CE" w:rsidRPr="007B7837">
        <w:rPr>
          <w:rFonts w:ascii="Arial" w:hAnsi="Arial" w:cs="Arial"/>
          <w:sz w:val="20"/>
          <w:szCs w:val="20"/>
        </w:rPr>
        <w:t>nov</w:t>
      </w:r>
      <w:r>
        <w:rPr>
          <w:rFonts w:ascii="Arial" w:hAnsi="Arial" w:cs="Arial"/>
          <w:sz w:val="20"/>
          <w:szCs w:val="20"/>
        </w:rPr>
        <w:t>ocredenciado</w:t>
      </w:r>
      <w:proofErr w:type="spellEnd"/>
      <w:r w:rsidR="007654CE" w:rsidRPr="007B7837">
        <w:rPr>
          <w:rFonts w:ascii="Arial" w:hAnsi="Arial" w:cs="Arial"/>
          <w:sz w:val="20"/>
          <w:szCs w:val="20"/>
        </w:rPr>
        <w:t xml:space="preserve"> deverá ser incluíd</w:t>
      </w:r>
      <w:r>
        <w:rPr>
          <w:rFonts w:ascii="Arial" w:hAnsi="Arial" w:cs="Arial"/>
          <w:sz w:val="20"/>
          <w:szCs w:val="20"/>
        </w:rPr>
        <w:t>o</w:t>
      </w:r>
      <w:r w:rsidR="007654CE" w:rsidRPr="007B7837">
        <w:rPr>
          <w:rFonts w:ascii="Arial" w:hAnsi="Arial" w:cs="Arial"/>
          <w:sz w:val="20"/>
          <w:szCs w:val="20"/>
        </w:rPr>
        <w:t xml:space="preserve"> na relação de </w:t>
      </w:r>
      <w:r w:rsidR="00915858">
        <w:rPr>
          <w:rFonts w:ascii="Arial" w:hAnsi="Arial" w:cs="Arial"/>
          <w:sz w:val="20"/>
          <w:szCs w:val="20"/>
        </w:rPr>
        <w:t>empresas</w:t>
      </w:r>
      <w:r w:rsidR="007654CE" w:rsidRPr="007B7837">
        <w:rPr>
          <w:rFonts w:ascii="Arial" w:hAnsi="Arial" w:cs="Arial"/>
          <w:sz w:val="20"/>
          <w:szCs w:val="20"/>
        </w:rPr>
        <w:t xml:space="preserve"> disponíveis, para escolha, pelo usuário, sem qualquer prejuízo. </w:t>
      </w:r>
    </w:p>
    <w:p w14:paraId="3E54953A" w14:textId="77777777" w:rsidR="007654CE" w:rsidRPr="003135E3" w:rsidRDefault="007654CE" w:rsidP="007B7837">
      <w:pPr>
        <w:tabs>
          <w:tab w:val="left" w:pos="5991"/>
        </w:tabs>
        <w:spacing w:after="0" w:line="240" w:lineRule="auto"/>
        <w:ind w:right="-144"/>
        <w:jc w:val="both"/>
        <w:rPr>
          <w:rFonts w:ascii="Arial" w:hAnsi="Arial" w:cs="Arial"/>
          <w:sz w:val="20"/>
          <w:szCs w:val="20"/>
          <w:lang w:val="pt-BR"/>
        </w:rPr>
      </w:pPr>
      <w:r w:rsidRPr="003135E3">
        <w:rPr>
          <w:rFonts w:ascii="Arial" w:hAnsi="Arial" w:cs="Arial"/>
          <w:b/>
          <w:sz w:val="20"/>
          <w:szCs w:val="20"/>
          <w:lang w:val="pt-BR"/>
        </w:rPr>
        <w:t>Anualmente o credenciamento deverá ser republicado</w:t>
      </w:r>
      <w:r w:rsidRPr="003135E3">
        <w:rPr>
          <w:rFonts w:ascii="Arial" w:hAnsi="Arial" w:cs="Arial"/>
          <w:sz w:val="20"/>
          <w:szCs w:val="20"/>
          <w:lang w:val="pt-BR"/>
        </w:rPr>
        <w:t>, para dar ciência aos interessados de sua existência permanente</w:t>
      </w:r>
      <w:r w:rsidR="007B7837" w:rsidRPr="003135E3">
        <w:rPr>
          <w:rFonts w:ascii="Arial" w:hAnsi="Arial" w:cs="Arial"/>
          <w:sz w:val="20"/>
          <w:szCs w:val="20"/>
          <w:lang w:val="pt-BR"/>
        </w:rPr>
        <w:t>.</w:t>
      </w:r>
    </w:p>
    <w:p w14:paraId="4DEDB6B3" w14:textId="77777777" w:rsidR="007B7837" w:rsidRPr="003135E3" w:rsidRDefault="007B7837" w:rsidP="007B7837">
      <w:pPr>
        <w:tabs>
          <w:tab w:val="left" w:pos="5991"/>
        </w:tabs>
        <w:spacing w:after="0" w:line="240" w:lineRule="auto"/>
        <w:ind w:right="-144"/>
        <w:jc w:val="both"/>
        <w:rPr>
          <w:rFonts w:ascii="Arial" w:hAnsi="Arial" w:cs="Arial"/>
          <w:b/>
          <w:bCs/>
          <w:w w:val="0"/>
          <w:sz w:val="20"/>
          <w:szCs w:val="20"/>
          <w:lang w:val="pt-BR"/>
        </w:rPr>
      </w:pPr>
    </w:p>
    <w:p w14:paraId="3386C8B2" w14:textId="77777777" w:rsidR="00AA5A40" w:rsidRPr="003135E3" w:rsidRDefault="00AA5A40" w:rsidP="007B7837">
      <w:pPr>
        <w:pBdr>
          <w:top w:val="single" w:sz="4" w:space="1" w:color="auto"/>
          <w:left w:val="single" w:sz="4" w:space="1" w:color="auto"/>
          <w:bottom w:val="single" w:sz="4" w:space="1" w:color="auto"/>
          <w:right w:val="single" w:sz="4" w:space="4" w:color="auto"/>
        </w:pBdr>
        <w:shd w:val="clear" w:color="auto" w:fill="BFBFBF"/>
        <w:spacing w:after="0" w:line="240" w:lineRule="auto"/>
        <w:rPr>
          <w:rFonts w:ascii="Arial" w:hAnsi="Arial" w:cs="Arial"/>
          <w:b/>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6</w:t>
      </w:r>
      <w:r w:rsidRPr="003135E3">
        <w:rPr>
          <w:rFonts w:ascii="Arial" w:hAnsi="Arial" w:cs="Arial"/>
          <w:b/>
          <w:sz w:val="20"/>
          <w:szCs w:val="20"/>
          <w:lang w:val="pt-BR"/>
        </w:rPr>
        <w:t xml:space="preserve"> – DAS SANÇÕES ADMINISTRATIVAS (art. 92, XIV da Lei nº 14.133/2021</w:t>
      </w:r>
      <w:r w:rsidRPr="003135E3">
        <w:rPr>
          <w:rFonts w:ascii="Arial" w:hAnsi="Arial" w:cs="Arial"/>
          <w:b/>
          <w:caps/>
          <w:sz w:val="20"/>
          <w:szCs w:val="20"/>
          <w:lang w:val="pt-BR"/>
        </w:rPr>
        <w:t>)</w:t>
      </w:r>
    </w:p>
    <w:p w14:paraId="54CE1C12" w14:textId="77777777" w:rsidR="00AA5A40" w:rsidRPr="003135E3" w:rsidRDefault="00DB3B68" w:rsidP="007B7837">
      <w:pPr>
        <w:autoSpaceDE w:val="0"/>
        <w:autoSpaceDN w:val="0"/>
        <w:adjustRightInd w:val="0"/>
        <w:spacing w:after="0" w:line="240" w:lineRule="auto"/>
        <w:jc w:val="both"/>
        <w:rPr>
          <w:rFonts w:ascii="Arial" w:hAnsi="Arial" w:cs="Arial"/>
          <w:sz w:val="20"/>
          <w:szCs w:val="20"/>
          <w:lang w:val="pt-BR"/>
        </w:rPr>
      </w:pPr>
      <w:bookmarkStart w:id="9" w:name="art73ii"/>
      <w:bookmarkStart w:id="10" w:name="art73ii."/>
      <w:bookmarkEnd w:id="9"/>
      <w:bookmarkEnd w:id="10"/>
      <w:r>
        <w:rPr>
          <w:rFonts w:ascii="Arial" w:hAnsi="Arial" w:cs="Arial"/>
          <w:sz w:val="20"/>
          <w:szCs w:val="20"/>
          <w:lang w:val="pt-BR"/>
        </w:rPr>
        <w:t>1</w:t>
      </w:r>
      <w:r w:rsidR="00BC1365">
        <w:rPr>
          <w:rFonts w:ascii="Arial" w:hAnsi="Arial" w:cs="Arial"/>
          <w:sz w:val="20"/>
          <w:szCs w:val="20"/>
          <w:lang w:val="pt-BR"/>
        </w:rPr>
        <w:t>6</w:t>
      </w:r>
      <w:r>
        <w:rPr>
          <w:rFonts w:ascii="Arial" w:hAnsi="Arial" w:cs="Arial"/>
          <w:sz w:val="20"/>
          <w:szCs w:val="20"/>
          <w:lang w:val="pt-BR"/>
        </w:rPr>
        <w:t xml:space="preserve">.1. </w:t>
      </w:r>
      <w:r w:rsidR="00AA5A40" w:rsidRPr="003135E3">
        <w:rPr>
          <w:rFonts w:ascii="Arial" w:hAnsi="Arial" w:cs="Arial"/>
          <w:sz w:val="20"/>
          <w:szCs w:val="20"/>
          <w:lang w:val="pt-BR"/>
        </w:rPr>
        <w:t xml:space="preserve">Com fulcro na </w:t>
      </w:r>
      <w:r w:rsidR="00AA5A40" w:rsidRPr="003135E3">
        <w:rPr>
          <w:rFonts w:ascii="Arial" w:hAnsi="Arial" w:cs="Arial"/>
          <w:iCs/>
          <w:color w:val="000000"/>
          <w:sz w:val="20"/>
          <w:szCs w:val="20"/>
          <w:lang w:val="pt-BR"/>
        </w:rPr>
        <w:t>Lei nº 14.133 de 2021, pela inexecução parcial ou total do credenciamento e outras infrações na prestação do serviço,</w:t>
      </w:r>
      <w:r w:rsidR="00AA5A40" w:rsidRPr="003135E3">
        <w:rPr>
          <w:rFonts w:ascii="Arial" w:hAnsi="Arial" w:cs="Arial"/>
          <w:sz w:val="20"/>
          <w:szCs w:val="20"/>
          <w:lang w:val="pt-BR"/>
        </w:rPr>
        <w:t xml:space="preserve"> a Administração poderá, garan</w:t>
      </w:r>
      <w:r w:rsidR="00C87D0D" w:rsidRPr="003135E3">
        <w:rPr>
          <w:rFonts w:ascii="Arial" w:hAnsi="Arial" w:cs="Arial"/>
          <w:sz w:val="20"/>
          <w:szCs w:val="20"/>
          <w:lang w:val="pt-BR"/>
        </w:rPr>
        <w:t>tida a prévia defesa, aplicar a</w:t>
      </w:r>
      <w:r w:rsidR="00652D1C" w:rsidRPr="003135E3">
        <w:rPr>
          <w:rFonts w:ascii="Arial" w:hAnsi="Arial" w:cs="Arial"/>
          <w:sz w:val="20"/>
          <w:szCs w:val="20"/>
          <w:lang w:val="pt-BR"/>
        </w:rPr>
        <w:t>o</w:t>
      </w:r>
      <w:r w:rsidR="00AA5A40" w:rsidRPr="003135E3">
        <w:rPr>
          <w:rFonts w:ascii="Arial" w:hAnsi="Arial" w:cs="Arial"/>
          <w:sz w:val="20"/>
          <w:szCs w:val="20"/>
          <w:lang w:val="pt-BR"/>
        </w:rPr>
        <w:t>s credenciad</w:t>
      </w:r>
      <w:r w:rsidR="00652D1C" w:rsidRPr="003135E3">
        <w:rPr>
          <w:rFonts w:ascii="Arial" w:hAnsi="Arial" w:cs="Arial"/>
          <w:sz w:val="20"/>
          <w:szCs w:val="20"/>
          <w:lang w:val="pt-BR"/>
        </w:rPr>
        <w:t>o</w:t>
      </w:r>
      <w:r w:rsidR="00AA5A40" w:rsidRPr="003135E3">
        <w:rPr>
          <w:rFonts w:ascii="Arial" w:hAnsi="Arial" w:cs="Arial"/>
          <w:sz w:val="20"/>
          <w:szCs w:val="20"/>
          <w:lang w:val="pt-BR"/>
        </w:rPr>
        <w:t xml:space="preserve">s e as seguintes sanções, sem prejuízo das responsabilidades civil e criminal: </w:t>
      </w:r>
    </w:p>
    <w:p w14:paraId="0217BC5A" w14:textId="77777777" w:rsidR="004E121C" w:rsidRPr="003135E3" w:rsidRDefault="004E121C" w:rsidP="007B7837">
      <w:pPr>
        <w:autoSpaceDE w:val="0"/>
        <w:autoSpaceDN w:val="0"/>
        <w:adjustRightInd w:val="0"/>
        <w:spacing w:after="0" w:line="240" w:lineRule="auto"/>
        <w:jc w:val="both"/>
        <w:rPr>
          <w:rFonts w:ascii="Arial" w:hAnsi="Arial" w:cs="Arial"/>
          <w:sz w:val="20"/>
          <w:szCs w:val="20"/>
          <w:lang w:val="pt-BR"/>
        </w:rPr>
      </w:pPr>
    </w:p>
    <w:p w14:paraId="63A18C0E"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1</w:t>
      </w:r>
      <w:r w:rsidR="00DB3B68">
        <w:rPr>
          <w:rFonts w:ascii="Arial" w:hAnsi="Arial" w:cs="Arial"/>
          <w:b/>
          <w:sz w:val="20"/>
          <w:szCs w:val="20"/>
          <w:lang w:val="pt-BR"/>
        </w:rPr>
        <w:t>.</w:t>
      </w:r>
      <w:r w:rsidRPr="003135E3">
        <w:rPr>
          <w:rFonts w:ascii="Arial" w:hAnsi="Arial" w:cs="Arial"/>
          <w:sz w:val="20"/>
          <w:szCs w:val="20"/>
          <w:lang w:val="pt-BR"/>
        </w:rPr>
        <w:t xml:space="preserve"> advertência; </w:t>
      </w:r>
    </w:p>
    <w:p w14:paraId="4786DA3E"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2</w:t>
      </w:r>
      <w:r w:rsidR="00DB3B68">
        <w:rPr>
          <w:rFonts w:ascii="Arial" w:hAnsi="Arial" w:cs="Arial"/>
          <w:b/>
          <w:sz w:val="20"/>
          <w:szCs w:val="20"/>
          <w:lang w:val="pt-BR"/>
        </w:rPr>
        <w:t>.</w:t>
      </w:r>
      <w:r w:rsidRPr="003135E3">
        <w:rPr>
          <w:rFonts w:ascii="Arial" w:hAnsi="Arial" w:cs="Arial"/>
          <w:sz w:val="20"/>
          <w:szCs w:val="20"/>
          <w:lang w:val="pt-BR"/>
        </w:rPr>
        <w:t xml:space="preserve"> multa; </w:t>
      </w:r>
    </w:p>
    <w:p w14:paraId="1B6F4F3F"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3</w:t>
      </w:r>
      <w:r w:rsidR="00DB3B68">
        <w:rPr>
          <w:rFonts w:ascii="Arial" w:hAnsi="Arial" w:cs="Arial"/>
          <w:b/>
          <w:sz w:val="20"/>
          <w:szCs w:val="20"/>
          <w:lang w:val="pt-BR"/>
        </w:rPr>
        <w:t>.</w:t>
      </w:r>
      <w:r w:rsidRPr="003135E3">
        <w:rPr>
          <w:rFonts w:ascii="Arial" w:hAnsi="Arial" w:cs="Arial"/>
          <w:sz w:val="20"/>
          <w:szCs w:val="20"/>
          <w:lang w:val="pt-BR"/>
        </w:rPr>
        <w:t xml:space="preserve"> impedimento de licitar e contratar, nos seguintes casos: </w:t>
      </w:r>
    </w:p>
    <w:p w14:paraId="183FEBBF"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4</w:t>
      </w:r>
      <w:r w:rsidR="00DB3B68">
        <w:rPr>
          <w:rFonts w:ascii="Arial" w:hAnsi="Arial" w:cs="Arial"/>
          <w:b/>
          <w:sz w:val="20"/>
          <w:szCs w:val="20"/>
          <w:lang w:val="pt-BR"/>
        </w:rPr>
        <w:t>.</w:t>
      </w:r>
      <w:r w:rsidRPr="003135E3">
        <w:rPr>
          <w:rFonts w:ascii="Arial" w:hAnsi="Arial" w:cs="Arial"/>
          <w:sz w:val="20"/>
          <w:szCs w:val="20"/>
          <w:lang w:val="pt-BR"/>
        </w:rPr>
        <w:t xml:space="preserve"> abandonar a prestação do serviço sem comunicação prévia, </w:t>
      </w:r>
    </w:p>
    <w:p w14:paraId="6743B947"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5</w:t>
      </w:r>
      <w:r w:rsidR="00DB3B68">
        <w:rPr>
          <w:rFonts w:ascii="Arial" w:hAnsi="Arial" w:cs="Arial"/>
          <w:b/>
          <w:sz w:val="20"/>
          <w:szCs w:val="20"/>
          <w:lang w:val="pt-BR"/>
        </w:rPr>
        <w:t>.</w:t>
      </w:r>
      <w:r w:rsidRPr="003135E3">
        <w:rPr>
          <w:rFonts w:ascii="Arial" w:hAnsi="Arial" w:cs="Arial"/>
          <w:sz w:val="20"/>
          <w:szCs w:val="20"/>
          <w:lang w:val="pt-BR"/>
        </w:rPr>
        <w:t xml:space="preserve"> reiteradamente, colocando em risco o patrimônio público. </w:t>
      </w:r>
    </w:p>
    <w:p w14:paraId="2C27D028"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6</w:t>
      </w:r>
      <w:r w:rsidR="00DB3B68">
        <w:rPr>
          <w:rFonts w:ascii="Arial" w:hAnsi="Arial" w:cs="Arial"/>
          <w:b/>
          <w:sz w:val="20"/>
          <w:szCs w:val="20"/>
          <w:lang w:val="pt-BR"/>
        </w:rPr>
        <w:t>.</w:t>
      </w:r>
      <w:r w:rsidRPr="003135E3">
        <w:rPr>
          <w:rFonts w:ascii="Arial" w:hAnsi="Arial" w:cs="Arial"/>
          <w:sz w:val="20"/>
          <w:szCs w:val="20"/>
          <w:lang w:val="pt-BR"/>
        </w:rPr>
        <w:t xml:space="preserve"> declaração de inidoneidade, nos seguintes casos: </w:t>
      </w:r>
    </w:p>
    <w:p w14:paraId="0E694F93"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7</w:t>
      </w:r>
      <w:r w:rsidR="00DB3B68">
        <w:rPr>
          <w:rFonts w:ascii="Arial" w:hAnsi="Arial" w:cs="Arial"/>
          <w:b/>
          <w:sz w:val="20"/>
          <w:szCs w:val="20"/>
          <w:lang w:val="pt-BR"/>
        </w:rPr>
        <w:t>.</w:t>
      </w:r>
      <w:r w:rsidRPr="003135E3">
        <w:rPr>
          <w:rFonts w:ascii="Arial" w:hAnsi="Arial" w:cs="Arial"/>
          <w:sz w:val="20"/>
          <w:szCs w:val="20"/>
          <w:lang w:val="pt-BR"/>
        </w:rPr>
        <w:t xml:space="preserve"> apresentar declaração ou documentação falsa exigida para o credenciamento ou prestar declaração falsa durante o procedimento; </w:t>
      </w:r>
    </w:p>
    <w:p w14:paraId="791E60FD"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8</w:t>
      </w:r>
      <w:r w:rsidR="00DB3B68">
        <w:rPr>
          <w:rFonts w:ascii="Arial" w:hAnsi="Arial" w:cs="Arial"/>
          <w:b/>
          <w:sz w:val="20"/>
          <w:szCs w:val="20"/>
          <w:lang w:val="pt-BR"/>
        </w:rPr>
        <w:t>.</w:t>
      </w:r>
      <w:r w:rsidRPr="003135E3">
        <w:rPr>
          <w:rFonts w:ascii="Arial" w:hAnsi="Arial" w:cs="Arial"/>
          <w:sz w:val="20"/>
          <w:szCs w:val="20"/>
          <w:lang w:val="pt-BR"/>
        </w:rPr>
        <w:t xml:space="preserve"> fraudar o credenciamento; </w:t>
      </w:r>
    </w:p>
    <w:p w14:paraId="1D7BB8A8"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9</w:t>
      </w:r>
      <w:r w:rsidR="00DB3B68">
        <w:rPr>
          <w:rFonts w:ascii="Arial" w:hAnsi="Arial" w:cs="Arial"/>
          <w:b/>
          <w:sz w:val="20"/>
          <w:szCs w:val="20"/>
          <w:lang w:val="pt-BR"/>
        </w:rPr>
        <w:t>.</w:t>
      </w:r>
      <w:r w:rsidRPr="003135E3">
        <w:rPr>
          <w:rFonts w:ascii="Arial" w:hAnsi="Arial" w:cs="Arial"/>
          <w:sz w:val="20"/>
          <w:szCs w:val="20"/>
          <w:lang w:val="pt-BR"/>
        </w:rPr>
        <w:t xml:space="preserve"> comportar-se de modo inidôneo, desonesto, ou cometer fraude de qualquer natureza, em especial quando: </w:t>
      </w:r>
    </w:p>
    <w:p w14:paraId="2E67CA7E"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10</w:t>
      </w:r>
      <w:r w:rsidR="00DB3B68">
        <w:rPr>
          <w:rFonts w:ascii="Arial" w:hAnsi="Arial" w:cs="Arial"/>
          <w:b/>
          <w:sz w:val="20"/>
          <w:szCs w:val="20"/>
          <w:lang w:val="pt-BR"/>
        </w:rPr>
        <w:t>.</w:t>
      </w:r>
      <w:r w:rsidRPr="003135E3">
        <w:rPr>
          <w:rFonts w:ascii="Arial" w:hAnsi="Arial" w:cs="Arial"/>
          <w:sz w:val="20"/>
          <w:szCs w:val="20"/>
          <w:lang w:val="pt-BR"/>
        </w:rPr>
        <w:t xml:space="preserve"> agir em conluio ou em desconformidade com a lei; </w:t>
      </w:r>
    </w:p>
    <w:p w14:paraId="5ED005DC"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11</w:t>
      </w:r>
      <w:r w:rsidR="00DB3B68">
        <w:rPr>
          <w:rFonts w:ascii="Arial" w:hAnsi="Arial" w:cs="Arial"/>
          <w:b/>
          <w:sz w:val="20"/>
          <w:szCs w:val="20"/>
          <w:lang w:val="pt-BR"/>
        </w:rPr>
        <w:t>.</w:t>
      </w:r>
      <w:r w:rsidRPr="003135E3">
        <w:rPr>
          <w:rFonts w:ascii="Arial" w:hAnsi="Arial" w:cs="Arial"/>
          <w:sz w:val="20"/>
          <w:szCs w:val="20"/>
          <w:lang w:val="pt-BR"/>
        </w:rPr>
        <w:t xml:space="preserve"> induzir deliberadamente a erro no julgamento; </w:t>
      </w:r>
    </w:p>
    <w:p w14:paraId="6D7DAAB3"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12</w:t>
      </w:r>
      <w:r w:rsidR="00DB3B68">
        <w:rPr>
          <w:rFonts w:ascii="Arial" w:hAnsi="Arial" w:cs="Arial"/>
          <w:b/>
          <w:sz w:val="20"/>
          <w:szCs w:val="20"/>
          <w:lang w:val="pt-BR"/>
        </w:rPr>
        <w:t>.</w:t>
      </w:r>
      <w:r w:rsidRPr="003135E3">
        <w:rPr>
          <w:rFonts w:ascii="Arial" w:hAnsi="Arial" w:cs="Arial"/>
          <w:sz w:val="20"/>
          <w:szCs w:val="20"/>
          <w:lang w:val="pt-BR"/>
        </w:rPr>
        <w:t xml:space="preserve"> na aplicação das sanções serão considerados: </w:t>
      </w:r>
    </w:p>
    <w:p w14:paraId="090A96CF"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13</w:t>
      </w:r>
      <w:r w:rsidR="00DB3B68">
        <w:rPr>
          <w:rFonts w:ascii="Arial" w:hAnsi="Arial" w:cs="Arial"/>
          <w:b/>
          <w:sz w:val="20"/>
          <w:szCs w:val="20"/>
          <w:lang w:val="pt-BR"/>
        </w:rPr>
        <w:t>.</w:t>
      </w:r>
      <w:r w:rsidRPr="003135E3">
        <w:rPr>
          <w:rFonts w:ascii="Arial" w:hAnsi="Arial" w:cs="Arial"/>
          <w:sz w:val="20"/>
          <w:szCs w:val="20"/>
          <w:lang w:val="pt-BR"/>
        </w:rPr>
        <w:t xml:space="preserve"> a natureza e a gravidade da infração cometida; </w:t>
      </w:r>
    </w:p>
    <w:p w14:paraId="76482763"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14</w:t>
      </w:r>
      <w:r w:rsidR="00DB3B68">
        <w:rPr>
          <w:rFonts w:ascii="Arial" w:hAnsi="Arial" w:cs="Arial"/>
          <w:b/>
          <w:sz w:val="20"/>
          <w:szCs w:val="20"/>
          <w:lang w:val="pt-BR"/>
        </w:rPr>
        <w:t>.</w:t>
      </w:r>
      <w:r w:rsidRPr="003135E3">
        <w:rPr>
          <w:rFonts w:ascii="Arial" w:hAnsi="Arial" w:cs="Arial"/>
          <w:sz w:val="20"/>
          <w:szCs w:val="20"/>
          <w:lang w:val="pt-BR"/>
        </w:rPr>
        <w:t xml:space="preserve"> as peculiaridades do caso concreto; </w:t>
      </w:r>
    </w:p>
    <w:p w14:paraId="491BF6E7"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15</w:t>
      </w:r>
      <w:r w:rsidR="00DB3B68">
        <w:rPr>
          <w:rFonts w:ascii="Arial" w:hAnsi="Arial" w:cs="Arial"/>
          <w:b/>
          <w:sz w:val="20"/>
          <w:szCs w:val="20"/>
          <w:lang w:val="pt-BR"/>
        </w:rPr>
        <w:t>.</w:t>
      </w:r>
      <w:r w:rsidRPr="003135E3">
        <w:rPr>
          <w:rFonts w:ascii="Arial" w:hAnsi="Arial" w:cs="Arial"/>
          <w:sz w:val="20"/>
          <w:szCs w:val="20"/>
          <w:lang w:val="pt-BR"/>
        </w:rPr>
        <w:t xml:space="preserve"> as circunstâncias agravantes ou atenuantes; </w:t>
      </w:r>
    </w:p>
    <w:p w14:paraId="50DBD229" w14:textId="77777777" w:rsidR="00AA5A40" w:rsidRPr="003135E3" w:rsidRDefault="00AA5A40" w:rsidP="007B7837">
      <w:pPr>
        <w:autoSpaceDE w:val="0"/>
        <w:autoSpaceDN w:val="0"/>
        <w:adjustRightInd w:val="0"/>
        <w:spacing w:after="0" w:line="240" w:lineRule="auto"/>
        <w:jc w:val="both"/>
        <w:rPr>
          <w:rFonts w:ascii="Arial" w:hAnsi="Arial" w:cs="Arial"/>
          <w:sz w:val="20"/>
          <w:szCs w:val="20"/>
          <w:lang w:val="pt-BR"/>
        </w:rPr>
      </w:pPr>
      <w:r w:rsidRPr="003135E3">
        <w:rPr>
          <w:rFonts w:ascii="Arial" w:hAnsi="Arial" w:cs="Arial"/>
          <w:b/>
          <w:sz w:val="20"/>
          <w:szCs w:val="20"/>
          <w:lang w:val="pt-BR"/>
        </w:rPr>
        <w:t>16</w:t>
      </w:r>
      <w:r w:rsidR="00DB3B68">
        <w:rPr>
          <w:rFonts w:ascii="Arial" w:hAnsi="Arial" w:cs="Arial"/>
          <w:b/>
          <w:sz w:val="20"/>
          <w:szCs w:val="20"/>
          <w:lang w:val="pt-BR"/>
        </w:rPr>
        <w:t>.</w:t>
      </w:r>
      <w:r w:rsidRPr="003135E3">
        <w:rPr>
          <w:rFonts w:ascii="Arial" w:hAnsi="Arial" w:cs="Arial"/>
          <w:sz w:val="20"/>
          <w:szCs w:val="20"/>
          <w:lang w:val="pt-BR"/>
        </w:rPr>
        <w:t xml:space="preserve"> os danos que dela provierem para a Administração Pública; </w:t>
      </w:r>
    </w:p>
    <w:p w14:paraId="1C1A4B5C" w14:textId="77777777" w:rsidR="00AA5A40" w:rsidRPr="003135E3" w:rsidRDefault="00DB3B68" w:rsidP="007B7837">
      <w:pPr>
        <w:autoSpaceDE w:val="0"/>
        <w:autoSpaceDN w:val="0"/>
        <w:adjustRightInd w:val="0"/>
        <w:spacing w:after="0" w:line="240" w:lineRule="auto"/>
        <w:jc w:val="both"/>
        <w:rPr>
          <w:rFonts w:ascii="Arial" w:hAnsi="Arial" w:cs="Arial"/>
          <w:sz w:val="20"/>
          <w:szCs w:val="20"/>
          <w:lang w:val="pt-BR"/>
        </w:rPr>
      </w:pPr>
      <w:r>
        <w:rPr>
          <w:rFonts w:ascii="Arial" w:hAnsi="Arial" w:cs="Arial"/>
          <w:b/>
          <w:sz w:val="20"/>
          <w:szCs w:val="20"/>
          <w:lang w:val="pt-BR"/>
        </w:rPr>
        <w:lastRenderedPageBreak/>
        <w:t>1</w:t>
      </w:r>
      <w:r w:rsidR="00BC1365">
        <w:rPr>
          <w:rFonts w:ascii="Arial" w:hAnsi="Arial" w:cs="Arial"/>
          <w:b/>
          <w:sz w:val="20"/>
          <w:szCs w:val="20"/>
          <w:lang w:val="pt-BR"/>
        </w:rPr>
        <w:t>6</w:t>
      </w:r>
      <w:r>
        <w:rPr>
          <w:rFonts w:ascii="Arial" w:hAnsi="Arial" w:cs="Arial"/>
          <w:b/>
          <w:sz w:val="20"/>
          <w:szCs w:val="20"/>
          <w:lang w:val="pt-BR"/>
        </w:rPr>
        <w:t>.</w:t>
      </w:r>
      <w:r w:rsidR="00AA5A40" w:rsidRPr="003135E3">
        <w:rPr>
          <w:rFonts w:ascii="Arial" w:hAnsi="Arial" w:cs="Arial"/>
          <w:b/>
          <w:sz w:val="20"/>
          <w:szCs w:val="20"/>
          <w:lang w:val="pt-BR"/>
        </w:rPr>
        <w:t>2</w:t>
      </w:r>
      <w:r>
        <w:rPr>
          <w:rFonts w:ascii="Arial" w:hAnsi="Arial" w:cs="Arial"/>
          <w:b/>
          <w:sz w:val="20"/>
          <w:szCs w:val="20"/>
          <w:lang w:val="pt-BR"/>
        </w:rPr>
        <w:t>.</w:t>
      </w:r>
      <w:r w:rsidR="00A045B3">
        <w:rPr>
          <w:rFonts w:ascii="Arial" w:hAnsi="Arial" w:cs="Arial"/>
          <w:sz w:val="20"/>
          <w:szCs w:val="20"/>
          <w:lang w:val="pt-BR"/>
        </w:rPr>
        <w:t xml:space="preserve"> a</w:t>
      </w:r>
      <w:r w:rsidR="00AA5A40" w:rsidRPr="003135E3">
        <w:rPr>
          <w:rFonts w:ascii="Arial" w:hAnsi="Arial" w:cs="Arial"/>
          <w:sz w:val="20"/>
          <w:szCs w:val="20"/>
          <w:lang w:val="pt-BR"/>
        </w:rPr>
        <w:t xml:space="preserve"> multa será recolhida em percentual de 2%, 5% ou 10% incidente sobre o valor anual, estimado, da prestação do serviço, recolhida no prazo máximo de 10 (dez) dias úteis, a contar da comunicação oficial, </w:t>
      </w:r>
      <w:r w:rsidR="00AA5A40" w:rsidRPr="003135E3">
        <w:rPr>
          <w:rFonts w:ascii="Arial" w:hAnsi="Arial" w:cs="Arial"/>
          <w:b/>
          <w:sz w:val="20"/>
          <w:szCs w:val="20"/>
          <w:lang w:val="pt-BR"/>
        </w:rPr>
        <w:t>graduada conforme a gravidade da infração</w:t>
      </w:r>
      <w:r w:rsidR="00AA5A40" w:rsidRPr="003135E3">
        <w:rPr>
          <w:rFonts w:ascii="Arial" w:hAnsi="Arial" w:cs="Arial"/>
          <w:sz w:val="20"/>
          <w:szCs w:val="20"/>
          <w:lang w:val="pt-BR"/>
        </w:rPr>
        <w:t xml:space="preserve">. </w:t>
      </w:r>
    </w:p>
    <w:p w14:paraId="37C9C171" w14:textId="77777777" w:rsidR="00AA5A40" w:rsidRPr="003135E3" w:rsidRDefault="00DB3B68" w:rsidP="007B7837">
      <w:pPr>
        <w:autoSpaceDE w:val="0"/>
        <w:autoSpaceDN w:val="0"/>
        <w:adjustRightIn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6</w:t>
      </w:r>
      <w:r>
        <w:rPr>
          <w:rFonts w:ascii="Arial" w:hAnsi="Arial" w:cs="Arial"/>
          <w:b/>
          <w:sz w:val="20"/>
          <w:szCs w:val="20"/>
          <w:lang w:val="pt-BR"/>
        </w:rPr>
        <w:t>.</w:t>
      </w:r>
      <w:r w:rsidR="00AA5A40" w:rsidRPr="003135E3">
        <w:rPr>
          <w:rFonts w:ascii="Arial" w:hAnsi="Arial" w:cs="Arial"/>
          <w:b/>
          <w:sz w:val="20"/>
          <w:szCs w:val="20"/>
          <w:lang w:val="pt-BR"/>
        </w:rPr>
        <w:t>3</w:t>
      </w:r>
      <w:r>
        <w:rPr>
          <w:rFonts w:ascii="Arial" w:hAnsi="Arial" w:cs="Arial"/>
          <w:b/>
          <w:sz w:val="20"/>
          <w:szCs w:val="20"/>
          <w:lang w:val="pt-BR"/>
        </w:rPr>
        <w:t>.</w:t>
      </w:r>
      <w:r w:rsidR="00A045B3">
        <w:rPr>
          <w:rFonts w:ascii="Arial" w:hAnsi="Arial" w:cs="Arial"/>
          <w:sz w:val="20"/>
          <w:szCs w:val="20"/>
          <w:lang w:val="pt-BR"/>
        </w:rPr>
        <w:t xml:space="preserve"> a</w:t>
      </w:r>
      <w:r w:rsidR="00AA5A40" w:rsidRPr="003135E3">
        <w:rPr>
          <w:rFonts w:ascii="Arial" w:hAnsi="Arial" w:cs="Arial"/>
          <w:sz w:val="20"/>
          <w:szCs w:val="20"/>
          <w:lang w:val="pt-BR"/>
        </w:rPr>
        <w:t xml:space="preserve">s sanções de advertência, impedimento de licitar e contratar poderão ser aplicadas, cumulativamente ou não, à penalidade de multa. </w:t>
      </w:r>
    </w:p>
    <w:p w14:paraId="520EEEA8" w14:textId="77777777" w:rsidR="00AA5A40" w:rsidRPr="003135E3" w:rsidRDefault="00DB3B68" w:rsidP="007B7837">
      <w:pPr>
        <w:autoSpaceDE w:val="0"/>
        <w:autoSpaceDN w:val="0"/>
        <w:adjustRightIn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6</w:t>
      </w:r>
      <w:r>
        <w:rPr>
          <w:rFonts w:ascii="Arial" w:hAnsi="Arial" w:cs="Arial"/>
          <w:b/>
          <w:sz w:val="20"/>
          <w:szCs w:val="20"/>
          <w:lang w:val="pt-BR"/>
        </w:rPr>
        <w:t>.</w:t>
      </w:r>
      <w:r w:rsidR="00AA5A40" w:rsidRPr="003135E3">
        <w:rPr>
          <w:rFonts w:ascii="Arial" w:hAnsi="Arial" w:cs="Arial"/>
          <w:b/>
          <w:sz w:val="20"/>
          <w:szCs w:val="20"/>
          <w:lang w:val="pt-BR"/>
        </w:rPr>
        <w:t>4</w:t>
      </w:r>
      <w:r>
        <w:rPr>
          <w:rFonts w:ascii="Arial" w:hAnsi="Arial" w:cs="Arial"/>
          <w:b/>
          <w:sz w:val="20"/>
          <w:szCs w:val="20"/>
          <w:lang w:val="pt-BR"/>
        </w:rPr>
        <w:t>.</w:t>
      </w:r>
      <w:r w:rsidR="00A045B3">
        <w:rPr>
          <w:rFonts w:ascii="Arial" w:hAnsi="Arial" w:cs="Arial"/>
          <w:sz w:val="20"/>
          <w:szCs w:val="20"/>
          <w:lang w:val="pt-BR"/>
        </w:rPr>
        <w:t xml:space="preserve"> n</w:t>
      </w:r>
      <w:r w:rsidR="00AA5A40" w:rsidRPr="003135E3">
        <w:rPr>
          <w:rFonts w:ascii="Arial" w:hAnsi="Arial" w:cs="Arial"/>
          <w:sz w:val="20"/>
          <w:szCs w:val="20"/>
          <w:lang w:val="pt-BR"/>
        </w:rPr>
        <w:t xml:space="preserve">a aplicação da sanção de multa será facultada a defesa do interessado no </w:t>
      </w:r>
      <w:r w:rsidR="00AA5A40" w:rsidRPr="003135E3">
        <w:rPr>
          <w:rFonts w:ascii="Arial" w:hAnsi="Arial" w:cs="Arial"/>
          <w:b/>
          <w:sz w:val="20"/>
          <w:szCs w:val="20"/>
          <w:lang w:val="pt-BR"/>
        </w:rPr>
        <w:t>prazo de 15 (quinze) dias</w:t>
      </w:r>
      <w:r w:rsidR="00AA5A40" w:rsidRPr="003135E3">
        <w:rPr>
          <w:rFonts w:ascii="Arial" w:hAnsi="Arial" w:cs="Arial"/>
          <w:sz w:val="20"/>
          <w:szCs w:val="20"/>
          <w:lang w:val="pt-BR"/>
        </w:rPr>
        <w:t xml:space="preserve"> úteis, contado da data de sua intimação. </w:t>
      </w:r>
    </w:p>
    <w:p w14:paraId="21E67E5F" w14:textId="77777777" w:rsidR="00AA5A40" w:rsidRPr="003135E3" w:rsidRDefault="00DB3B68" w:rsidP="007B7837">
      <w:pPr>
        <w:autoSpaceDE w:val="0"/>
        <w:autoSpaceDN w:val="0"/>
        <w:adjustRightIn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6</w:t>
      </w:r>
      <w:r>
        <w:rPr>
          <w:rFonts w:ascii="Arial" w:hAnsi="Arial" w:cs="Arial"/>
          <w:b/>
          <w:sz w:val="20"/>
          <w:szCs w:val="20"/>
          <w:lang w:val="pt-BR"/>
        </w:rPr>
        <w:t>.</w:t>
      </w:r>
      <w:r w:rsidR="00AA5A40" w:rsidRPr="003135E3">
        <w:rPr>
          <w:rFonts w:ascii="Arial" w:hAnsi="Arial" w:cs="Arial"/>
          <w:b/>
          <w:sz w:val="20"/>
          <w:szCs w:val="20"/>
          <w:lang w:val="pt-BR"/>
        </w:rPr>
        <w:t>5</w:t>
      </w:r>
      <w:r>
        <w:rPr>
          <w:rFonts w:ascii="Arial" w:hAnsi="Arial" w:cs="Arial"/>
          <w:b/>
          <w:sz w:val="20"/>
          <w:szCs w:val="20"/>
          <w:lang w:val="pt-BR"/>
        </w:rPr>
        <w:t>.</w:t>
      </w:r>
      <w:r w:rsidR="00A045B3">
        <w:rPr>
          <w:rFonts w:ascii="Arial" w:hAnsi="Arial" w:cs="Arial"/>
          <w:sz w:val="20"/>
          <w:szCs w:val="20"/>
          <w:lang w:val="pt-BR"/>
        </w:rPr>
        <w:t xml:space="preserve"> f</w:t>
      </w:r>
      <w:r w:rsidR="00AA5A40" w:rsidRPr="003135E3">
        <w:rPr>
          <w:rFonts w:ascii="Arial" w:hAnsi="Arial" w:cs="Arial"/>
          <w:sz w:val="20"/>
          <w:szCs w:val="20"/>
          <w:lang w:val="pt-BR"/>
        </w:rPr>
        <w:t xml:space="preserve">altas injustificadas, inexecução, defeitos ou vícios na prestação dos serviços constituem razões para o descredenciamento unilateral, podendo ainda ser aberto processo administrativo para apuração de eventuais responsabilidades. </w:t>
      </w:r>
    </w:p>
    <w:p w14:paraId="228AC619" w14:textId="77777777" w:rsidR="00AA5A40" w:rsidRPr="003135E3" w:rsidRDefault="00DB3B68" w:rsidP="007B7837">
      <w:pPr>
        <w:autoSpaceDE w:val="0"/>
        <w:autoSpaceDN w:val="0"/>
        <w:adjustRightIn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6</w:t>
      </w:r>
      <w:r>
        <w:rPr>
          <w:rFonts w:ascii="Arial" w:hAnsi="Arial" w:cs="Arial"/>
          <w:b/>
          <w:sz w:val="20"/>
          <w:szCs w:val="20"/>
          <w:lang w:val="pt-BR"/>
        </w:rPr>
        <w:t>.</w:t>
      </w:r>
      <w:r w:rsidR="00AA5A40" w:rsidRPr="003135E3">
        <w:rPr>
          <w:rFonts w:ascii="Arial" w:hAnsi="Arial" w:cs="Arial"/>
          <w:b/>
          <w:sz w:val="20"/>
          <w:szCs w:val="20"/>
          <w:lang w:val="pt-BR"/>
        </w:rPr>
        <w:t>6</w:t>
      </w:r>
      <w:r>
        <w:rPr>
          <w:rFonts w:ascii="Arial" w:hAnsi="Arial" w:cs="Arial"/>
          <w:b/>
          <w:sz w:val="20"/>
          <w:szCs w:val="20"/>
          <w:lang w:val="pt-BR"/>
        </w:rPr>
        <w:t>.</w:t>
      </w:r>
      <w:r w:rsidR="00A045B3">
        <w:rPr>
          <w:rFonts w:ascii="Arial" w:hAnsi="Arial" w:cs="Arial"/>
          <w:sz w:val="20"/>
          <w:szCs w:val="20"/>
          <w:lang w:val="pt-BR"/>
        </w:rPr>
        <w:t xml:space="preserve"> a</w:t>
      </w:r>
      <w:r w:rsidR="00AA5A40" w:rsidRPr="003135E3">
        <w:rPr>
          <w:rFonts w:ascii="Arial" w:hAnsi="Arial" w:cs="Arial"/>
          <w:sz w:val="20"/>
          <w:szCs w:val="20"/>
          <w:lang w:val="pt-BR"/>
        </w:rPr>
        <w:t xml:space="preserve"> apuração de responsabilidades, relacionadas às sanções de impedimento de licitar e contratar, e de declaração de inidoneidade para licitar ou credenciar demandará a instauração de processo de responsabilização, concedido o contraditório e a ampla defesa. </w:t>
      </w:r>
    </w:p>
    <w:p w14:paraId="40DE80C7" w14:textId="77777777" w:rsidR="00AA5A40" w:rsidRPr="003135E3" w:rsidRDefault="00DB3B68" w:rsidP="007B7837">
      <w:pPr>
        <w:autoSpaceDE w:val="0"/>
        <w:autoSpaceDN w:val="0"/>
        <w:adjustRightIn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6</w:t>
      </w:r>
      <w:r>
        <w:rPr>
          <w:rFonts w:ascii="Arial" w:hAnsi="Arial" w:cs="Arial"/>
          <w:b/>
          <w:sz w:val="20"/>
          <w:szCs w:val="20"/>
          <w:lang w:val="pt-BR"/>
        </w:rPr>
        <w:t>.</w:t>
      </w:r>
      <w:r w:rsidR="00AA5A40" w:rsidRPr="003135E3">
        <w:rPr>
          <w:rFonts w:ascii="Arial" w:hAnsi="Arial" w:cs="Arial"/>
          <w:b/>
          <w:sz w:val="20"/>
          <w:szCs w:val="20"/>
          <w:lang w:val="pt-BR"/>
        </w:rPr>
        <w:t>7</w:t>
      </w:r>
      <w:r>
        <w:rPr>
          <w:rFonts w:ascii="Arial" w:hAnsi="Arial" w:cs="Arial"/>
          <w:b/>
          <w:sz w:val="20"/>
          <w:szCs w:val="20"/>
          <w:lang w:val="pt-BR"/>
        </w:rPr>
        <w:t>.</w:t>
      </w:r>
      <w:r w:rsidR="00A045B3">
        <w:rPr>
          <w:rFonts w:ascii="Arial" w:hAnsi="Arial" w:cs="Arial"/>
          <w:sz w:val="20"/>
          <w:szCs w:val="20"/>
          <w:lang w:val="pt-BR"/>
        </w:rPr>
        <w:t xml:space="preserve"> a</w:t>
      </w:r>
      <w:r w:rsidR="00AA5A40" w:rsidRPr="003135E3">
        <w:rPr>
          <w:rFonts w:ascii="Arial" w:hAnsi="Arial" w:cs="Arial"/>
          <w:sz w:val="20"/>
          <w:szCs w:val="20"/>
          <w:lang w:val="pt-BR"/>
        </w:rPr>
        <w:t xml:space="preserve"> aplicação das sanções previstas neste edital não exclui, em hipótese alguma, a obrigação de reparação integral dos danos eventualmente causados à Administração Pública. </w:t>
      </w:r>
    </w:p>
    <w:p w14:paraId="32FF2803" w14:textId="77777777" w:rsidR="007B7837" w:rsidRPr="003135E3" w:rsidRDefault="007B7837" w:rsidP="007B7837">
      <w:pPr>
        <w:autoSpaceDE w:val="0"/>
        <w:autoSpaceDN w:val="0"/>
        <w:adjustRightInd w:val="0"/>
        <w:spacing w:after="0" w:line="240" w:lineRule="auto"/>
        <w:jc w:val="both"/>
        <w:rPr>
          <w:rFonts w:ascii="Arial" w:hAnsi="Arial" w:cs="Arial"/>
          <w:sz w:val="20"/>
          <w:szCs w:val="20"/>
          <w:lang w:val="pt-BR"/>
        </w:rPr>
      </w:pPr>
    </w:p>
    <w:p w14:paraId="01AECD24" w14:textId="77777777" w:rsidR="00AA5A40" w:rsidRPr="007E3799" w:rsidRDefault="00AA5A40" w:rsidP="007B7837">
      <w:pPr>
        <w:pBdr>
          <w:top w:val="single" w:sz="4" w:space="1" w:color="auto"/>
          <w:left w:val="single" w:sz="4" w:space="1" w:color="auto"/>
          <w:bottom w:val="single" w:sz="4" w:space="1" w:color="auto"/>
          <w:right w:val="single" w:sz="4" w:space="4" w:color="auto"/>
        </w:pBdr>
        <w:shd w:val="clear" w:color="auto" w:fill="BFBFBF"/>
        <w:spacing w:after="0" w:line="240" w:lineRule="auto"/>
        <w:rPr>
          <w:rFonts w:ascii="Arial" w:hAnsi="Arial" w:cs="Arial"/>
          <w:b/>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7</w:t>
      </w:r>
      <w:r w:rsidRPr="003135E3">
        <w:rPr>
          <w:rFonts w:ascii="Arial" w:hAnsi="Arial" w:cs="Arial"/>
          <w:b/>
          <w:sz w:val="20"/>
          <w:szCs w:val="20"/>
          <w:lang w:val="pt-BR"/>
        </w:rPr>
        <w:t xml:space="preserve"> – CRITÉRIOS DE MEDIÇÃO E DE PAGAMENTO </w:t>
      </w:r>
      <w:r w:rsidRPr="003135E3">
        <w:rPr>
          <w:rFonts w:ascii="Arial" w:hAnsi="Arial" w:cs="Arial"/>
          <w:b/>
          <w:caps/>
          <w:sz w:val="20"/>
          <w:szCs w:val="20"/>
          <w:lang w:val="pt-BR"/>
        </w:rPr>
        <w:t>(</w:t>
      </w:r>
      <w:r w:rsidRPr="003135E3">
        <w:rPr>
          <w:rFonts w:ascii="Arial" w:hAnsi="Arial" w:cs="Arial"/>
          <w:b/>
          <w:sz w:val="20"/>
          <w:szCs w:val="20"/>
          <w:lang w:val="pt-BR"/>
        </w:rPr>
        <w:t>Art. 6</w:t>
      </w:r>
      <w:r w:rsidR="005A606E" w:rsidRPr="003135E3">
        <w:rPr>
          <w:rFonts w:ascii="Arial" w:hAnsi="Arial" w:cs="Arial"/>
          <w:b/>
          <w:sz w:val="20"/>
          <w:szCs w:val="20"/>
          <w:lang w:val="pt-BR"/>
        </w:rPr>
        <w:t>º, XVIII</w:t>
      </w:r>
      <w:r w:rsidRPr="003135E3">
        <w:rPr>
          <w:rFonts w:ascii="Arial" w:hAnsi="Arial" w:cs="Arial"/>
          <w:b/>
          <w:sz w:val="20"/>
          <w:szCs w:val="20"/>
          <w:lang w:val="pt-BR"/>
        </w:rPr>
        <w:t xml:space="preserve"> alínea “g”, e </w:t>
      </w:r>
      <w:proofErr w:type="spellStart"/>
      <w:r w:rsidRPr="003135E3">
        <w:rPr>
          <w:rFonts w:ascii="Arial" w:hAnsi="Arial" w:cs="Arial"/>
          <w:b/>
          <w:sz w:val="20"/>
          <w:szCs w:val="20"/>
          <w:lang w:val="pt-BR"/>
        </w:rPr>
        <w:t>arts</w:t>
      </w:r>
      <w:proofErr w:type="spellEnd"/>
      <w:r w:rsidRPr="003135E3">
        <w:rPr>
          <w:rFonts w:ascii="Arial" w:hAnsi="Arial" w:cs="Arial"/>
          <w:b/>
          <w:sz w:val="20"/>
          <w:szCs w:val="20"/>
          <w:lang w:val="pt-BR"/>
        </w:rPr>
        <w:t xml:space="preserve">. </w:t>
      </w:r>
      <w:r w:rsidRPr="007E3799">
        <w:rPr>
          <w:rFonts w:ascii="Arial" w:hAnsi="Arial" w:cs="Arial"/>
          <w:b/>
          <w:sz w:val="20"/>
          <w:szCs w:val="20"/>
          <w:lang w:val="pt-BR"/>
        </w:rPr>
        <w:t>92 e 141 da Lei nº 14.133/2021</w:t>
      </w:r>
      <w:r w:rsidRPr="007E3799">
        <w:rPr>
          <w:rFonts w:ascii="Arial" w:hAnsi="Arial" w:cs="Arial"/>
          <w:b/>
          <w:caps/>
          <w:sz w:val="20"/>
          <w:szCs w:val="20"/>
          <w:lang w:val="pt-BR"/>
        </w:rPr>
        <w:t>)</w:t>
      </w:r>
    </w:p>
    <w:p w14:paraId="2A008D96" w14:textId="77777777" w:rsidR="00E5292F" w:rsidRPr="007E3799" w:rsidRDefault="00E5292F" w:rsidP="007B7837">
      <w:pPr>
        <w:spacing w:after="0" w:line="240" w:lineRule="auto"/>
        <w:jc w:val="both"/>
        <w:rPr>
          <w:rFonts w:ascii="Arial" w:hAnsi="Arial" w:cs="Arial"/>
          <w:bCs/>
          <w:sz w:val="20"/>
          <w:szCs w:val="20"/>
          <w:lang w:val="pt-BR"/>
        </w:rPr>
      </w:pPr>
      <w:r w:rsidRPr="007E3799">
        <w:rPr>
          <w:rFonts w:ascii="Arial" w:hAnsi="Arial" w:cs="Arial"/>
          <w:bCs/>
          <w:sz w:val="20"/>
          <w:szCs w:val="20"/>
          <w:lang w:val="pt-BR"/>
        </w:rPr>
        <w:t>O pagamento total da área selecionada será realizado no prazo de até 10 (dez) dias após o ato do Registro em Cartório da Escritura Pública em nome do Município de Boa Vista do Cadeado.</w:t>
      </w:r>
    </w:p>
    <w:p w14:paraId="72446D1D" w14:textId="77777777" w:rsidR="00E5292F" w:rsidRPr="00E5292F" w:rsidRDefault="00E5292F" w:rsidP="007B7837">
      <w:pPr>
        <w:spacing w:after="0" w:line="240" w:lineRule="auto"/>
        <w:jc w:val="both"/>
        <w:rPr>
          <w:rFonts w:ascii="Arial" w:hAnsi="Arial" w:cs="Arial"/>
          <w:bCs/>
          <w:sz w:val="20"/>
          <w:szCs w:val="20"/>
          <w:lang w:val="pt-BR"/>
        </w:rPr>
      </w:pPr>
    </w:p>
    <w:p w14:paraId="461AD62A" w14:textId="77777777" w:rsidR="00AA5A40" w:rsidRPr="003135E3" w:rsidRDefault="00AA5A40" w:rsidP="007B7837">
      <w:pPr>
        <w:spacing w:after="0" w:line="240" w:lineRule="auto"/>
        <w:jc w:val="both"/>
        <w:rPr>
          <w:rFonts w:ascii="Arial" w:hAnsi="Arial" w:cs="Arial"/>
          <w:b/>
          <w:lang w:val="pt-BR"/>
        </w:rPr>
      </w:pPr>
      <w:r w:rsidRPr="003135E3">
        <w:rPr>
          <w:rFonts w:ascii="Arial" w:hAnsi="Arial" w:cs="Arial"/>
          <w:b/>
          <w:highlight w:val="lightGray"/>
          <w:lang w:val="pt-BR"/>
        </w:rPr>
        <w:t xml:space="preserve">PAGAMENTO (art. 92, V e VI) </w:t>
      </w:r>
      <w:r w:rsidR="00132AC8" w:rsidRPr="003135E3">
        <w:rPr>
          <w:rFonts w:ascii="Arial" w:hAnsi="Arial" w:cs="Arial"/>
          <w:b/>
          <w:highlight w:val="lightGray"/>
          <w:lang w:val="pt-BR"/>
        </w:rPr>
        <w:t xml:space="preserve">- </w:t>
      </w:r>
      <w:r w:rsidRPr="003135E3">
        <w:rPr>
          <w:rFonts w:ascii="Arial" w:hAnsi="Arial" w:cs="Arial"/>
          <w:b/>
          <w:highlight w:val="lightGray"/>
          <w:lang w:val="pt-BR"/>
        </w:rPr>
        <w:t>PREÇO</w:t>
      </w:r>
    </w:p>
    <w:p w14:paraId="0E96E101" w14:textId="77777777" w:rsidR="00AA5A40" w:rsidRPr="003135E3" w:rsidRDefault="00AA5A40" w:rsidP="00E5292F">
      <w:pPr>
        <w:spacing w:after="0" w:line="240" w:lineRule="auto"/>
        <w:jc w:val="both"/>
        <w:rPr>
          <w:rFonts w:ascii="Arial" w:hAnsi="Arial" w:cs="Arial"/>
          <w:sz w:val="20"/>
          <w:szCs w:val="20"/>
          <w:lang w:val="pt-BR"/>
        </w:rPr>
      </w:pPr>
      <w:r w:rsidRPr="00E5292F">
        <w:rPr>
          <w:rFonts w:ascii="Arial" w:hAnsi="Arial" w:cs="Arial"/>
          <w:sz w:val="20"/>
          <w:szCs w:val="20"/>
          <w:lang w:val="pt-BR"/>
        </w:rPr>
        <w:t xml:space="preserve">-O valor total da contratação </w:t>
      </w:r>
      <w:r w:rsidR="00E5292F">
        <w:rPr>
          <w:rFonts w:ascii="Arial" w:hAnsi="Arial" w:cs="Arial"/>
          <w:sz w:val="20"/>
          <w:szCs w:val="20"/>
          <w:lang w:val="pt-BR"/>
        </w:rPr>
        <w:t>será apurado através de profissional capacitado, cujo Município realizará a contratação para que seja efetivamente apurado, não sendo admitida proposta com valor superior a 20% (vinte por cento).</w:t>
      </w:r>
    </w:p>
    <w:p w14:paraId="4D428B60" w14:textId="77777777" w:rsidR="00132AC8" w:rsidRPr="003135E3" w:rsidRDefault="00132AC8" w:rsidP="007B7837">
      <w:pPr>
        <w:spacing w:after="0" w:line="240" w:lineRule="auto"/>
        <w:jc w:val="both"/>
        <w:rPr>
          <w:rFonts w:ascii="Arial" w:hAnsi="Arial" w:cs="Arial"/>
          <w:sz w:val="20"/>
          <w:szCs w:val="20"/>
          <w:lang w:val="pt-BR"/>
        </w:rPr>
      </w:pPr>
    </w:p>
    <w:p w14:paraId="0CE9BB91" w14:textId="77777777" w:rsidR="00AA5A40" w:rsidRPr="003135E3" w:rsidRDefault="00AA5A40" w:rsidP="007B7837">
      <w:pPr>
        <w:spacing w:after="0" w:line="240" w:lineRule="auto"/>
        <w:jc w:val="both"/>
        <w:rPr>
          <w:rFonts w:ascii="Arial" w:hAnsi="Arial" w:cs="Arial"/>
          <w:lang w:val="pt-BR"/>
        </w:rPr>
      </w:pPr>
      <w:r w:rsidRPr="003135E3">
        <w:rPr>
          <w:rFonts w:ascii="Arial" w:hAnsi="Arial" w:cs="Arial"/>
          <w:b/>
          <w:highlight w:val="lightGray"/>
          <w:lang w:val="pt-BR"/>
        </w:rPr>
        <w:t>FORMA DE PAGAMENTO</w:t>
      </w:r>
    </w:p>
    <w:p w14:paraId="7DCD6D68" w14:textId="77777777" w:rsidR="001528FA" w:rsidRPr="001528FA" w:rsidRDefault="001528FA" w:rsidP="001528FA">
      <w:pPr>
        <w:spacing w:after="0" w:line="240" w:lineRule="auto"/>
        <w:jc w:val="both"/>
        <w:rPr>
          <w:rFonts w:ascii="Arial" w:hAnsi="Arial" w:cs="Arial"/>
          <w:sz w:val="20"/>
          <w:szCs w:val="20"/>
          <w:lang w:val="pt-BR"/>
        </w:rPr>
      </w:pPr>
      <w:proofErr w:type="spellStart"/>
      <w:r w:rsidRPr="001528FA">
        <w:rPr>
          <w:rFonts w:ascii="Arial" w:hAnsi="Arial" w:cs="Arial"/>
          <w:b/>
          <w:sz w:val="20"/>
          <w:szCs w:val="20"/>
          <w:lang w:val="pt-BR"/>
        </w:rPr>
        <w:t>a.</w:t>
      </w:r>
      <w:r w:rsidRPr="001528FA">
        <w:rPr>
          <w:rFonts w:ascii="Arial" w:hAnsi="Arial" w:cs="Arial"/>
          <w:sz w:val="20"/>
          <w:szCs w:val="20"/>
          <w:lang w:val="pt-BR"/>
        </w:rPr>
        <w:t>O</w:t>
      </w:r>
      <w:proofErr w:type="spellEnd"/>
      <w:r w:rsidRPr="001528FA">
        <w:rPr>
          <w:rFonts w:ascii="Arial" w:hAnsi="Arial" w:cs="Arial"/>
          <w:sz w:val="20"/>
          <w:szCs w:val="20"/>
          <w:lang w:val="pt-BR"/>
        </w:rPr>
        <w:t xml:space="preserve"> pagamento total da área selecionada será realizado no prazo de até 10 (dez) dias após o ato do Registro em Cartório da Escritura Pública em nome do Muni</w:t>
      </w:r>
      <w:r>
        <w:rPr>
          <w:rFonts w:ascii="Arial" w:hAnsi="Arial" w:cs="Arial"/>
          <w:sz w:val="20"/>
          <w:szCs w:val="20"/>
          <w:lang w:val="pt-BR"/>
        </w:rPr>
        <w:t xml:space="preserve">cípio de Boa Vista do Cadeado. </w:t>
      </w:r>
    </w:p>
    <w:p w14:paraId="4CEB36C7" w14:textId="77777777" w:rsidR="001528FA" w:rsidRPr="001528FA" w:rsidRDefault="001528FA" w:rsidP="001528FA">
      <w:pPr>
        <w:spacing w:after="0" w:line="240" w:lineRule="auto"/>
        <w:jc w:val="both"/>
        <w:rPr>
          <w:rFonts w:ascii="Arial" w:hAnsi="Arial" w:cs="Arial"/>
          <w:sz w:val="20"/>
          <w:szCs w:val="20"/>
          <w:lang w:val="pt-BR"/>
        </w:rPr>
      </w:pPr>
      <w:r w:rsidRPr="001528FA">
        <w:rPr>
          <w:rFonts w:ascii="Arial" w:hAnsi="Arial" w:cs="Arial"/>
          <w:b/>
          <w:sz w:val="20"/>
          <w:szCs w:val="20"/>
          <w:lang w:val="pt-BR"/>
        </w:rPr>
        <w:t>b</w:t>
      </w:r>
      <w:r>
        <w:rPr>
          <w:rFonts w:ascii="Arial" w:hAnsi="Arial" w:cs="Arial"/>
          <w:sz w:val="20"/>
          <w:szCs w:val="20"/>
          <w:lang w:val="pt-BR"/>
        </w:rPr>
        <w:t xml:space="preserve">. </w:t>
      </w:r>
      <w:r w:rsidRPr="001528FA">
        <w:rPr>
          <w:rFonts w:ascii="Arial" w:hAnsi="Arial" w:cs="Arial"/>
          <w:sz w:val="20"/>
          <w:szCs w:val="20"/>
          <w:lang w:val="pt-BR"/>
        </w:rPr>
        <w:t xml:space="preserve">O pagamento se dará por transferência bancária, conforme dados bancários informados pelo proprietário do imóvel. </w:t>
      </w:r>
    </w:p>
    <w:p w14:paraId="76A13DD7" w14:textId="77777777" w:rsidR="001528FA" w:rsidRPr="001528FA" w:rsidRDefault="001528FA" w:rsidP="001528FA">
      <w:pPr>
        <w:spacing w:after="0" w:line="240" w:lineRule="auto"/>
        <w:jc w:val="both"/>
        <w:rPr>
          <w:rFonts w:ascii="Arial" w:hAnsi="Arial" w:cs="Arial"/>
          <w:sz w:val="20"/>
          <w:szCs w:val="20"/>
          <w:lang w:val="pt-BR"/>
        </w:rPr>
      </w:pPr>
      <w:r w:rsidRPr="001528FA">
        <w:rPr>
          <w:rFonts w:ascii="Arial" w:hAnsi="Arial" w:cs="Arial"/>
          <w:b/>
          <w:sz w:val="20"/>
          <w:szCs w:val="20"/>
          <w:lang w:val="pt-BR"/>
        </w:rPr>
        <w:t>c</w:t>
      </w:r>
      <w:r>
        <w:rPr>
          <w:rFonts w:ascii="Arial" w:hAnsi="Arial" w:cs="Arial"/>
          <w:sz w:val="20"/>
          <w:szCs w:val="20"/>
          <w:lang w:val="pt-BR"/>
        </w:rPr>
        <w:t xml:space="preserve">. </w:t>
      </w:r>
      <w:r w:rsidRPr="001528FA">
        <w:rPr>
          <w:rFonts w:ascii="Arial" w:hAnsi="Arial" w:cs="Arial"/>
          <w:sz w:val="20"/>
          <w:szCs w:val="20"/>
          <w:lang w:val="pt-BR"/>
        </w:rPr>
        <w:t>O pagamento somente será efetuado após a apresentação da Escritura Pública devidamente registrada no Ca</w:t>
      </w:r>
      <w:r>
        <w:rPr>
          <w:rFonts w:ascii="Arial" w:hAnsi="Arial" w:cs="Arial"/>
          <w:sz w:val="20"/>
          <w:szCs w:val="20"/>
          <w:lang w:val="pt-BR"/>
        </w:rPr>
        <w:t xml:space="preserve">rtório de Registro de Imóveis. </w:t>
      </w:r>
    </w:p>
    <w:p w14:paraId="22CE613C" w14:textId="77777777" w:rsidR="001528FA" w:rsidRPr="001528FA" w:rsidRDefault="001528FA" w:rsidP="001528FA">
      <w:pPr>
        <w:spacing w:after="0" w:line="240" w:lineRule="auto"/>
        <w:jc w:val="both"/>
        <w:rPr>
          <w:rFonts w:ascii="Arial" w:hAnsi="Arial" w:cs="Arial"/>
          <w:sz w:val="20"/>
          <w:szCs w:val="20"/>
          <w:lang w:val="pt-BR"/>
        </w:rPr>
      </w:pPr>
      <w:r w:rsidRPr="001528FA">
        <w:rPr>
          <w:rFonts w:ascii="Arial" w:hAnsi="Arial" w:cs="Arial"/>
          <w:b/>
          <w:sz w:val="20"/>
          <w:szCs w:val="20"/>
          <w:lang w:val="pt-BR"/>
        </w:rPr>
        <w:t>d</w:t>
      </w:r>
      <w:r>
        <w:rPr>
          <w:rFonts w:ascii="Arial" w:hAnsi="Arial" w:cs="Arial"/>
          <w:sz w:val="20"/>
          <w:szCs w:val="20"/>
          <w:lang w:val="pt-BR"/>
        </w:rPr>
        <w:t xml:space="preserve">. </w:t>
      </w:r>
      <w:r w:rsidRPr="001528FA">
        <w:rPr>
          <w:rFonts w:ascii="Arial" w:hAnsi="Arial" w:cs="Arial"/>
          <w:sz w:val="20"/>
          <w:szCs w:val="20"/>
          <w:lang w:val="pt-BR"/>
        </w:rPr>
        <w:t xml:space="preserve">A área objeto da aquisição pelo Município deverá ser entregue imediatamente após comprovação de pagamento, com os devidos marcos em concreto com dados georreferenciados de </w:t>
      </w:r>
      <w:r>
        <w:rPr>
          <w:rFonts w:ascii="Arial" w:hAnsi="Arial" w:cs="Arial"/>
          <w:sz w:val="20"/>
          <w:szCs w:val="20"/>
          <w:lang w:val="pt-BR"/>
        </w:rPr>
        <w:t xml:space="preserve">acordo com o mapa apresentado. </w:t>
      </w:r>
    </w:p>
    <w:p w14:paraId="627505A6" w14:textId="77777777" w:rsidR="001528FA" w:rsidRPr="001528FA" w:rsidRDefault="001528FA" w:rsidP="001528FA">
      <w:pPr>
        <w:spacing w:after="0" w:line="240" w:lineRule="auto"/>
        <w:jc w:val="both"/>
        <w:rPr>
          <w:rFonts w:ascii="Arial" w:hAnsi="Arial" w:cs="Arial"/>
          <w:sz w:val="20"/>
          <w:szCs w:val="20"/>
          <w:lang w:val="pt-BR"/>
        </w:rPr>
      </w:pPr>
      <w:proofErr w:type="spellStart"/>
      <w:r w:rsidRPr="001528FA">
        <w:rPr>
          <w:rFonts w:ascii="Arial" w:hAnsi="Arial" w:cs="Arial"/>
          <w:b/>
          <w:sz w:val="20"/>
          <w:szCs w:val="20"/>
          <w:lang w:val="pt-BR"/>
        </w:rPr>
        <w:t>e.</w:t>
      </w:r>
      <w:r w:rsidRPr="001528FA">
        <w:rPr>
          <w:rFonts w:ascii="Arial" w:hAnsi="Arial" w:cs="Arial"/>
          <w:sz w:val="20"/>
          <w:szCs w:val="20"/>
          <w:lang w:val="pt-BR"/>
        </w:rPr>
        <w:t>O</w:t>
      </w:r>
      <w:proofErr w:type="spellEnd"/>
      <w:r w:rsidRPr="001528FA">
        <w:rPr>
          <w:rFonts w:ascii="Arial" w:hAnsi="Arial" w:cs="Arial"/>
          <w:sz w:val="20"/>
          <w:szCs w:val="20"/>
          <w:lang w:val="pt-BR"/>
        </w:rPr>
        <w:t xml:space="preserve"> Município de Boa Vista do Cadeado poderá deduzir do montante a pagar os valores correspondentes às multas ou indeniz</w:t>
      </w:r>
      <w:r>
        <w:rPr>
          <w:rFonts w:ascii="Arial" w:hAnsi="Arial" w:cs="Arial"/>
          <w:sz w:val="20"/>
          <w:szCs w:val="20"/>
          <w:lang w:val="pt-BR"/>
        </w:rPr>
        <w:t>ações devidas pela CONTRATADA.</w:t>
      </w:r>
    </w:p>
    <w:p w14:paraId="3E669CC1" w14:textId="77777777" w:rsidR="00132AC8" w:rsidRDefault="001528FA" w:rsidP="001528FA">
      <w:pPr>
        <w:spacing w:after="0" w:line="240" w:lineRule="auto"/>
        <w:jc w:val="both"/>
        <w:rPr>
          <w:rFonts w:ascii="Arial" w:hAnsi="Arial" w:cs="Arial"/>
          <w:sz w:val="20"/>
          <w:szCs w:val="20"/>
          <w:lang w:val="pt-BR"/>
        </w:rPr>
      </w:pPr>
      <w:proofErr w:type="spellStart"/>
      <w:r w:rsidRPr="001528FA">
        <w:rPr>
          <w:rFonts w:ascii="Arial" w:hAnsi="Arial" w:cs="Arial"/>
          <w:b/>
          <w:sz w:val="20"/>
          <w:szCs w:val="20"/>
          <w:lang w:val="pt-BR"/>
        </w:rPr>
        <w:t>f.</w:t>
      </w:r>
      <w:r w:rsidRPr="001528FA">
        <w:rPr>
          <w:rFonts w:ascii="Arial" w:hAnsi="Arial" w:cs="Arial"/>
          <w:sz w:val="20"/>
          <w:szCs w:val="20"/>
          <w:lang w:val="pt-BR"/>
        </w:rPr>
        <w:t>Fica</w:t>
      </w:r>
      <w:proofErr w:type="spellEnd"/>
      <w:r w:rsidRPr="001528FA">
        <w:rPr>
          <w:rFonts w:ascii="Arial" w:hAnsi="Arial" w:cs="Arial"/>
          <w:sz w:val="20"/>
          <w:szCs w:val="20"/>
          <w:lang w:val="pt-BR"/>
        </w:rPr>
        <w:t xml:space="preserve"> desde já esclarecido que o Município não pagará despesas de intermediação ou corretagem.</w:t>
      </w:r>
    </w:p>
    <w:p w14:paraId="01985DBA" w14:textId="77777777" w:rsidR="001528FA" w:rsidRPr="003135E3" w:rsidRDefault="001528FA" w:rsidP="001528FA">
      <w:pPr>
        <w:spacing w:after="0" w:line="240" w:lineRule="auto"/>
        <w:jc w:val="both"/>
        <w:rPr>
          <w:rFonts w:ascii="Arial" w:hAnsi="Arial" w:cs="Arial"/>
          <w:sz w:val="20"/>
          <w:szCs w:val="20"/>
          <w:lang w:val="pt-BR"/>
        </w:rPr>
      </w:pPr>
    </w:p>
    <w:p w14:paraId="4D50523B" w14:textId="77777777" w:rsidR="00AA5A40" w:rsidRPr="003135E3" w:rsidRDefault="00AA5A40" w:rsidP="007B7837">
      <w:pPr>
        <w:pBdr>
          <w:top w:val="single" w:sz="4" w:space="1" w:color="auto"/>
          <w:left w:val="single" w:sz="4" w:space="1" w:color="auto"/>
          <w:bottom w:val="single" w:sz="4" w:space="1" w:color="auto"/>
          <w:right w:val="single" w:sz="4" w:space="4" w:color="auto"/>
        </w:pBdr>
        <w:shd w:val="clear" w:color="auto" w:fill="BFBFBF"/>
        <w:spacing w:after="0" w:line="240" w:lineRule="auto"/>
        <w:rPr>
          <w:rFonts w:ascii="Arial" w:hAnsi="Arial" w:cs="Arial"/>
          <w:b/>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8</w:t>
      </w:r>
      <w:r w:rsidRPr="003135E3">
        <w:rPr>
          <w:rFonts w:ascii="Arial" w:hAnsi="Arial" w:cs="Arial"/>
          <w:b/>
          <w:sz w:val="20"/>
          <w:szCs w:val="20"/>
          <w:lang w:val="pt-BR"/>
        </w:rPr>
        <w:t xml:space="preserve"> – FORMAS E CRITÉRIOS DE SELEÇÃO DO FORNECEDOR </w:t>
      </w:r>
      <w:r w:rsidRPr="003135E3">
        <w:rPr>
          <w:rFonts w:ascii="Arial" w:hAnsi="Arial" w:cs="Arial"/>
          <w:b/>
          <w:caps/>
          <w:sz w:val="20"/>
          <w:szCs w:val="20"/>
          <w:lang w:val="pt-BR"/>
        </w:rPr>
        <w:t>(</w:t>
      </w:r>
      <w:r w:rsidRPr="003135E3">
        <w:rPr>
          <w:rFonts w:ascii="Arial" w:hAnsi="Arial" w:cs="Arial"/>
          <w:b/>
          <w:sz w:val="20"/>
          <w:szCs w:val="20"/>
          <w:lang w:val="pt-BR"/>
        </w:rPr>
        <w:t>Art. 141 alínea “h”, da Lei nº 14.133/2021</w:t>
      </w:r>
      <w:r w:rsidRPr="003135E3">
        <w:rPr>
          <w:rFonts w:ascii="Arial" w:hAnsi="Arial" w:cs="Arial"/>
          <w:b/>
          <w:caps/>
          <w:sz w:val="20"/>
          <w:szCs w:val="20"/>
          <w:lang w:val="pt-BR"/>
        </w:rPr>
        <w:t>)</w:t>
      </w:r>
    </w:p>
    <w:p w14:paraId="1D6F7AFA" w14:textId="77777777" w:rsidR="00AA5A40" w:rsidRPr="007E3799" w:rsidRDefault="00AA5A40" w:rsidP="007B7837">
      <w:pPr>
        <w:spacing w:after="0" w:line="240" w:lineRule="auto"/>
        <w:jc w:val="both"/>
        <w:rPr>
          <w:rFonts w:ascii="Arial" w:hAnsi="Arial" w:cs="Arial"/>
          <w:b/>
          <w:sz w:val="20"/>
          <w:szCs w:val="20"/>
          <w:lang w:val="pt-BR"/>
        </w:rPr>
      </w:pPr>
      <w:r w:rsidRPr="007E3799">
        <w:rPr>
          <w:rFonts w:ascii="Arial" w:hAnsi="Arial" w:cs="Arial"/>
          <w:b/>
          <w:sz w:val="20"/>
          <w:szCs w:val="20"/>
          <w:lang w:val="pt-BR"/>
        </w:rPr>
        <w:t>CRITÉRIO DE JULGAMENTO DAS PROPOSTAS</w:t>
      </w:r>
    </w:p>
    <w:p w14:paraId="58CD8A15" w14:textId="77777777" w:rsidR="00AA5A40" w:rsidRPr="003135E3" w:rsidRDefault="00AA5A40" w:rsidP="007B7837">
      <w:pPr>
        <w:spacing w:after="0" w:line="240" w:lineRule="auto"/>
        <w:jc w:val="both"/>
        <w:rPr>
          <w:rFonts w:ascii="Arial" w:hAnsi="Arial" w:cs="Arial"/>
          <w:sz w:val="20"/>
          <w:szCs w:val="20"/>
          <w:lang w:val="pt-BR"/>
        </w:rPr>
      </w:pPr>
      <w:r w:rsidRPr="003135E3">
        <w:rPr>
          <w:rFonts w:ascii="Arial" w:hAnsi="Arial" w:cs="Arial"/>
          <w:sz w:val="20"/>
          <w:szCs w:val="20"/>
          <w:lang w:val="pt-BR"/>
        </w:rPr>
        <w:t xml:space="preserve">O fornecedor será selecionado por meio da realização de procedimento de credenciamento, na forma presencial, com fundamento na </w:t>
      </w:r>
      <w:r w:rsidRPr="003135E3">
        <w:rPr>
          <w:rFonts w:ascii="Arial" w:hAnsi="Arial" w:cs="Arial"/>
          <w:iCs/>
          <w:color w:val="000000"/>
          <w:sz w:val="20"/>
          <w:szCs w:val="20"/>
          <w:lang w:val="pt-BR"/>
        </w:rPr>
        <w:t>Lei n. 14.133/2021</w:t>
      </w:r>
      <w:r w:rsidRPr="003135E3">
        <w:rPr>
          <w:rFonts w:ascii="Arial" w:hAnsi="Arial" w:cs="Arial"/>
          <w:sz w:val="20"/>
          <w:szCs w:val="20"/>
          <w:lang w:val="pt-BR"/>
        </w:rPr>
        <w:t>, que culminará com o recebimento das solicitações de credenciamento.</w:t>
      </w:r>
    </w:p>
    <w:p w14:paraId="6037297C" w14:textId="77777777" w:rsidR="007B7837" w:rsidRPr="003135E3" w:rsidRDefault="007B7837" w:rsidP="007B7837">
      <w:pPr>
        <w:spacing w:after="0" w:line="240" w:lineRule="auto"/>
        <w:jc w:val="both"/>
        <w:rPr>
          <w:rFonts w:ascii="Arial" w:hAnsi="Arial" w:cs="Arial"/>
          <w:sz w:val="20"/>
          <w:szCs w:val="20"/>
          <w:lang w:val="pt-BR"/>
        </w:rPr>
      </w:pPr>
    </w:p>
    <w:p w14:paraId="3F3F5C6E" w14:textId="77777777" w:rsidR="001528FA" w:rsidRPr="003135E3" w:rsidRDefault="001528FA" w:rsidP="001528FA">
      <w:pPr>
        <w:snapToGrid w:val="0"/>
        <w:spacing w:after="0" w:line="240" w:lineRule="auto"/>
        <w:jc w:val="both"/>
        <w:rPr>
          <w:rFonts w:ascii="Arial" w:hAnsi="Arial" w:cs="Arial"/>
          <w:b/>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Pr>
          <w:rFonts w:ascii="Arial" w:hAnsi="Arial" w:cs="Arial"/>
          <w:b/>
          <w:sz w:val="20"/>
          <w:szCs w:val="20"/>
          <w:lang w:val="pt-BR"/>
        </w:rPr>
        <w:t xml:space="preserve">.1. </w:t>
      </w:r>
      <w:r w:rsidRPr="003135E3">
        <w:rPr>
          <w:rFonts w:ascii="Arial" w:hAnsi="Arial" w:cs="Arial"/>
          <w:b/>
          <w:sz w:val="20"/>
          <w:szCs w:val="20"/>
          <w:lang w:val="pt-BR"/>
        </w:rPr>
        <w:t>HABILITAÇÃO PARA PESSOA JURÍDICA:</w:t>
      </w:r>
    </w:p>
    <w:p w14:paraId="7CC9AE64" w14:textId="77777777" w:rsidR="001528FA" w:rsidRPr="00F55728"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F55728">
        <w:rPr>
          <w:rFonts w:ascii="Arial" w:hAnsi="Arial" w:cs="Arial"/>
          <w:b/>
          <w:sz w:val="20"/>
          <w:szCs w:val="20"/>
          <w:lang w:val="pt-BR"/>
        </w:rPr>
        <w:t>.1.1.</w:t>
      </w:r>
      <w:r w:rsidRPr="00F55728">
        <w:rPr>
          <w:rFonts w:ascii="Arial" w:hAnsi="Arial" w:cs="Arial"/>
          <w:sz w:val="20"/>
          <w:szCs w:val="20"/>
          <w:lang w:val="pt-BR"/>
        </w:rPr>
        <w:t xml:space="preserve"> Ato constitutivo, estatuto ou contrato social em vigor, devidamente registrado, em se tratando de sociedades comerciais; e no caso de sociedade por ações, acompanhado de documentos de eleição de seus administradores; </w:t>
      </w:r>
    </w:p>
    <w:p w14:paraId="603428A3" w14:textId="77777777" w:rsidR="001528FA" w:rsidRPr="00F55728"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F55728">
        <w:rPr>
          <w:rFonts w:ascii="Arial" w:hAnsi="Arial" w:cs="Arial"/>
          <w:b/>
          <w:sz w:val="20"/>
          <w:szCs w:val="20"/>
          <w:lang w:val="pt-BR"/>
        </w:rPr>
        <w:t>.1.2.</w:t>
      </w:r>
      <w:r w:rsidRPr="00F55728">
        <w:rPr>
          <w:rFonts w:ascii="Arial" w:hAnsi="Arial" w:cs="Arial"/>
          <w:sz w:val="20"/>
          <w:szCs w:val="20"/>
          <w:lang w:val="pt-BR"/>
        </w:rPr>
        <w:t xml:space="preserve"> RG e CPF do titular quando se tratar de empresa individual e dos sócios quando se tratar de sociedade; </w:t>
      </w:r>
    </w:p>
    <w:p w14:paraId="4C07EE39" w14:textId="77777777" w:rsidR="001528FA" w:rsidRPr="00F55728"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F55728">
        <w:rPr>
          <w:rFonts w:ascii="Arial" w:hAnsi="Arial" w:cs="Arial"/>
          <w:b/>
          <w:sz w:val="20"/>
          <w:szCs w:val="20"/>
          <w:lang w:val="pt-BR"/>
        </w:rPr>
        <w:t>.1.3</w:t>
      </w:r>
      <w:r w:rsidRPr="00F55728">
        <w:rPr>
          <w:rFonts w:ascii="Arial" w:hAnsi="Arial" w:cs="Arial"/>
          <w:sz w:val="20"/>
          <w:szCs w:val="20"/>
          <w:lang w:val="pt-BR"/>
        </w:rPr>
        <w:t xml:space="preserve">. Prova de inscrição no Cadastro Nacional de Pessoas Jurídicas do Ministério da Fazenda (CNPJ); </w:t>
      </w:r>
    </w:p>
    <w:p w14:paraId="674AE7F5" w14:textId="77777777" w:rsidR="001528FA" w:rsidRPr="00F55728"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lastRenderedPageBreak/>
        <w:t>1</w:t>
      </w:r>
      <w:r w:rsidR="00BC1365">
        <w:rPr>
          <w:rFonts w:ascii="Arial" w:hAnsi="Arial" w:cs="Arial"/>
          <w:b/>
          <w:sz w:val="20"/>
          <w:szCs w:val="20"/>
          <w:lang w:val="pt-BR"/>
        </w:rPr>
        <w:t>8</w:t>
      </w:r>
      <w:r w:rsidRPr="00F55728">
        <w:rPr>
          <w:rFonts w:ascii="Arial" w:hAnsi="Arial" w:cs="Arial"/>
          <w:b/>
          <w:sz w:val="20"/>
          <w:szCs w:val="20"/>
          <w:lang w:val="pt-BR"/>
        </w:rPr>
        <w:t>.1.4</w:t>
      </w:r>
      <w:r w:rsidRPr="00F55728">
        <w:rPr>
          <w:rFonts w:ascii="Arial" w:hAnsi="Arial" w:cs="Arial"/>
          <w:sz w:val="20"/>
          <w:szCs w:val="20"/>
          <w:lang w:val="pt-BR"/>
        </w:rPr>
        <w:t xml:space="preserve">. Certidão Conjunta Negativa de Débitos Relativos a Tributos Federais e à Dívida Ativa da União; </w:t>
      </w:r>
    </w:p>
    <w:p w14:paraId="3FB18762" w14:textId="77777777" w:rsidR="001528FA" w:rsidRPr="00F55728"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F55728">
        <w:rPr>
          <w:rFonts w:ascii="Arial" w:hAnsi="Arial" w:cs="Arial"/>
          <w:b/>
          <w:sz w:val="20"/>
          <w:szCs w:val="20"/>
          <w:lang w:val="pt-BR"/>
        </w:rPr>
        <w:t>.1.5</w:t>
      </w:r>
      <w:r w:rsidRPr="00F55728">
        <w:rPr>
          <w:rFonts w:ascii="Arial" w:hAnsi="Arial" w:cs="Arial"/>
          <w:sz w:val="20"/>
          <w:szCs w:val="20"/>
          <w:lang w:val="pt-BR"/>
        </w:rPr>
        <w:t xml:space="preserve">. Prova de Regularidade para com a Fazenda Estadual (emitido pela Receita Estadual); </w:t>
      </w:r>
    </w:p>
    <w:p w14:paraId="18A38B3A" w14:textId="77777777" w:rsidR="001528FA" w:rsidRPr="00F55728"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F55728">
        <w:rPr>
          <w:rFonts w:ascii="Arial" w:hAnsi="Arial" w:cs="Arial"/>
          <w:b/>
          <w:sz w:val="20"/>
          <w:szCs w:val="20"/>
          <w:lang w:val="pt-BR"/>
        </w:rPr>
        <w:t>.1.6</w:t>
      </w:r>
      <w:r w:rsidRPr="00F55728">
        <w:rPr>
          <w:rFonts w:ascii="Arial" w:hAnsi="Arial" w:cs="Arial"/>
          <w:sz w:val="20"/>
          <w:szCs w:val="20"/>
          <w:lang w:val="pt-BR"/>
        </w:rPr>
        <w:t xml:space="preserve">. Prova de Regularidade para com a Fazenda Municipal (Certidão quanto a Tributos Municipais), do domicílio ou sede da licitante. </w:t>
      </w:r>
    </w:p>
    <w:p w14:paraId="5520F4A1" w14:textId="77777777" w:rsidR="001528FA" w:rsidRPr="00F55728"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F55728">
        <w:rPr>
          <w:rFonts w:ascii="Arial" w:hAnsi="Arial" w:cs="Arial"/>
          <w:b/>
          <w:sz w:val="20"/>
          <w:szCs w:val="20"/>
          <w:lang w:val="pt-BR"/>
        </w:rPr>
        <w:t>.1.7</w:t>
      </w:r>
      <w:r w:rsidRPr="00F55728">
        <w:rPr>
          <w:rFonts w:ascii="Arial" w:hAnsi="Arial" w:cs="Arial"/>
          <w:sz w:val="20"/>
          <w:szCs w:val="20"/>
          <w:lang w:val="pt-BR"/>
        </w:rPr>
        <w:t xml:space="preserve">. Prova de Regularidade perante o Fundo de Garantia por Tempo de Serviço – FGTS (Certidão de Regularidade do FGTS-CRF), emitido pela Caixa Econômica Federal, demonstrando situação regular no cumprimento dos encargos sociais instituídos por Lei; </w:t>
      </w:r>
    </w:p>
    <w:p w14:paraId="6C55A60B" w14:textId="77777777" w:rsidR="001528FA" w:rsidRPr="00F55728"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F55728">
        <w:rPr>
          <w:rFonts w:ascii="Arial" w:hAnsi="Arial" w:cs="Arial"/>
          <w:b/>
          <w:sz w:val="20"/>
          <w:szCs w:val="20"/>
          <w:lang w:val="pt-BR"/>
        </w:rPr>
        <w:t>.1.8</w:t>
      </w:r>
      <w:r w:rsidRPr="00F55728">
        <w:rPr>
          <w:rFonts w:ascii="Arial" w:hAnsi="Arial" w:cs="Arial"/>
          <w:sz w:val="20"/>
          <w:szCs w:val="20"/>
          <w:lang w:val="pt-BR"/>
        </w:rPr>
        <w:t xml:space="preserve">. Certidão Negativa de Débitos Trabalhistas – CNDT. </w:t>
      </w:r>
    </w:p>
    <w:p w14:paraId="2CCFE0DE" w14:textId="77777777" w:rsidR="001528FA"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F55728">
        <w:rPr>
          <w:rFonts w:ascii="Arial" w:hAnsi="Arial" w:cs="Arial"/>
          <w:b/>
          <w:sz w:val="20"/>
          <w:szCs w:val="20"/>
          <w:lang w:val="pt-BR"/>
        </w:rPr>
        <w:t>.1.9</w:t>
      </w:r>
      <w:r w:rsidRPr="00F55728">
        <w:rPr>
          <w:rFonts w:ascii="Arial" w:hAnsi="Arial" w:cs="Arial"/>
          <w:sz w:val="20"/>
          <w:szCs w:val="20"/>
          <w:lang w:val="pt-BR"/>
        </w:rPr>
        <w:t>. Certidão negativa em matéria falimentar e de recuperação judicial e extrajudicial, expedida pelo distribuidor da sede da licitante ou emitida na página do Tribunal de Justiça, com data de expedição não superior a 90 (noventa) dias, contados da data de apresentação da proposta</w:t>
      </w:r>
      <w:r w:rsidR="006E27C5">
        <w:rPr>
          <w:rFonts w:ascii="Arial" w:hAnsi="Arial" w:cs="Arial"/>
          <w:sz w:val="20"/>
          <w:szCs w:val="20"/>
          <w:lang w:val="pt-BR"/>
        </w:rPr>
        <w:t>.</w:t>
      </w:r>
    </w:p>
    <w:p w14:paraId="3DF27BA4" w14:textId="77777777" w:rsidR="006E27C5" w:rsidRPr="007E3799" w:rsidRDefault="006E27C5" w:rsidP="001528FA">
      <w:pPr>
        <w:snapToGrid w:val="0"/>
        <w:spacing w:after="0" w:line="240" w:lineRule="auto"/>
        <w:jc w:val="both"/>
        <w:rPr>
          <w:rFonts w:ascii="Arial" w:hAnsi="Arial" w:cs="Arial"/>
          <w:sz w:val="20"/>
          <w:szCs w:val="20"/>
          <w:lang w:val="pt-BR"/>
        </w:rPr>
      </w:pPr>
    </w:p>
    <w:p w14:paraId="1A7E1800" w14:textId="77777777" w:rsidR="001528FA" w:rsidRPr="007E3799" w:rsidRDefault="001528FA" w:rsidP="001528FA">
      <w:pPr>
        <w:snapToGrid w:val="0"/>
        <w:spacing w:after="0" w:line="240" w:lineRule="auto"/>
        <w:jc w:val="both"/>
        <w:rPr>
          <w:rFonts w:ascii="Arial" w:hAnsi="Arial" w:cs="Arial"/>
          <w:b/>
          <w:sz w:val="20"/>
          <w:szCs w:val="20"/>
          <w:lang w:val="pt-BR"/>
        </w:rPr>
      </w:pPr>
    </w:p>
    <w:p w14:paraId="726B6E2C" w14:textId="77777777" w:rsidR="001528FA" w:rsidRPr="007E3799" w:rsidRDefault="001528FA" w:rsidP="001528FA">
      <w:pPr>
        <w:snapToGrid w:val="0"/>
        <w:spacing w:after="0" w:line="240" w:lineRule="auto"/>
        <w:jc w:val="both"/>
        <w:rPr>
          <w:rFonts w:ascii="Arial" w:hAnsi="Arial" w:cs="Arial"/>
          <w:b/>
          <w:sz w:val="20"/>
          <w:szCs w:val="20"/>
          <w:lang w:val="pt-BR"/>
        </w:rPr>
      </w:pPr>
      <w:r w:rsidRPr="007E3799">
        <w:rPr>
          <w:rFonts w:ascii="Arial" w:hAnsi="Arial" w:cs="Arial"/>
          <w:b/>
          <w:sz w:val="20"/>
          <w:szCs w:val="20"/>
          <w:lang w:val="pt-BR"/>
        </w:rPr>
        <w:t>1</w:t>
      </w:r>
      <w:r w:rsidR="00BC1365" w:rsidRPr="007E3799">
        <w:rPr>
          <w:rFonts w:ascii="Arial" w:hAnsi="Arial" w:cs="Arial"/>
          <w:b/>
          <w:sz w:val="20"/>
          <w:szCs w:val="20"/>
          <w:lang w:val="pt-BR"/>
        </w:rPr>
        <w:t>8</w:t>
      </w:r>
      <w:r w:rsidRPr="007E3799">
        <w:rPr>
          <w:rFonts w:ascii="Arial" w:hAnsi="Arial" w:cs="Arial"/>
          <w:b/>
          <w:sz w:val="20"/>
          <w:szCs w:val="20"/>
          <w:lang w:val="pt-BR"/>
        </w:rPr>
        <w:t>.2. HABILITAÇÃO PARA PESSOA FÍSICA:</w:t>
      </w:r>
    </w:p>
    <w:p w14:paraId="1E6E7457" w14:textId="77777777" w:rsidR="001528FA" w:rsidRPr="00C65C46" w:rsidRDefault="005A606E" w:rsidP="001528FA">
      <w:pPr>
        <w:snapToGrid w:val="0"/>
        <w:spacing w:after="0" w:line="240" w:lineRule="auto"/>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3135E3">
        <w:rPr>
          <w:rFonts w:ascii="Arial" w:hAnsi="Arial" w:cs="Arial"/>
          <w:b/>
          <w:sz w:val="20"/>
          <w:szCs w:val="20"/>
          <w:lang w:val="pt-BR"/>
        </w:rPr>
        <w:t>.2.1.</w:t>
      </w:r>
      <w:r w:rsidR="001528FA" w:rsidRPr="00C65C46">
        <w:rPr>
          <w:rFonts w:ascii="Arial" w:hAnsi="Arial" w:cs="Arial"/>
          <w:sz w:val="20"/>
          <w:szCs w:val="20"/>
          <w:lang w:val="pt-BR"/>
        </w:rPr>
        <w:t xml:space="preserve"> Ficha de inscrição totalmente preenchida e assinada; (Anexo II)</w:t>
      </w:r>
    </w:p>
    <w:p w14:paraId="0E71E5E1" w14:textId="77777777" w:rsidR="001528FA" w:rsidRPr="00C65C46"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C65C46">
        <w:rPr>
          <w:rFonts w:ascii="Arial" w:hAnsi="Arial" w:cs="Arial"/>
          <w:b/>
          <w:sz w:val="20"/>
          <w:szCs w:val="20"/>
          <w:lang w:val="pt-BR"/>
        </w:rPr>
        <w:t>.2.2</w:t>
      </w:r>
      <w:r>
        <w:rPr>
          <w:rFonts w:ascii="Arial" w:hAnsi="Arial" w:cs="Arial"/>
          <w:sz w:val="20"/>
          <w:szCs w:val="20"/>
          <w:lang w:val="pt-BR"/>
        </w:rPr>
        <w:t>.</w:t>
      </w:r>
      <w:r w:rsidRPr="00C65C46">
        <w:rPr>
          <w:rFonts w:ascii="Arial" w:hAnsi="Arial" w:cs="Arial"/>
          <w:sz w:val="20"/>
          <w:szCs w:val="20"/>
          <w:lang w:val="pt-BR"/>
        </w:rPr>
        <w:t>Cópia do Documento Oficial de identificação com foto (Carteira de Identidade, Carteira Nacional de Habilitação ou Passaporte);</w:t>
      </w:r>
    </w:p>
    <w:p w14:paraId="428CAC06" w14:textId="77777777" w:rsidR="001528FA" w:rsidRPr="00C65C46"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C65C46">
        <w:rPr>
          <w:rFonts w:ascii="Arial" w:hAnsi="Arial" w:cs="Arial"/>
          <w:b/>
          <w:sz w:val="20"/>
          <w:szCs w:val="20"/>
          <w:lang w:val="pt-BR"/>
        </w:rPr>
        <w:t>.2.3.</w:t>
      </w:r>
      <w:r w:rsidRPr="00C65C46">
        <w:rPr>
          <w:rFonts w:ascii="Arial" w:hAnsi="Arial" w:cs="Arial"/>
          <w:sz w:val="20"/>
          <w:szCs w:val="20"/>
          <w:lang w:val="pt-BR"/>
        </w:rPr>
        <w:t>Prova de inscrição no Cadastro de Pessoa Física – CPF;</w:t>
      </w:r>
    </w:p>
    <w:p w14:paraId="29B0405E" w14:textId="77777777" w:rsidR="001528FA" w:rsidRPr="00C65C46"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Pr>
          <w:rFonts w:ascii="Arial" w:hAnsi="Arial" w:cs="Arial"/>
          <w:b/>
          <w:sz w:val="20"/>
          <w:szCs w:val="20"/>
          <w:lang w:val="pt-BR"/>
        </w:rPr>
        <w:t>.2.4</w:t>
      </w:r>
      <w:r w:rsidRPr="00C65C46">
        <w:rPr>
          <w:rFonts w:ascii="Arial" w:hAnsi="Arial" w:cs="Arial"/>
          <w:b/>
          <w:sz w:val="20"/>
          <w:szCs w:val="20"/>
          <w:lang w:val="pt-BR"/>
        </w:rPr>
        <w:t>.</w:t>
      </w:r>
      <w:r w:rsidRPr="00C65C46">
        <w:rPr>
          <w:rFonts w:ascii="Arial" w:hAnsi="Arial" w:cs="Arial"/>
          <w:sz w:val="20"/>
          <w:szCs w:val="20"/>
          <w:lang w:val="pt-BR"/>
        </w:rPr>
        <w:t>Comprovante de residência (conta de água, luz, telefone);</w:t>
      </w:r>
    </w:p>
    <w:p w14:paraId="69A215FC" w14:textId="77777777" w:rsidR="001528FA" w:rsidRPr="00C65C46"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Pr>
          <w:rFonts w:ascii="Arial" w:hAnsi="Arial" w:cs="Arial"/>
          <w:b/>
          <w:sz w:val="20"/>
          <w:szCs w:val="20"/>
          <w:lang w:val="pt-BR"/>
        </w:rPr>
        <w:t>.2.5</w:t>
      </w:r>
      <w:r w:rsidRPr="00C65C46">
        <w:rPr>
          <w:rFonts w:ascii="Arial" w:hAnsi="Arial" w:cs="Arial"/>
          <w:b/>
          <w:sz w:val="20"/>
          <w:szCs w:val="20"/>
          <w:lang w:val="pt-BR"/>
        </w:rPr>
        <w:t>.</w:t>
      </w:r>
      <w:r w:rsidR="005E1A02">
        <w:rPr>
          <w:rFonts w:ascii="Arial" w:hAnsi="Arial" w:cs="Arial"/>
          <w:sz w:val="20"/>
          <w:szCs w:val="20"/>
          <w:lang w:val="pt-BR"/>
        </w:rPr>
        <w:t>Declaração de Veracidade</w:t>
      </w:r>
      <w:r w:rsidR="006353EC">
        <w:rPr>
          <w:rFonts w:ascii="Arial" w:hAnsi="Arial" w:cs="Arial"/>
          <w:sz w:val="20"/>
          <w:szCs w:val="20"/>
          <w:lang w:val="pt-BR"/>
        </w:rPr>
        <w:t xml:space="preserve"> e Idoneidade</w:t>
      </w:r>
      <w:r w:rsidRPr="00C65C46">
        <w:rPr>
          <w:rFonts w:ascii="Arial" w:hAnsi="Arial" w:cs="Arial"/>
          <w:sz w:val="20"/>
          <w:szCs w:val="20"/>
          <w:lang w:val="pt-BR"/>
        </w:rPr>
        <w:t>; (modelo Anexo IV);</w:t>
      </w:r>
    </w:p>
    <w:p w14:paraId="0A325B76" w14:textId="77777777" w:rsidR="001528FA"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Pr>
          <w:rFonts w:ascii="Arial" w:hAnsi="Arial" w:cs="Arial"/>
          <w:b/>
          <w:sz w:val="20"/>
          <w:szCs w:val="20"/>
          <w:lang w:val="pt-BR"/>
        </w:rPr>
        <w:t>.2.6.</w:t>
      </w:r>
      <w:r w:rsidRPr="00C65C46">
        <w:rPr>
          <w:rFonts w:ascii="Arial" w:hAnsi="Arial" w:cs="Arial"/>
          <w:sz w:val="20"/>
          <w:szCs w:val="20"/>
          <w:lang w:val="pt-BR"/>
        </w:rPr>
        <w:t xml:space="preserve"> Para a oficina de Educador Social o profissional deverá apresentar certificado de conclusão do ensino médio ou curso normal e/ou certificado de bacharelado em licenciatura.</w:t>
      </w:r>
    </w:p>
    <w:p w14:paraId="48EB7B75" w14:textId="77777777" w:rsidR="001528FA" w:rsidRPr="00591918"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591918">
        <w:rPr>
          <w:rFonts w:ascii="Arial" w:hAnsi="Arial" w:cs="Arial"/>
          <w:b/>
          <w:sz w:val="20"/>
          <w:szCs w:val="20"/>
          <w:lang w:val="pt-BR"/>
        </w:rPr>
        <w:t>.2.7</w:t>
      </w:r>
      <w:r w:rsidRPr="00591918">
        <w:rPr>
          <w:rFonts w:ascii="Arial" w:hAnsi="Arial" w:cs="Arial"/>
          <w:sz w:val="20"/>
          <w:szCs w:val="20"/>
          <w:lang w:val="pt-BR"/>
        </w:rPr>
        <w:t>. Certidão Negativa de Tributos Municipais;</w:t>
      </w:r>
    </w:p>
    <w:p w14:paraId="0CEC1D2F" w14:textId="77777777" w:rsidR="001528FA" w:rsidRPr="00591918"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591918">
        <w:rPr>
          <w:rFonts w:ascii="Arial" w:hAnsi="Arial" w:cs="Arial"/>
          <w:b/>
          <w:sz w:val="20"/>
          <w:szCs w:val="20"/>
          <w:lang w:val="pt-BR"/>
        </w:rPr>
        <w:t>.2.8</w:t>
      </w:r>
      <w:r w:rsidRPr="00591918">
        <w:rPr>
          <w:rFonts w:ascii="Arial" w:hAnsi="Arial" w:cs="Arial"/>
          <w:sz w:val="20"/>
          <w:szCs w:val="20"/>
          <w:lang w:val="pt-BR"/>
        </w:rPr>
        <w:t>. Certidão Conjunta Negativa de Tributos Federais;</w:t>
      </w:r>
    </w:p>
    <w:p w14:paraId="59285A35" w14:textId="77777777" w:rsidR="001528FA" w:rsidRPr="00591918"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591918">
        <w:rPr>
          <w:rFonts w:ascii="Arial" w:hAnsi="Arial" w:cs="Arial"/>
          <w:b/>
          <w:sz w:val="20"/>
          <w:szCs w:val="20"/>
          <w:lang w:val="pt-BR"/>
        </w:rPr>
        <w:t>.2.9.</w:t>
      </w:r>
      <w:r w:rsidRPr="00591918">
        <w:rPr>
          <w:rFonts w:ascii="Arial" w:hAnsi="Arial" w:cs="Arial"/>
          <w:sz w:val="20"/>
          <w:szCs w:val="20"/>
          <w:lang w:val="pt-BR"/>
        </w:rPr>
        <w:t xml:space="preserve"> Certidão de Casamento e CPF do cônjuge (se casado); </w:t>
      </w:r>
    </w:p>
    <w:p w14:paraId="7C197DB0" w14:textId="77777777" w:rsidR="001528FA" w:rsidRPr="00591918"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591918">
        <w:rPr>
          <w:rFonts w:ascii="Arial" w:hAnsi="Arial" w:cs="Arial"/>
          <w:b/>
          <w:sz w:val="20"/>
          <w:szCs w:val="20"/>
          <w:lang w:val="pt-BR"/>
        </w:rPr>
        <w:t>.2.10</w:t>
      </w:r>
      <w:r w:rsidRPr="00591918">
        <w:rPr>
          <w:rFonts w:ascii="Arial" w:hAnsi="Arial" w:cs="Arial"/>
          <w:sz w:val="20"/>
          <w:szCs w:val="20"/>
          <w:lang w:val="pt-BR"/>
        </w:rPr>
        <w:t>. Certidão(</w:t>
      </w:r>
      <w:proofErr w:type="spellStart"/>
      <w:r w:rsidRPr="00591918">
        <w:rPr>
          <w:rFonts w:ascii="Arial" w:hAnsi="Arial" w:cs="Arial"/>
          <w:sz w:val="20"/>
          <w:szCs w:val="20"/>
          <w:lang w:val="pt-BR"/>
        </w:rPr>
        <w:t>ões</w:t>
      </w:r>
      <w:proofErr w:type="spellEnd"/>
      <w:r w:rsidRPr="00591918">
        <w:rPr>
          <w:rFonts w:ascii="Arial" w:hAnsi="Arial" w:cs="Arial"/>
          <w:sz w:val="20"/>
          <w:szCs w:val="20"/>
          <w:lang w:val="pt-BR"/>
        </w:rPr>
        <w:t xml:space="preserve">) Negativa de Cartório de Protesto em nome do(s) </w:t>
      </w:r>
      <w:r w:rsidR="005A606E" w:rsidRPr="00591918">
        <w:rPr>
          <w:rFonts w:ascii="Arial" w:hAnsi="Arial" w:cs="Arial"/>
          <w:sz w:val="20"/>
          <w:szCs w:val="20"/>
          <w:lang w:val="pt-BR"/>
        </w:rPr>
        <w:t>proponente (</w:t>
      </w:r>
      <w:r w:rsidRPr="00591918">
        <w:rPr>
          <w:rFonts w:ascii="Arial" w:hAnsi="Arial" w:cs="Arial"/>
          <w:sz w:val="20"/>
          <w:szCs w:val="20"/>
          <w:lang w:val="pt-BR"/>
        </w:rPr>
        <w:t xml:space="preserve">s); </w:t>
      </w:r>
    </w:p>
    <w:p w14:paraId="78F7D25A" w14:textId="77777777" w:rsidR="001528FA" w:rsidRPr="00C65C46" w:rsidRDefault="001528FA" w:rsidP="001528FA">
      <w:pPr>
        <w:snapToGrid w:val="0"/>
        <w:spacing w:after="0" w:line="240" w:lineRule="auto"/>
        <w:jc w:val="both"/>
        <w:rPr>
          <w:rFonts w:ascii="Arial" w:hAnsi="Arial" w:cs="Arial"/>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591918">
        <w:rPr>
          <w:rFonts w:ascii="Arial" w:hAnsi="Arial" w:cs="Arial"/>
          <w:b/>
          <w:sz w:val="20"/>
          <w:szCs w:val="20"/>
          <w:lang w:val="pt-BR"/>
        </w:rPr>
        <w:t>.2.11</w:t>
      </w:r>
      <w:r w:rsidRPr="00591918">
        <w:rPr>
          <w:rFonts w:ascii="Arial" w:hAnsi="Arial" w:cs="Arial"/>
          <w:sz w:val="20"/>
          <w:szCs w:val="20"/>
          <w:lang w:val="pt-BR"/>
        </w:rPr>
        <w:t>. Certidão Negativa de Interdição fornecida pelo Cartório de Registro Civil.</w:t>
      </w:r>
    </w:p>
    <w:p w14:paraId="564DCBFE" w14:textId="77777777" w:rsidR="001528FA" w:rsidRPr="00C65C46" w:rsidRDefault="001528FA" w:rsidP="001528FA">
      <w:pPr>
        <w:snapToGrid w:val="0"/>
        <w:spacing w:after="0" w:line="240" w:lineRule="auto"/>
        <w:jc w:val="both"/>
        <w:rPr>
          <w:rFonts w:ascii="Arial" w:hAnsi="Arial" w:cs="Arial"/>
          <w:b/>
          <w:sz w:val="20"/>
          <w:szCs w:val="20"/>
          <w:lang w:val="pt-BR"/>
        </w:rPr>
      </w:pPr>
      <w:r>
        <w:rPr>
          <w:rFonts w:ascii="Arial" w:hAnsi="Arial" w:cs="Arial"/>
          <w:b/>
          <w:sz w:val="20"/>
          <w:szCs w:val="20"/>
          <w:lang w:val="pt-BR"/>
        </w:rPr>
        <w:t>1</w:t>
      </w:r>
      <w:r w:rsidR="00BC1365">
        <w:rPr>
          <w:rFonts w:ascii="Arial" w:hAnsi="Arial" w:cs="Arial"/>
          <w:b/>
          <w:sz w:val="20"/>
          <w:szCs w:val="20"/>
          <w:lang w:val="pt-BR"/>
        </w:rPr>
        <w:t>8</w:t>
      </w:r>
      <w:r w:rsidRPr="00C65C46">
        <w:rPr>
          <w:rFonts w:ascii="Arial" w:hAnsi="Arial" w:cs="Arial"/>
          <w:b/>
          <w:sz w:val="20"/>
          <w:szCs w:val="20"/>
          <w:lang w:val="pt-BR"/>
        </w:rPr>
        <w:t>.2.1</w:t>
      </w:r>
      <w:r>
        <w:rPr>
          <w:rFonts w:ascii="Arial" w:hAnsi="Arial" w:cs="Arial"/>
          <w:b/>
          <w:sz w:val="20"/>
          <w:szCs w:val="20"/>
          <w:lang w:val="pt-BR"/>
        </w:rPr>
        <w:t>2</w:t>
      </w:r>
      <w:r w:rsidRPr="00C65C46">
        <w:rPr>
          <w:rFonts w:ascii="Arial" w:hAnsi="Arial" w:cs="Arial"/>
          <w:sz w:val="20"/>
          <w:szCs w:val="20"/>
          <w:lang w:val="pt-BR"/>
        </w:rPr>
        <w:t>. Declaração do proponente de que tem ciência, que o seu credenciamento e possível seleção não gera direitos subjetivos a sua efetiva contratação e de que se submete a todas as condições e termos do Edital e a legislação pertinente e se responsabiliza pela veracidade das informações prestadas e autenticidade dos documentos apresentados.</w:t>
      </w:r>
    </w:p>
    <w:p w14:paraId="0197AE83" w14:textId="77777777" w:rsidR="00C25759" w:rsidRPr="003135E3" w:rsidRDefault="00C25759" w:rsidP="001528FA">
      <w:pPr>
        <w:snapToGrid w:val="0"/>
        <w:spacing w:after="0" w:line="240" w:lineRule="auto"/>
        <w:jc w:val="both"/>
        <w:rPr>
          <w:rFonts w:ascii="Arial" w:hAnsi="Arial" w:cs="Arial"/>
          <w:b/>
          <w:sz w:val="20"/>
          <w:szCs w:val="20"/>
          <w:lang w:val="pt-BR"/>
        </w:rPr>
      </w:pPr>
    </w:p>
    <w:p w14:paraId="330E85E6" w14:textId="77777777" w:rsidR="00C25759" w:rsidRPr="003135E3" w:rsidRDefault="00C25759" w:rsidP="00C93F4A">
      <w:pPr>
        <w:snapToGrid w:val="0"/>
        <w:spacing w:after="0" w:line="240" w:lineRule="auto"/>
        <w:jc w:val="both"/>
        <w:rPr>
          <w:rFonts w:ascii="Arial" w:hAnsi="Arial" w:cs="Arial"/>
          <w:b/>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8</w:t>
      </w:r>
      <w:r w:rsidRPr="003135E3">
        <w:rPr>
          <w:rFonts w:ascii="Arial" w:hAnsi="Arial" w:cs="Arial"/>
          <w:b/>
          <w:sz w:val="20"/>
          <w:szCs w:val="20"/>
          <w:lang w:val="pt-BR"/>
        </w:rPr>
        <w:t xml:space="preserve">.3. REGULARIDADE FISCAL, SOCIAL E TRABALHISTA </w:t>
      </w:r>
    </w:p>
    <w:p w14:paraId="4F3385C6" w14:textId="77777777" w:rsidR="00C25759" w:rsidRPr="003135E3" w:rsidRDefault="00C25759" w:rsidP="00C93F4A">
      <w:pPr>
        <w:snapToGrid w:val="0"/>
        <w:spacing w:after="0" w:line="240" w:lineRule="auto"/>
        <w:jc w:val="both"/>
        <w:rPr>
          <w:rFonts w:ascii="Arial" w:hAnsi="Arial" w:cs="Arial"/>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8</w:t>
      </w:r>
      <w:r w:rsidRPr="003135E3">
        <w:rPr>
          <w:rFonts w:ascii="Arial" w:hAnsi="Arial" w:cs="Arial"/>
          <w:b/>
          <w:sz w:val="20"/>
          <w:szCs w:val="20"/>
          <w:lang w:val="pt-BR"/>
        </w:rPr>
        <w:t>.3.1.</w:t>
      </w:r>
      <w:r w:rsidRPr="003135E3">
        <w:rPr>
          <w:rFonts w:ascii="Arial" w:hAnsi="Arial" w:cs="Arial"/>
          <w:sz w:val="20"/>
          <w:szCs w:val="20"/>
          <w:lang w:val="pt-BR"/>
        </w:rPr>
        <w:t xml:space="preserve"> Prova de inscrição no Cadastro Nacional de Pessoas Jurídicas </w:t>
      </w:r>
      <w:r w:rsidRPr="003135E3">
        <w:rPr>
          <w:rFonts w:ascii="Arial" w:hAnsi="Arial" w:cs="Arial"/>
          <w:b/>
          <w:sz w:val="20"/>
          <w:szCs w:val="20"/>
          <w:lang w:val="pt-BR"/>
        </w:rPr>
        <w:t>(CNPJ)</w:t>
      </w:r>
    </w:p>
    <w:p w14:paraId="069FCB45" w14:textId="77777777" w:rsidR="00C25759" w:rsidRPr="003135E3" w:rsidRDefault="00C25759" w:rsidP="00C93F4A">
      <w:pPr>
        <w:snapToGrid w:val="0"/>
        <w:spacing w:after="0" w:line="240" w:lineRule="auto"/>
        <w:jc w:val="both"/>
        <w:rPr>
          <w:rFonts w:ascii="Arial" w:hAnsi="Arial" w:cs="Arial"/>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8</w:t>
      </w:r>
      <w:r w:rsidRPr="003135E3">
        <w:rPr>
          <w:rFonts w:ascii="Arial" w:hAnsi="Arial" w:cs="Arial"/>
          <w:b/>
          <w:sz w:val="20"/>
          <w:szCs w:val="20"/>
          <w:lang w:val="pt-BR"/>
        </w:rPr>
        <w:t>.3.2. Prova de regularidade fiscal perante a Fazenda Nacional</w:t>
      </w:r>
      <w:r w:rsidRPr="003135E3">
        <w:rPr>
          <w:rFonts w:ascii="Arial" w:hAnsi="Arial" w:cs="Arial"/>
          <w:sz w:val="20"/>
          <w:szCs w:val="20"/>
          <w:lang w:val="pt-BR"/>
        </w:rPr>
        <w:t>, mediante apresentação de certidão expedida conjuntamente pela Secretaria da Receita Federal do Brasil (</w:t>
      </w:r>
      <w:r w:rsidRPr="003135E3">
        <w:rPr>
          <w:rFonts w:ascii="Arial" w:hAnsi="Arial" w:cs="Arial"/>
          <w:b/>
          <w:sz w:val="20"/>
          <w:szCs w:val="20"/>
          <w:lang w:val="pt-BR"/>
        </w:rPr>
        <w:t>RFB</w:t>
      </w:r>
      <w:r w:rsidRPr="003135E3">
        <w:rPr>
          <w:rFonts w:ascii="Arial" w:hAnsi="Arial" w:cs="Arial"/>
          <w:sz w:val="20"/>
          <w:szCs w:val="20"/>
          <w:lang w:val="pt-BR"/>
        </w:rPr>
        <w:t>) e pela Procuradoria-Geral da Fazenda Nacional (PGFN), referente a todos os créditos tributários federais e à Dívida Ativa da União (DAU) por elas administrados, inclusive aqueles relativos à Seguridade Social, nos termos da Portaria Conjunta nº 1.751, de 02/10/2014</w:t>
      </w:r>
      <w:r w:rsidRPr="003135E3">
        <w:rPr>
          <w:rFonts w:ascii="Arial" w:hAnsi="Arial" w:cs="Arial"/>
          <w:i/>
          <w:color w:val="0000CC"/>
          <w:sz w:val="20"/>
          <w:szCs w:val="20"/>
          <w:lang w:val="pt-BR"/>
        </w:rPr>
        <w:t>,</w:t>
      </w:r>
      <w:r w:rsidRPr="003135E3">
        <w:rPr>
          <w:rFonts w:ascii="Arial" w:hAnsi="Arial" w:cs="Arial"/>
          <w:sz w:val="20"/>
          <w:szCs w:val="20"/>
          <w:lang w:val="pt-BR"/>
        </w:rPr>
        <w:t xml:space="preserve"> do Secretário da Receita Federal do Brasil e da Procuradora-Geral da Fazenda Nacional. </w:t>
      </w:r>
    </w:p>
    <w:p w14:paraId="3B45D90E" w14:textId="77777777" w:rsidR="00C25759" w:rsidRPr="003135E3" w:rsidRDefault="00C25759" w:rsidP="00C93F4A">
      <w:pPr>
        <w:snapToGrid w:val="0"/>
        <w:spacing w:after="0" w:line="240" w:lineRule="auto"/>
        <w:jc w:val="both"/>
        <w:rPr>
          <w:rFonts w:ascii="Arial" w:hAnsi="Arial" w:cs="Arial"/>
          <w:i/>
          <w:color w:val="0000CC"/>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8</w:t>
      </w:r>
      <w:r w:rsidRPr="003135E3">
        <w:rPr>
          <w:rFonts w:ascii="Arial" w:hAnsi="Arial" w:cs="Arial"/>
          <w:b/>
          <w:sz w:val="20"/>
          <w:szCs w:val="20"/>
          <w:lang w:val="pt-BR"/>
        </w:rPr>
        <w:t>.3.3.</w:t>
      </w:r>
      <w:r w:rsidRPr="003135E3">
        <w:rPr>
          <w:rFonts w:ascii="Arial" w:hAnsi="Arial" w:cs="Arial"/>
          <w:sz w:val="20"/>
          <w:szCs w:val="20"/>
          <w:lang w:val="pt-BR"/>
        </w:rPr>
        <w:t xml:space="preserve"> Prova de regularidade com o Fundo de Garantia do Tempo de Serviço </w:t>
      </w:r>
      <w:r w:rsidRPr="003135E3">
        <w:rPr>
          <w:rFonts w:ascii="Arial" w:hAnsi="Arial" w:cs="Arial"/>
          <w:b/>
          <w:sz w:val="20"/>
          <w:szCs w:val="20"/>
          <w:lang w:val="pt-BR"/>
        </w:rPr>
        <w:t xml:space="preserve">(FGTS) - </w:t>
      </w:r>
      <w:hyperlink r:id="rId15" w:history="1">
        <w:r w:rsidRPr="003135E3">
          <w:rPr>
            <w:rStyle w:val="Hyperlink"/>
            <w:rFonts w:ascii="Arial" w:hAnsi="Arial" w:cs="Arial"/>
            <w:color w:val="0000CC"/>
            <w:sz w:val="20"/>
            <w:szCs w:val="20"/>
            <w:lang w:val="pt-BR"/>
          </w:rPr>
          <w:t>https://consultacrf.caixa.gov.br/consultacrf/pages/consultaEmpregador.jsf</w:t>
        </w:r>
      </w:hyperlink>
    </w:p>
    <w:p w14:paraId="01A4B067" w14:textId="77777777" w:rsidR="00C25759" w:rsidRPr="003135E3" w:rsidRDefault="00C25759" w:rsidP="00C93F4A">
      <w:pPr>
        <w:snapToGrid w:val="0"/>
        <w:spacing w:after="0" w:line="240" w:lineRule="auto"/>
        <w:jc w:val="both"/>
        <w:rPr>
          <w:rFonts w:ascii="Arial" w:hAnsi="Arial" w:cs="Arial"/>
          <w:bCs/>
          <w:i/>
          <w:color w:val="0000CC"/>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8</w:t>
      </w:r>
      <w:r w:rsidRPr="003135E3">
        <w:rPr>
          <w:rFonts w:ascii="Arial" w:hAnsi="Arial" w:cs="Arial"/>
          <w:b/>
          <w:sz w:val="20"/>
          <w:szCs w:val="20"/>
          <w:lang w:val="pt-BR"/>
        </w:rPr>
        <w:t>.3.4.</w:t>
      </w:r>
      <w:r w:rsidRPr="003135E3">
        <w:rPr>
          <w:rFonts w:ascii="Arial" w:hAnsi="Arial" w:cs="Arial"/>
          <w:sz w:val="20"/>
          <w:szCs w:val="20"/>
          <w:lang w:val="pt-BR"/>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r w:rsidRPr="003135E3">
        <w:rPr>
          <w:rFonts w:ascii="Arial" w:hAnsi="Arial" w:cs="Arial"/>
          <w:b/>
          <w:sz w:val="20"/>
          <w:szCs w:val="20"/>
          <w:lang w:val="pt-BR"/>
        </w:rPr>
        <w:t>CNDT</w:t>
      </w:r>
      <w:r w:rsidRPr="003135E3">
        <w:rPr>
          <w:rFonts w:ascii="Arial" w:hAnsi="Arial" w:cs="Arial"/>
          <w:sz w:val="20"/>
          <w:szCs w:val="20"/>
          <w:lang w:val="pt-BR"/>
        </w:rPr>
        <w:t xml:space="preserve">), </w:t>
      </w:r>
      <w:r w:rsidRPr="003135E3">
        <w:rPr>
          <w:rFonts w:ascii="Arial" w:hAnsi="Arial" w:cs="Arial"/>
          <w:bCs/>
          <w:sz w:val="20"/>
          <w:szCs w:val="20"/>
          <w:lang w:val="pt-BR"/>
        </w:rPr>
        <w:t xml:space="preserve">mediante a apresentação de certidão negativa, em plena validade, que poderá ser obtida no site </w:t>
      </w:r>
      <w:hyperlink r:id="rId16">
        <w:r w:rsidRPr="003135E3">
          <w:rPr>
            <w:rStyle w:val="ListLabel169"/>
            <w:rFonts w:ascii="Arial" w:hAnsi="Arial"/>
            <w:bCs/>
            <w:color w:val="0000CC"/>
            <w:lang w:val="pt-BR"/>
          </w:rPr>
          <w:t>www.tst.jus.br/certidao</w:t>
        </w:r>
      </w:hyperlink>
      <w:r w:rsidRPr="003135E3">
        <w:rPr>
          <w:rFonts w:ascii="Arial" w:hAnsi="Arial" w:cs="Arial"/>
          <w:bCs/>
          <w:i/>
          <w:color w:val="0000CC"/>
          <w:sz w:val="20"/>
          <w:szCs w:val="20"/>
          <w:lang w:val="pt-BR"/>
        </w:rPr>
        <w:t>.</w:t>
      </w:r>
    </w:p>
    <w:p w14:paraId="26100961" w14:textId="77777777" w:rsidR="00C25759" w:rsidRPr="003135E3" w:rsidRDefault="00C25759" w:rsidP="00C93F4A">
      <w:pPr>
        <w:snapToGrid w:val="0"/>
        <w:spacing w:after="0" w:line="240" w:lineRule="auto"/>
        <w:jc w:val="both"/>
        <w:rPr>
          <w:rFonts w:ascii="Arial" w:hAnsi="Arial" w:cs="Arial"/>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8</w:t>
      </w:r>
      <w:r w:rsidRPr="003135E3">
        <w:rPr>
          <w:rFonts w:ascii="Arial" w:hAnsi="Arial" w:cs="Arial"/>
          <w:b/>
          <w:sz w:val="20"/>
          <w:szCs w:val="20"/>
          <w:lang w:val="pt-BR"/>
        </w:rPr>
        <w:t>.3.5.</w:t>
      </w:r>
      <w:r w:rsidRPr="003135E3">
        <w:rPr>
          <w:rFonts w:ascii="Arial" w:hAnsi="Arial" w:cs="Arial"/>
          <w:sz w:val="20"/>
          <w:szCs w:val="20"/>
          <w:lang w:val="pt-BR"/>
        </w:rPr>
        <w:t xml:space="preserve"> Prova de </w:t>
      </w:r>
      <w:r w:rsidRPr="003135E3">
        <w:rPr>
          <w:rFonts w:ascii="Arial" w:hAnsi="Arial" w:cs="Arial"/>
          <w:b/>
          <w:sz w:val="20"/>
          <w:szCs w:val="20"/>
          <w:lang w:val="pt-BR"/>
        </w:rPr>
        <w:t xml:space="preserve">inscrição no cadastro </w:t>
      </w:r>
      <w:proofErr w:type="spellStart"/>
      <w:r w:rsidRPr="003135E3">
        <w:rPr>
          <w:rFonts w:ascii="Arial" w:hAnsi="Arial" w:cs="Arial"/>
          <w:b/>
          <w:sz w:val="20"/>
          <w:szCs w:val="20"/>
          <w:lang w:val="pt-BR"/>
        </w:rPr>
        <w:t>decontribuintes</w:t>
      </w:r>
      <w:proofErr w:type="spellEnd"/>
      <w:r w:rsidRPr="003135E3">
        <w:rPr>
          <w:rFonts w:ascii="Arial" w:hAnsi="Arial" w:cs="Arial"/>
          <w:b/>
          <w:sz w:val="20"/>
          <w:szCs w:val="20"/>
          <w:lang w:val="pt-BR"/>
        </w:rPr>
        <w:t xml:space="preserve"> Estadual ou Municipal</w:t>
      </w:r>
      <w:r w:rsidRPr="003135E3">
        <w:rPr>
          <w:rFonts w:ascii="Arial" w:hAnsi="Arial" w:cs="Arial"/>
          <w:sz w:val="20"/>
          <w:szCs w:val="20"/>
          <w:lang w:val="pt-BR"/>
        </w:rPr>
        <w:t xml:space="preserve">, relativo ao domicílio ou sede do fornecedor, pertinente ao seu ramo de atividade e compatível com o objeto contratual; </w:t>
      </w:r>
    </w:p>
    <w:p w14:paraId="50449D4A" w14:textId="77777777" w:rsidR="00C25759" w:rsidRPr="003135E3" w:rsidRDefault="00C25759" w:rsidP="00C93F4A">
      <w:pPr>
        <w:snapToGrid w:val="0"/>
        <w:spacing w:after="0" w:line="240" w:lineRule="auto"/>
        <w:jc w:val="both"/>
        <w:rPr>
          <w:rFonts w:ascii="Arial" w:hAnsi="Arial" w:cs="Arial"/>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8</w:t>
      </w:r>
      <w:r w:rsidRPr="003135E3">
        <w:rPr>
          <w:rFonts w:ascii="Arial" w:hAnsi="Arial" w:cs="Arial"/>
          <w:b/>
          <w:sz w:val="20"/>
          <w:szCs w:val="20"/>
          <w:lang w:val="pt-BR"/>
        </w:rPr>
        <w:t>.3.6.</w:t>
      </w:r>
      <w:r w:rsidRPr="003135E3">
        <w:rPr>
          <w:rFonts w:ascii="Arial" w:hAnsi="Arial" w:cs="Arial"/>
          <w:sz w:val="20"/>
          <w:szCs w:val="20"/>
          <w:lang w:val="pt-BR"/>
        </w:rPr>
        <w:t xml:space="preserve"> Prova de </w:t>
      </w:r>
      <w:r w:rsidRPr="003135E3">
        <w:rPr>
          <w:rFonts w:ascii="Arial" w:hAnsi="Arial" w:cs="Arial"/>
          <w:b/>
          <w:sz w:val="20"/>
          <w:szCs w:val="20"/>
          <w:lang w:val="pt-BR"/>
        </w:rPr>
        <w:t>regularidade com a Fazenda Estadual ou Municipal</w:t>
      </w:r>
      <w:r w:rsidRPr="003135E3">
        <w:rPr>
          <w:rFonts w:ascii="Arial" w:hAnsi="Arial" w:cs="Arial"/>
          <w:sz w:val="20"/>
          <w:szCs w:val="20"/>
          <w:lang w:val="pt-BR"/>
        </w:rPr>
        <w:t xml:space="preserve"> do domicílio ou sede do fornecedor, relativa à atividade em cujo exercício contrata ou concorre; </w:t>
      </w:r>
    </w:p>
    <w:p w14:paraId="7352F70F" w14:textId="77777777" w:rsidR="00C25759" w:rsidRDefault="00C25759" w:rsidP="00C93F4A">
      <w:pPr>
        <w:snapToGrid w:val="0"/>
        <w:spacing w:after="0" w:line="240" w:lineRule="auto"/>
        <w:jc w:val="both"/>
        <w:rPr>
          <w:rFonts w:ascii="Arial" w:hAnsi="Arial" w:cs="Arial"/>
          <w:sz w:val="20"/>
          <w:szCs w:val="20"/>
          <w:lang w:val="pt-BR"/>
        </w:rPr>
      </w:pPr>
      <w:r w:rsidRPr="003135E3">
        <w:rPr>
          <w:rFonts w:ascii="Arial" w:hAnsi="Arial" w:cs="Arial"/>
          <w:b/>
          <w:sz w:val="20"/>
          <w:szCs w:val="20"/>
          <w:lang w:val="pt-BR"/>
        </w:rPr>
        <w:t>1</w:t>
      </w:r>
      <w:r w:rsidR="00BC1365">
        <w:rPr>
          <w:rFonts w:ascii="Arial" w:hAnsi="Arial" w:cs="Arial"/>
          <w:b/>
          <w:sz w:val="20"/>
          <w:szCs w:val="20"/>
          <w:lang w:val="pt-BR"/>
        </w:rPr>
        <w:t>8</w:t>
      </w:r>
      <w:r w:rsidRPr="003135E3">
        <w:rPr>
          <w:rFonts w:ascii="Arial" w:hAnsi="Arial" w:cs="Arial"/>
          <w:b/>
          <w:sz w:val="20"/>
          <w:szCs w:val="20"/>
          <w:lang w:val="pt-BR"/>
        </w:rPr>
        <w:t>.3.7.</w:t>
      </w:r>
      <w:r w:rsidRPr="003135E3">
        <w:rPr>
          <w:rFonts w:ascii="Arial" w:hAnsi="Arial" w:cs="Arial"/>
          <w:sz w:val="20"/>
          <w:szCs w:val="20"/>
          <w:lang w:val="pt-BR"/>
        </w:rPr>
        <w:t xml:space="preserve"> Caso o fornecedor seja considerado isento dos tributos estaduais ou municipais relacionados ao objeto contratual, deverá comprovar tal condição mediante a apresentação de declaração da Fazenda respectiva do seu domicílio ou sede, ou outra equivalente, na forma da lei. </w:t>
      </w:r>
    </w:p>
    <w:p w14:paraId="50DCF46F" w14:textId="77777777" w:rsidR="00A045B3" w:rsidRPr="003135E3" w:rsidRDefault="00A045B3" w:rsidP="00C93F4A">
      <w:pPr>
        <w:snapToGrid w:val="0"/>
        <w:spacing w:after="0" w:line="240" w:lineRule="auto"/>
        <w:jc w:val="both"/>
        <w:rPr>
          <w:rFonts w:ascii="Arial" w:hAnsi="Arial" w:cs="Arial"/>
          <w:sz w:val="20"/>
          <w:szCs w:val="20"/>
          <w:lang w:val="pt-BR"/>
        </w:rPr>
      </w:pPr>
    </w:p>
    <w:p w14:paraId="479A1513" w14:textId="77777777" w:rsidR="00C25759" w:rsidRPr="007E3799" w:rsidRDefault="00C25759" w:rsidP="00C93F4A">
      <w:pPr>
        <w:snapToGrid w:val="0"/>
        <w:spacing w:after="0" w:line="240" w:lineRule="auto"/>
        <w:jc w:val="both"/>
        <w:rPr>
          <w:rFonts w:ascii="Arial" w:hAnsi="Arial" w:cs="Arial"/>
          <w:sz w:val="20"/>
          <w:szCs w:val="20"/>
          <w:lang w:val="pt-BR"/>
        </w:rPr>
      </w:pPr>
      <w:r w:rsidRPr="007E3799">
        <w:rPr>
          <w:rFonts w:ascii="Arial" w:hAnsi="Arial" w:cs="Arial"/>
          <w:b/>
          <w:sz w:val="20"/>
          <w:szCs w:val="20"/>
          <w:lang w:val="pt-BR"/>
        </w:rPr>
        <w:t>19.4. QUALIFICAÇÃO ECONÔMICO-FINANCEIRA</w:t>
      </w:r>
      <w:r w:rsidRPr="007E3799">
        <w:rPr>
          <w:rFonts w:ascii="Arial" w:hAnsi="Arial" w:cs="Arial"/>
          <w:sz w:val="20"/>
          <w:szCs w:val="20"/>
          <w:lang w:val="pt-BR"/>
        </w:rPr>
        <w:t>.</w:t>
      </w:r>
    </w:p>
    <w:p w14:paraId="7D275011" w14:textId="77777777" w:rsidR="00C25759" w:rsidRPr="003135E3" w:rsidRDefault="00C25759" w:rsidP="00C93F4A">
      <w:pPr>
        <w:snapToGrid w:val="0"/>
        <w:spacing w:after="0" w:line="240" w:lineRule="auto"/>
        <w:jc w:val="both"/>
        <w:rPr>
          <w:rFonts w:ascii="Arial" w:hAnsi="Arial" w:cs="Arial"/>
          <w:sz w:val="20"/>
          <w:szCs w:val="20"/>
          <w:lang w:val="pt-BR"/>
        </w:rPr>
      </w:pPr>
      <w:r w:rsidRPr="003135E3">
        <w:rPr>
          <w:rFonts w:ascii="Arial" w:hAnsi="Arial" w:cs="Arial"/>
          <w:b/>
          <w:sz w:val="20"/>
          <w:szCs w:val="20"/>
          <w:lang w:val="pt-BR"/>
        </w:rPr>
        <w:lastRenderedPageBreak/>
        <w:t>19.4.1. Certidão negativa de falência</w:t>
      </w:r>
      <w:r w:rsidRPr="003135E3">
        <w:rPr>
          <w:rFonts w:ascii="Arial" w:hAnsi="Arial" w:cs="Arial"/>
          <w:sz w:val="20"/>
          <w:szCs w:val="20"/>
          <w:lang w:val="pt-BR"/>
        </w:rPr>
        <w:t xml:space="preserve"> expedida pelo distribuidor da sede do fornecedor - Lei nº 14.133 de 2021, art. 69, caput, inciso II, em prazo não superior a 90 dias.</w:t>
      </w:r>
    </w:p>
    <w:p w14:paraId="68379808" w14:textId="77777777" w:rsidR="00C25759" w:rsidRPr="001528FA" w:rsidRDefault="00C25759" w:rsidP="00C93F4A">
      <w:pPr>
        <w:snapToGrid w:val="0"/>
        <w:spacing w:after="0" w:line="240" w:lineRule="auto"/>
        <w:jc w:val="both"/>
        <w:rPr>
          <w:rFonts w:ascii="Arial" w:hAnsi="Arial" w:cs="Arial"/>
          <w:sz w:val="20"/>
          <w:szCs w:val="20"/>
          <w:lang w:val="pt-BR"/>
        </w:rPr>
      </w:pPr>
      <w:r w:rsidRPr="003135E3">
        <w:rPr>
          <w:rFonts w:ascii="Arial" w:hAnsi="Arial" w:cs="Arial"/>
          <w:b/>
          <w:sz w:val="20"/>
          <w:szCs w:val="20"/>
          <w:lang w:val="pt-BR"/>
        </w:rPr>
        <w:t>19.5. DECLARAÇÃO QUE NÃO EMPREGA MENOR DE 18 ANOS</w:t>
      </w:r>
    </w:p>
    <w:p w14:paraId="37D04E7D" w14:textId="77777777" w:rsidR="00C25759" w:rsidRPr="003135E3" w:rsidRDefault="001528FA" w:rsidP="00C93F4A">
      <w:pPr>
        <w:snapToGrid w:val="0"/>
        <w:spacing w:after="0" w:line="240" w:lineRule="auto"/>
        <w:jc w:val="both"/>
        <w:rPr>
          <w:rFonts w:ascii="Arial" w:hAnsi="Arial" w:cs="Arial"/>
          <w:b/>
          <w:sz w:val="20"/>
          <w:szCs w:val="20"/>
          <w:lang w:val="pt-BR"/>
        </w:rPr>
      </w:pPr>
      <w:r>
        <w:rPr>
          <w:rFonts w:ascii="Arial" w:hAnsi="Arial" w:cs="Arial"/>
          <w:b/>
          <w:sz w:val="20"/>
          <w:szCs w:val="20"/>
          <w:lang w:val="pt-BR"/>
        </w:rPr>
        <w:t>19.5</w:t>
      </w:r>
      <w:r w:rsidR="00C25759" w:rsidRPr="003135E3">
        <w:rPr>
          <w:rFonts w:ascii="Arial" w:hAnsi="Arial" w:cs="Arial"/>
          <w:b/>
          <w:sz w:val="20"/>
          <w:szCs w:val="20"/>
          <w:lang w:val="pt-BR"/>
        </w:rPr>
        <w:t xml:space="preserve">.1. Declaração </w:t>
      </w:r>
      <w:r w:rsidR="00C25759" w:rsidRPr="003135E3">
        <w:rPr>
          <w:rFonts w:ascii="Arial" w:hAnsi="Arial" w:cs="Arial"/>
          <w:sz w:val="20"/>
          <w:szCs w:val="20"/>
          <w:lang w:val="pt-BR"/>
        </w:rPr>
        <w:t xml:space="preserve">de que não emprega menor de 18 anos em trabalho noturno, perigoso ou insalubre e não emprega menor de 16 anos, salvo menor, a partir de 14 anos, na condição de aprendiz, nos termos do artigo 7°, XXXIII, da Constituição- </w:t>
      </w:r>
      <w:r w:rsidR="00C25759" w:rsidRPr="003135E3">
        <w:rPr>
          <w:rFonts w:ascii="Arial" w:hAnsi="Arial" w:cs="Arial"/>
          <w:b/>
          <w:sz w:val="20"/>
          <w:szCs w:val="20"/>
          <w:lang w:val="pt-BR"/>
        </w:rPr>
        <w:t>ANEXO III.</w:t>
      </w:r>
    </w:p>
    <w:p w14:paraId="4D5FD43F" w14:textId="77777777" w:rsidR="00C25759" w:rsidRPr="003135E3" w:rsidRDefault="001528FA" w:rsidP="00C93F4A">
      <w:pPr>
        <w:snapToGrid w:val="0"/>
        <w:spacing w:after="0" w:line="240" w:lineRule="auto"/>
        <w:jc w:val="both"/>
        <w:rPr>
          <w:rFonts w:ascii="Arial" w:hAnsi="Arial" w:cs="Arial"/>
          <w:b/>
          <w:bCs/>
          <w:sz w:val="20"/>
          <w:szCs w:val="20"/>
          <w:lang w:val="pt-BR"/>
        </w:rPr>
      </w:pPr>
      <w:r>
        <w:rPr>
          <w:rFonts w:ascii="Arial" w:hAnsi="Arial" w:cs="Arial"/>
          <w:b/>
          <w:bCs/>
          <w:sz w:val="20"/>
          <w:szCs w:val="20"/>
          <w:lang w:val="pt-BR"/>
        </w:rPr>
        <w:t>19.6</w:t>
      </w:r>
      <w:r w:rsidR="00C25759" w:rsidRPr="003135E3">
        <w:rPr>
          <w:rFonts w:ascii="Arial" w:hAnsi="Arial" w:cs="Arial"/>
          <w:b/>
          <w:bCs/>
          <w:sz w:val="20"/>
          <w:szCs w:val="20"/>
          <w:lang w:val="pt-BR"/>
        </w:rPr>
        <w:t>. Licença ambiental emitida pelo órgão competente</w:t>
      </w:r>
      <w:r w:rsidR="00C25759" w:rsidRPr="003135E3">
        <w:rPr>
          <w:rFonts w:ascii="Arial" w:hAnsi="Arial" w:cs="Arial"/>
          <w:bCs/>
          <w:sz w:val="20"/>
          <w:szCs w:val="20"/>
          <w:lang w:val="pt-BR"/>
        </w:rPr>
        <w:t>, se necessário.</w:t>
      </w:r>
    </w:p>
    <w:p w14:paraId="705E4F9F" w14:textId="77777777" w:rsidR="00C25759" w:rsidRPr="007B7837" w:rsidRDefault="00C25759" w:rsidP="00C93F4A">
      <w:pPr>
        <w:autoSpaceDE w:val="0"/>
        <w:autoSpaceDN w:val="0"/>
        <w:adjustRightInd w:val="0"/>
        <w:spacing w:after="0" w:line="240" w:lineRule="auto"/>
        <w:jc w:val="both"/>
        <w:rPr>
          <w:rFonts w:ascii="Arial" w:hAnsi="Arial" w:cs="Arial"/>
          <w:color w:val="000000"/>
          <w:sz w:val="20"/>
          <w:szCs w:val="20"/>
          <w:lang w:val="pt-BR" w:eastAsia="pt-BR" w:bidi="ar-SA"/>
        </w:rPr>
      </w:pPr>
      <w:r>
        <w:rPr>
          <w:rFonts w:ascii="Arial" w:hAnsi="Arial" w:cs="Arial"/>
          <w:b/>
          <w:color w:val="000000"/>
          <w:sz w:val="20"/>
          <w:szCs w:val="20"/>
          <w:lang w:val="pt-BR" w:eastAsia="pt-BR" w:bidi="ar-SA"/>
        </w:rPr>
        <w:t>19</w:t>
      </w:r>
      <w:r w:rsidRPr="007B7837">
        <w:rPr>
          <w:rFonts w:ascii="Arial" w:hAnsi="Arial" w:cs="Arial"/>
          <w:b/>
          <w:color w:val="000000"/>
          <w:sz w:val="20"/>
          <w:szCs w:val="20"/>
          <w:lang w:val="pt-BR" w:eastAsia="pt-BR" w:bidi="ar-SA"/>
        </w:rPr>
        <w:t>.</w:t>
      </w:r>
      <w:r w:rsidR="001528FA">
        <w:rPr>
          <w:rFonts w:ascii="Arial" w:hAnsi="Arial" w:cs="Arial"/>
          <w:b/>
          <w:color w:val="000000"/>
          <w:sz w:val="20"/>
          <w:szCs w:val="20"/>
          <w:lang w:val="pt-BR" w:eastAsia="pt-BR" w:bidi="ar-SA"/>
        </w:rPr>
        <w:t>7</w:t>
      </w:r>
      <w:r w:rsidRPr="007B7837">
        <w:rPr>
          <w:rFonts w:ascii="Arial" w:hAnsi="Arial" w:cs="Arial"/>
          <w:color w:val="000000"/>
          <w:sz w:val="20"/>
          <w:szCs w:val="20"/>
          <w:lang w:val="pt-BR" w:eastAsia="pt-BR" w:bidi="ar-SA"/>
        </w:rPr>
        <w:t xml:space="preserve">.A Comissão contratação e equipe de apoio poderão, durante a análise da documentação, convocar os interessados para prestarem quaisquer esclarecimentos porventura necessários, bem como para complementarem, caso queiram, os documentos apresentados. </w:t>
      </w:r>
    </w:p>
    <w:p w14:paraId="6D2185B0" w14:textId="77777777" w:rsidR="00C25759" w:rsidRPr="007B7837" w:rsidRDefault="001528FA" w:rsidP="00C93F4A">
      <w:pPr>
        <w:snapToGrid w:val="0"/>
        <w:spacing w:after="0" w:line="240" w:lineRule="auto"/>
        <w:jc w:val="both"/>
        <w:rPr>
          <w:rFonts w:ascii="Arial" w:hAnsi="Arial" w:cs="Arial"/>
          <w:color w:val="000000"/>
          <w:sz w:val="20"/>
          <w:szCs w:val="20"/>
          <w:lang w:val="pt-BR" w:eastAsia="pt-BR" w:bidi="ar-SA"/>
        </w:rPr>
      </w:pPr>
      <w:r>
        <w:rPr>
          <w:rFonts w:ascii="Arial" w:hAnsi="Arial" w:cs="Arial"/>
          <w:b/>
          <w:color w:val="000000"/>
          <w:sz w:val="20"/>
          <w:szCs w:val="20"/>
          <w:lang w:val="pt-BR" w:eastAsia="pt-BR" w:bidi="ar-SA"/>
        </w:rPr>
        <w:t>19.8</w:t>
      </w:r>
      <w:r w:rsidR="00C25759" w:rsidRPr="007B7837">
        <w:rPr>
          <w:rFonts w:ascii="Arial" w:hAnsi="Arial" w:cs="Arial"/>
          <w:b/>
          <w:color w:val="000000"/>
          <w:sz w:val="20"/>
          <w:szCs w:val="20"/>
          <w:lang w:val="pt-BR" w:eastAsia="pt-BR" w:bidi="ar-SA"/>
        </w:rPr>
        <w:t>.</w:t>
      </w:r>
      <w:r w:rsidR="00C25759" w:rsidRPr="007B7837">
        <w:rPr>
          <w:rFonts w:ascii="Arial" w:hAnsi="Arial" w:cs="Arial"/>
          <w:color w:val="000000"/>
          <w:sz w:val="20"/>
          <w:szCs w:val="20"/>
          <w:lang w:val="pt-BR" w:eastAsia="pt-BR" w:bidi="ar-SA"/>
        </w:rPr>
        <w:t>Serão consid</w:t>
      </w:r>
      <w:r w:rsidR="00A478F4">
        <w:rPr>
          <w:rFonts w:ascii="Arial" w:hAnsi="Arial" w:cs="Arial"/>
          <w:color w:val="000000"/>
          <w:sz w:val="20"/>
          <w:szCs w:val="20"/>
          <w:lang w:val="pt-BR" w:eastAsia="pt-BR" w:bidi="ar-SA"/>
        </w:rPr>
        <w:t>erados habilitados e credenciados os interessado</w:t>
      </w:r>
      <w:r w:rsidR="00C25759" w:rsidRPr="007B7837">
        <w:rPr>
          <w:rFonts w:ascii="Arial" w:hAnsi="Arial" w:cs="Arial"/>
          <w:color w:val="000000"/>
          <w:sz w:val="20"/>
          <w:szCs w:val="20"/>
          <w:lang w:val="pt-BR" w:eastAsia="pt-BR" w:bidi="ar-SA"/>
        </w:rPr>
        <w:t>s que cumprirem todas as exigências deste Edital, send</w:t>
      </w:r>
      <w:r w:rsidR="00A478F4">
        <w:rPr>
          <w:rFonts w:ascii="Arial" w:hAnsi="Arial" w:cs="Arial"/>
          <w:color w:val="000000"/>
          <w:sz w:val="20"/>
          <w:szCs w:val="20"/>
          <w:lang w:val="pt-BR" w:eastAsia="pt-BR" w:bidi="ar-SA"/>
        </w:rPr>
        <w:t>o inabilitados e não credenciados aquele</w:t>
      </w:r>
      <w:r w:rsidR="00C25759" w:rsidRPr="007B7837">
        <w:rPr>
          <w:rFonts w:ascii="Arial" w:hAnsi="Arial" w:cs="Arial"/>
          <w:color w:val="000000"/>
          <w:sz w:val="20"/>
          <w:szCs w:val="20"/>
          <w:lang w:val="pt-BR" w:eastAsia="pt-BR" w:bidi="ar-SA"/>
        </w:rPr>
        <w:t>s que não cumprirem e não manifestarem interesse em complementar a documentação necessária.</w:t>
      </w:r>
    </w:p>
    <w:p w14:paraId="3A12A5C0" w14:textId="77777777" w:rsidR="00BC0797" w:rsidRDefault="00BC0797" w:rsidP="00C25759">
      <w:pPr>
        <w:spacing w:after="0" w:line="240" w:lineRule="auto"/>
        <w:jc w:val="both"/>
        <w:rPr>
          <w:rFonts w:ascii="Arial" w:hAnsi="Arial" w:cs="Arial"/>
          <w:b/>
          <w:sz w:val="20"/>
          <w:szCs w:val="20"/>
          <w:lang w:val="pt-BR"/>
        </w:rPr>
      </w:pPr>
    </w:p>
    <w:p w14:paraId="786D977B" w14:textId="77777777" w:rsidR="00A045B3" w:rsidRPr="003135E3" w:rsidRDefault="00A045B3" w:rsidP="00C25759">
      <w:pPr>
        <w:spacing w:after="0" w:line="240" w:lineRule="auto"/>
        <w:jc w:val="both"/>
        <w:rPr>
          <w:rFonts w:ascii="Arial" w:hAnsi="Arial" w:cs="Arial"/>
          <w:b/>
          <w:sz w:val="20"/>
          <w:szCs w:val="20"/>
          <w:lang w:val="pt-BR"/>
        </w:rPr>
      </w:pPr>
    </w:p>
    <w:p w14:paraId="1F5936A2" w14:textId="77777777" w:rsidR="007B7837" w:rsidRPr="003135E3" w:rsidRDefault="007B7837" w:rsidP="007B7837">
      <w:pPr>
        <w:spacing w:after="0" w:line="240" w:lineRule="auto"/>
        <w:jc w:val="both"/>
        <w:rPr>
          <w:rFonts w:ascii="Arial" w:hAnsi="Arial" w:cs="Arial"/>
          <w:sz w:val="20"/>
          <w:szCs w:val="20"/>
          <w:lang w:val="pt-BR"/>
        </w:rPr>
      </w:pPr>
    </w:p>
    <w:p w14:paraId="3C919C86" w14:textId="77777777" w:rsidR="00AA5A40" w:rsidRPr="003135E3" w:rsidRDefault="00AA5A40" w:rsidP="007B7837">
      <w:pPr>
        <w:pStyle w:val="TextosemFormatao"/>
        <w:pBdr>
          <w:top w:val="single" w:sz="4" w:space="1" w:color="auto"/>
          <w:left w:val="single" w:sz="4" w:space="4" w:color="auto"/>
          <w:bottom w:val="single" w:sz="4" w:space="1" w:color="auto"/>
          <w:right w:val="single" w:sz="4" w:space="4" w:color="auto"/>
        </w:pBdr>
        <w:shd w:val="clear" w:color="auto" w:fill="BFBFBF"/>
        <w:suppressAutoHyphens/>
        <w:rPr>
          <w:rFonts w:ascii="Arial" w:hAnsi="Arial" w:cs="Arial"/>
          <w:b/>
          <w:lang w:val="pt-BR"/>
        </w:rPr>
      </w:pPr>
      <w:r w:rsidRPr="003135E3">
        <w:rPr>
          <w:rFonts w:ascii="Arial" w:hAnsi="Arial" w:cs="Arial"/>
          <w:b/>
          <w:lang w:val="pt-BR"/>
        </w:rPr>
        <w:t>20 – DAS CONDIÇÕES GERAIS</w:t>
      </w:r>
    </w:p>
    <w:p w14:paraId="392E98F2" w14:textId="77777777" w:rsidR="00AA5A40" w:rsidRDefault="00AA5A40" w:rsidP="007B7837">
      <w:pPr>
        <w:spacing w:after="0" w:line="240" w:lineRule="auto"/>
        <w:jc w:val="both"/>
        <w:rPr>
          <w:rFonts w:ascii="Arial" w:hAnsi="Arial" w:cs="Arial"/>
          <w:sz w:val="20"/>
          <w:szCs w:val="20"/>
          <w:lang w:val="pt-BR"/>
        </w:rPr>
      </w:pPr>
      <w:r w:rsidRPr="003135E3">
        <w:rPr>
          <w:rFonts w:ascii="Arial" w:hAnsi="Arial" w:cs="Arial"/>
          <w:sz w:val="20"/>
          <w:szCs w:val="20"/>
          <w:lang w:val="pt-BR"/>
        </w:rPr>
        <w:t>A proponente declara conhecer os termos do instrumento convocatório que rege a presente licitação.</w:t>
      </w:r>
    </w:p>
    <w:p w14:paraId="4BAE54B4" w14:textId="77777777" w:rsidR="00A045B3" w:rsidRDefault="00AA5A40" w:rsidP="007B7837">
      <w:pPr>
        <w:spacing w:after="0" w:line="240" w:lineRule="auto"/>
        <w:jc w:val="both"/>
        <w:rPr>
          <w:rFonts w:ascii="Arial" w:hAnsi="Arial" w:cs="Arial"/>
          <w:sz w:val="20"/>
          <w:szCs w:val="20"/>
          <w:lang w:val="pt-BR"/>
        </w:rPr>
      </w:pPr>
      <w:r w:rsidRPr="003135E3">
        <w:rPr>
          <w:rFonts w:ascii="Arial" w:hAnsi="Arial" w:cs="Arial"/>
          <w:sz w:val="20"/>
          <w:szCs w:val="20"/>
          <w:lang w:val="pt-BR"/>
        </w:rPr>
        <w:t>A empresa</w:t>
      </w:r>
      <w:r w:rsidR="00A045B3">
        <w:rPr>
          <w:rFonts w:ascii="Arial" w:hAnsi="Arial" w:cs="Arial"/>
          <w:sz w:val="20"/>
          <w:szCs w:val="20"/>
          <w:lang w:val="pt-BR"/>
        </w:rPr>
        <w:t xml:space="preserve"> ou pessoa física</w:t>
      </w:r>
      <w:r w:rsidRPr="003135E3">
        <w:rPr>
          <w:rFonts w:ascii="Arial" w:hAnsi="Arial" w:cs="Arial"/>
          <w:sz w:val="20"/>
          <w:szCs w:val="20"/>
          <w:lang w:val="pt-BR"/>
        </w:rPr>
        <w:t xml:space="preserve"> arcará com todos os custos, encargos, tributos e demais despesas da contratada, pertinentes à execução dos serviços credenciados, pelo preço fixado pela Administração, sem qualquer variação. </w:t>
      </w:r>
    </w:p>
    <w:p w14:paraId="79F46098" w14:textId="77777777" w:rsidR="00AA5A40" w:rsidRDefault="00AA5A40" w:rsidP="007B7837">
      <w:pPr>
        <w:spacing w:after="0" w:line="240" w:lineRule="auto"/>
        <w:jc w:val="both"/>
        <w:rPr>
          <w:rFonts w:ascii="Arial" w:hAnsi="Arial" w:cs="Arial"/>
          <w:sz w:val="20"/>
          <w:szCs w:val="20"/>
          <w:lang w:val="pt-BR"/>
        </w:rPr>
      </w:pPr>
      <w:r w:rsidRPr="003135E3">
        <w:rPr>
          <w:rFonts w:ascii="Arial" w:hAnsi="Arial" w:cs="Arial"/>
          <w:b/>
          <w:sz w:val="20"/>
          <w:szCs w:val="20"/>
          <w:lang w:val="pt-BR"/>
        </w:rPr>
        <w:t>AUSÊNCIA DE FRACIONAMENTO</w:t>
      </w:r>
      <w:r w:rsidRPr="003135E3">
        <w:rPr>
          <w:rFonts w:ascii="Arial" w:hAnsi="Arial" w:cs="Arial"/>
          <w:sz w:val="20"/>
          <w:szCs w:val="20"/>
          <w:lang w:val="pt-BR"/>
        </w:rPr>
        <w:t xml:space="preserve">. A unidade demandante não constatou, para o curso do presente exercício, objeto de idêntica natureza, inexistindo desse modo configuração de fracionamento de despesa. </w:t>
      </w:r>
    </w:p>
    <w:p w14:paraId="2F2A93F1" w14:textId="77777777" w:rsidR="00AA5A40" w:rsidRDefault="00AA5A40" w:rsidP="007B7837">
      <w:pPr>
        <w:spacing w:after="0" w:line="240" w:lineRule="auto"/>
        <w:jc w:val="both"/>
        <w:rPr>
          <w:rFonts w:ascii="Arial" w:hAnsi="Arial" w:cs="Arial"/>
          <w:i/>
          <w:sz w:val="20"/>
          <w:szCs w:val="20"/>
          <w:lang w:val="pt-BR"/>
        </w:rPr>
      </w:pPr>
      <w:r w:rsidRPr="003135E3">
        <w:rPr>
          <w:rFonts w:ascii="Arial" w:hAnsi="Arial" w:cs="Arial"/>
          <w:sz w:val="20"/>
          <w:szCs w:val="20"/>
          <w:lang w:val="pt-BR"/>
        </w:rPr>
        <w:t>Conforme IN Seges/ME 81/2022, Art. 10 não se verifica a necessidade de classificar este TR nos termos da Lei nº 12.527, de 18 de novembro de 2011</w:t>
      </w:r>
      <w:r w:rsidRPr="003135E3">
        <w:rPr>
          <w:rFonts w:ascii="Arial" w:hAnsi="Arial" w:cs="Arial"/>
          <w:i/>
          <w:sz w:val="20"/>
          <w:szCs w:val="20"/>
          <w:lang w:val="pt-BR"/>
        </w:rPr>
        <w:t>.</w:t>
      </w:r>
    </w:p>
    <w:p w14:paraId="0F7A4D9C" w14:textId="77777777" w:rsidR="00AA5A40" w:rsidRPr="003135E3" w:rsidRDefault="00AA5A40" w:rsidP="007B7837">
      <w:pPr>
        <w:spacing w:after="0" w:line="240" w:lineRule="auto"/>
        <w:jc w:val="both"/>
        <w:rPr>
          <w:rFonts w:ascii="Arial" w:hAnsi="Arial" w:cs="Arial"/>
          <w:iCs/>
          <w:sz w:val="20"/>
          <w:szCs w:val="20"/>
          <w:lang w:val="pt-BR"/>
        </w:rPr>
      </w:pPr>
      <w:r w:rsidRPr="003135E3">
        <w:rPr>
          <w:rFonts w:ascii="Arial" w:hAnsi="Arial" w:cs="Arial"/>
          <w:sz w:val="20"/>
          <w:szCs w:val="20"/>
          <w:lang w:val="pt-BR"/>
        </w:rPr>
        <w:t xml:space="preserve">Consta como Anexo a este Termo de Referência a Planilha estimativa de custo e documentos de suporte à pesquisa de preços, nos termos da </w:t>
      </w:r>
      <w:r w:rsidRPr="003135E3">
        <w:rPr>
          <w:rFonts w:ascii="Arial" w:hAnsi="Arial" w:cs="Arial"/>
          <w:iCs/>
          <w:sz w:val="20"/>
          <w:szCs w:val="20"/>
          <w:lang w:val="pt-BR"/>
        </w:rPr>
        <w:t>alínea i, inciso XXIII do Art. 6º da Lei 14.133/2021.</w:t>
      </w:r>
    </w:p>
    <w:p w14:paraId="620010F8" w14:textId="77777777" w:rsidR="007B7837" w:rsidRPr="003135E3" w:rsidRDefault="007B7837" w:rsidP="007B7837">
      <w:pPr>
        <w:spacing w:after="0" w:line="240" w:lineRule="auto"/>
        <w:jc w:val="both"/>
        <w:rPr>
          <w:rFonts w:ascii="Arial" w:hAnsi="Arial" w:cs="Arial"/>
          <w:i/>
          <w:sz w:val="20"/>
          <w:szCs w:val="20"/>
          <w:lang w:val="pt-BR"/>
        </w:rPr>
      </w:pPr>
    </w:p>
    <w:p w14:paraId="3797D5E2" w14:textId="77777777" w:rsidR="00AA5A40" w:rsidRPr="003135E3" w:rsidRDefault="00AA5A40" w:rsidP="007B7837">
      <w:pPr>
        <w:spacing w:after="0" w:line="240" w:lineRule="auto"/>
        <w:jc w:val="both"/>
        <w:rPr>
          <w:rFonts w:ascii="Arial" w:hAnsi="Arial" w:cs="Arial"/>
          <w:sz w:val="20"/>
          <w:szCs w:val="20"/>
          <w:lang w:val="pt-BR"/>
        </w:rPr>
      </w:pPr>
    </w:p>
    <w:p w14:paraId="56F50622" w14:textId="77777777" w:rsidR="00AA5A40" w:rsidRPr="003135E3" w:rsidRDefault="00AA5A40" w:rsidP="007B7837">
      <w:pPr>
        <w:shd w:val="clear" w:color="auto" w:fill="FFFFFF"/>
        <w:spacing w:after="0" w:line="240" w:lineRule="auto"/>
        <w:jc w:val="both"/>
        <w:rPr>
          <w:rFonts w:ascii="Arial" w:hAnsi="Arial" w:cs="Arial"/>
          <w:b/>
          <w:sz w:val="23"/>
          <w:szCs w:val="23"/>
          <w:lang w:val="pt-BR"/>
        </w:rPr>
      </w:pPr>
    </w:p>
    <w:p w14:paraId="10F927B0" w14:textId="74BF6A24" w:rsidR="00AA5A40" w:rsidRPr="003135E3" w:rsidRDefault="00383335" w:rsidP="007B7837">
      <w:pPr>
        <w:shd w:val="clear" w:color="auto" w:fill="FFFFFF"/>
        <w:spacing w:after="0" w:line="240" w:lineRule="auto"/>
        <w:jc w:val="right"/>
        <w:rPr>
          <w:rFonts w:ascii="Arial" w:hAnsi="Arial" w:cs="Arial"/>
          <w:sz w:val="20"/>
          <w:szCs w:val="20"/>
          <w:lang w:val="pt-BR"/>
        </w:rPr>
      </w:pPr>
      <w:r w:rsidRPr="003135E3">
        <w:rPr>
          <w:rFonts w:ascii="Arial" w:hAnsi="Arial" w:cs="Arial"/>
          <w:sz w:val="20"/>
          <w:szCs w:val="20"/>
          <w:lang w:val="pt-BR"/>
        </w:rPr>
        <w:t>Boa Vista do Cadeado/RS</w:t>
      </w:r>
      <w:r w:rsidR="00AA5A40" w:rsidRPr="003135E3">
        <w:rPr>
          <w:rFonts w:ascii="Arial" w:hAnsi="Arial" w:cs="Arial"/>
          <w:sz w:val="20"/>
          <w:szCs w:val="20"/>
          <w:lang w:val="pt-BR"/>
        </w:rPr>
        <w:t>,</w:t>
      </w:r>
      <w:r w:rsidR="006E27C5">
        <w:rPr>
          <w:rFonts w:ascii="Arial" w:hAnsi="Arial" w:cs="Arial"/>
          <w:sz w:val="20"/>
          <w:szCs w:val="20"/>
          <w:lang w:val="pt-BR"/>
        </w:rPr>
        <w:t xml:space="preserve"> 10</w:t>
      </w:r>
      <w:r w:rsidR="00A045B3">
        <w:rPr>
          <w:rFonts w:ascii="Arial" w:hAnsi="Arial" w:cs="Arial"/>
          <w:sz w:val="20"/>
          <w:szCs w:val="20"/>
          <w:lang w:val="pt-BR"/>
        </w:rPr>
        <w:t xml:space="preserve"> </w:t>
      </w:r>
      <w:r w:rsidR="00AA5A40" w:rsidRPr="003135E3">
        <w:rPr>
          <w:rFonts w:ascii="Arial" w:hAnsi="Arial" w:cs="Arial"/>
          <w:sz w:val="20"/>
          <w:szCs w:val="20"/>
          <w:lang w:val="pt-BR"/>
        </w:rPr>
        <w:t xml:space="preserve">de </w:t>
      </w:r>
      <w:r w:rsidR="007052B8">
        <w:rPr>
          <w:rFonts w:ascii="Arial" w:hAnsi="Arial" w:cs="Arial"/>
          <w:sz w:val="20"/>
          <w:szCs w:val="20"/>
          <w:lang w:val="pt-BR"/>
        </w:rPr>
        <w:t>setembr</w:t>
      </w:r>
      <w:r w:rsidR="00A045B3">
        <w:rPr>
          <w:rFonts w:ascii="Arial" w:hAnsi="Arial" w:cs="Arial"/>
          <w:sz w:val="20"/>
          <w:szCs w:val="20"/>
          <w:lang w:val="pt-BR"/>
        </w:rPr>
        <w:t>o</w:t>
      </w:r>
      <w:r w:rsidR="00AA5A40" w:rsidRPr="003135E3">
        <w:rPr>
          <w:rFonts w:ascii="Arial" w:hAnsi="Arial" w:cs="Arial"/>
          <w:sz w:val="20"/>
          <w:szCs w:val="20"/>
          <w:lang w:val="pt-BR"/>
        </w:rPr>
        <w:t xml:space="preserve"> de 202</w:t>
      </w:r>
      <w:r w:rsidR="00645F96" w:rsidRPr="003135E3">
        <w:rPr>
          <w:rFonts w:ascii="Arial" w:hAnsi="Arial" w:cs="Arial"/>
          <w:sz w:val="20"/>
          <w:szCs w:val="20"/>
          <w:lang w:val="pt-BR"/>
        </w:rPr>
        <w:t>5</w:t>
      </w:r>
      <w:r w:rsidR="00AA5A40" w:rsidRPr="003135E3">
        <w:rPr>
          <w:rFonts w:ascii="Arial" w:hAnsi="Arial" w:cs="Arial"/>
          <w:sz w:val="20"/>
          <w:szCs w:val="20"/>
          <w:lang w:val="pt-BR"/>
        </w:rPr>
        <w:t>.</w:t>
      </w:r>
    </w:p>
    <w:p w14:paraId="41743C8A" w14:textId="77777777" w:rsidR="005853FE" w:rsidRPr="003135E3" w:rsidRDefault="005853FE" w:rsidP="007B7837">
      <w:pPr>
        <w:shd w:val="clear" w:color="auto" w:fill="FFFFFF"/>
        <w:spacing w:after="0" w:line="240" w:lineRule="auto"/>
        <w:jc w:val="right"/>
        <w:rPr>
          <w:rFonts w:ascii="Arial" w:hAnsi="Arial" w:cs="Arial"/>
          <w:sz w:val="20"/>
          <w:szCs w:val="20"/>
          <w:lang w:val="pt-BR"/>
        </w:rPr>
      </w:pPr>
    </w:p>
    <w:p w14:paraId="23435D6A" w14:textId="77777777" w:rsidR="005853FE" w:rsidRPr="003135E3" w:rsidRDefault="005853FE" w:rsidP="007B7837">
      <w:pPr>
        <w:shd w:val="clear" w:color="auto" w:fill="FFFFFF"/>
        <w:spacing w:after="0" w:line="240" w:lineRule="auto"/>
        <w:jc w:val="right"/>
        <w:rPr>
          <w:rFonts w:ascii="Arial" w:hAnsi="Arial" w:cs="Arial"/>
          <w:sz w:val="20"/>
          <w:szCs w:val="20"/>
          <w:lang w:val="pt-BR"/>
        </w:rPr>
      </w:pPr>
    </w:p>
    <w:p w14:paraId="6A6378D5" w14:textId="77777777" w:rsidR="00360439" w:rsidRPr="003135E3" w:rsidRDefault="00360439" w:rsidP="007B7837">
      <w:pPr>
        <w:spacing w:after="0" w:line="240" w:lineRule="auto"/>
        <w:rPr>
          <w:rFonts w:ascii="Arial" w:hAnsi="Arial" w:cs="Arial"/>
          <w:sz w:val="16"/>
          <w:szCs w:val="16"/>
          <w:lang w:val="pt-BR"/>
        </w:rPr>
      </w:pPr>
    </w:p>
    <w:p w14:paraId="051F6E9B" w14:textId="77777777" w:rsidR="00AA5A40" w:rsidRPr="003135E3" w:rsidRDefault="00AA5A40" w:rsidP="007B7837">
      <w:pPr>
        <w:shd w:val="clear" w:color="auto" w:fill="FFFFFF"/>
        <w:spacing w:after="0" w:line="240" w:lineRule="auto"/>
        <w:jc w:val="center"/>
        <w:rPr>
          <w:rFonts w:ascii="Arial" w:hAnsi="Arial" w:cs="Arial"/>
          <w:sz w:val="16"/>
          <w:szCs w:val="16"/>
          <w:lang w:val="pt-BR"/>
        </w:rPr>
      </w:pPr>
    </w:p>
    <w:p w14:paraId="21E2E104" w14:textId="77777777" w:rsidR="00FB4FA6" w:rsidRPr="003135E3" w:rsidRDefault="00FB4FA6" w:rsidP="007B7837">
      <w:pPr>
        <w:shd w:val="clear" w:color="auto" w:fill="FFFFFF"/>
        <w:spacing w:after="0" w:line="240" w:lineRule="auto"/>
        <w:jc w:val="center"/>
        <w:rPr>
          <w:rFonts w:ascii="Arial" w:hAnsi="Arial" w:cs="Arial"/>
          <w:sz w:val="16"/>
          <w:szCs w:val="16"/>
          <w:lang w:val="pt-BR"/>
        </w:rPr>
      </w:pPr>
    </w:p>
    <w:p w14:paraId="17DF0C7B" w14:textId="77777777" w:rsidR="00FB4FA6" w:rsidRPr="003135E3" w:rsidRDefault="00FB4FA6" w:rsidP="007B7837">
      <w:pPr>
        <w:shd w:val="clear" w:color="auto" w:fill="FFFFFF"/>
        <w:spacing w:after="0" w:line="240" w:lineRule="auto"/>
        <w:jc w:val="center"/>
        <w:rPr>
          <w:rFonts w:ascii="Arial" w:hAnsi="Arial" w:cs="Arial"/>
          <w:sz w:val="16"/>
          <w:szCs w:val="16"/>
          <w:lang w:val="pt-BR"/>
        </w:rPr>
      </w:pPr>
      <w:r w:rsidRPr="003135E3">
        <w:rPr>
          <w:rFonts w:ascii="Arial" w:hAnsi="Arial" w:cs="Arial"/>
          <w:sz w:val="16"/>
          <w:szCs w:val="16"/>
          <w:lang w:val="pt-BR"/>
        </w:rPr>
        <w:t>______________________________</w:t>
      </w:r>
    </w:p>
    <w:p w14:paraId="62EE7CBC" w14:textId="77777777" w:rsidR="00FB4FA6" w:rsidRPr="003135E3" w:rsidRDefault="00FB4FA6" w:rsidP="007B7837">
      <w:pPr>
        <w:shd w:val="clear" w:color="auto" w:fill="FFFFFF"/>
        <w:spacing w:after="0" w:line="240" w:lineRule="auto"/>
        <w:jc w:val="center"/>
        <w:rPr>
          <w:rFonts w:ascii="Arial" w:hAnsi="Arial" w:cs="Arial"/>
          <w:sz w:val="20"/>
          <w:szCs w:val="20"/>
          <w:lang w:val="pt-BR"/>
        </w:rPr>
      </w:pPr>
      <w:r w:rsidRPr="003135E3">
        <w:rPr>
          <w:rFonts w:ascii="Arial" w:hAnsi="Arial" w:cs="Arial"/>
          <w:sz w:val="20"/>
          <w:szCs w:val="20"/>
          <w:lang w:val="pt-BR"/>
        </w:rPr>
        <w:t>João Paulo Beltrão dos Santos</w:t>
      </w:r>
    </w:p>
    <w:p w14:paraId="72341F05" w14:textId="77777777" w:rsidR="008A7952" w:rsidRPr="001528FA" w:rsidRDefault="00FB4FA6" w:rsidP="001528FA">
      <w:pPr>
        <w:shd w:val="clear" w:color="auto" w:fill="FFFFFF"/>
        <w:spacing w:after="0" w:line="240" w:lineRule="auto"/>
        <w:jc w:val="center"/>
        <w:rPr>
          <w:rFonts w:ascii="Arial" w:hAnsi="Arial" w:cs="Arial"/>
          <w:sz w:val="20"/>
          <w:szCs w:val="20"/>
          <w:lang w:val="pt-BR"/>
        </w:rPr>
      </w:pPr>
      <w:r w:rsidRPr="003135E3">
        <w:rPr>
          <w:rFonts w:ascii="Arial" w:hAnsi="Arial" w:cs="Arial"/>
          <w:sz w:val="20"/>
          <w:szCs w:val="20"/>
          <w:lang w:val="pt-BR"/>
        </w:rPr>
        <w:t>Prefeito Municipal</w:t>
      </w:r>
      <w:bookmarkEnd w:id="0"/>
    </w:p>
    <w:sectPr w:rsidR="008A7952" w:rsidRPr="001528FA" w:rsidSect="00071EA8">
      <w:headerReference w:type="even" r:id="rId17"/>
      <w:headerReference w:type="default" r:id="rId18"/>
      <w:footerReference w:type="even" r:id="rId19"/>
      <w:footerReference w:type="default" r:id="rId20"/>
      <w:type w:val="continuous"/>
      <w:pgSz w:w="11906" w:h="16838"/>
      <w:pgMar w:top="2233" w:right="849" w:bottom="1560" w:left="1701" w:header="426" w:footer="5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32BDC" w14:textId="77777777" w:rsidR="00723F32" w:rsidRDefault="00723F32">
      <w:pPr>
        <w:spacing w:after="0" w:line="240" w:lineRule="auto"/>
      </w:pPr>
      <w:r>
        <w:separator/>
      </w:r>
    </w:p>
  </w:endnote>
  <w:endnote w:type="continuationSeparator" w:id="0">
    <w:p w14:paraId="36DDB375" w14:textId="77777777" w:rsidR="00723F32" w:rsidRDefault="0072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Std Lt Cn">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WenQuanYi Micro Hei">
    <w:charset w:val="00"/>
    <w:family w:val="auto"/>
    <w:pitch w:val="variable"/>
    <w:sig w:usb0="00000003" w:usb1="00000000" w:usb2="00000000" w:usb3="00000000" w:csb0="00000001" w:csb1="00000000"/>
  </w:font>
  <w:font w:name="Lohit Hindi">
    <w:altName w:val="Times New Roman"/>
    <w:charset w:val="00"/>
    <w:family w:val="auto"/>
    <w:pitch w:val="variable"/>
    <w:sig w:usb0="00000003" w:usb1="00000000" w:usb2="00000000" w:usb3="00000000" w:csb0="00000001" w:csb1="00000000"/>
  </w:font>
  <w:font w:name="font407">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OpenSymbol">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8479"/>
    </w:tblGrid>
    <w:tr w:rsidR="00260775" w:rsidRPr="002A254D" w14:paraId="193D72E1" w14:textId="77777777" w:rsidTr="00893CA0">
      <w:trPr>
        <w:trHeight w:val="260"/>
      </w:trPr>
      <w:tc>
        <w:tcPr>
          <w:tcW w:w="8479" w:type="dxa"/>
        </w:tcPr>
        <w:p w14:paraId="5CAAA309" w14:textId="77777777" w:rsidR="00260775" w:rsidRPr="00893CA0" w:rsidRDefault="00260775" w:rsidP="00893CA0">
          <w:pPr>
            <w:pStyle w:val="Rodap"/>
            <w:rPr>
              <w:rFonts w:ascii="Tahoma" w:hAnsi="Tahoma"/>
              <w:sz w:val="4"/>
              <w:szCs w:val="4"/>
            </w:rPr>
          </w:pPr>
        </w:p>
      </w:tc>
    </w:tr>
  </w:tbl>
  <w:p w14:paraId="656CD6B6" w14:textId="77777777" w:rsidR="00260775" w:rsidRPr="00893CA0" w:rsidRDefault="00260775" w:rsidP="00893CA0">
    <w:pPr>
      <w:pStyle w:val="Rodap"/>
      <w:jc w:val="center"/>
      <w:rPr>
        <w:rFonts w:ascii="Tahoma" w:hAnsi="Tahoma"/>
        <w:sz w:val="16"/>
        <w:szCs w:val="16"/>
      </w:rPr>
    </w:pPr>
    <w:r w:rsidRPr="00F27E56">
      <w:rPr>
        <w:rFonts w:ascii="Tahoma" w:hAnsi="Tahoma"/>
        <w:sz w:val="16"/>
        <w:szCs w:val="16"/>
      </w:rPr>
      <w:fldChar w:fldCharType="begin"/>
    </w:r>
    <w:r w:rsidRPr="00F27E56">
      <w:rPr>
        <w:rFonts w:ascii="Tahoma" w:hAnsi="Tahoma"/>
        <w:sz w:val="16"/>
        <w:szCs w:val="16"/>
      </w:rPr>
      <w:instrText xml:space="preserve"> PAGE   \* MERGEFORMAT </w:instrText>
    </w:r>
    <w:r w:rsidRPr="00F27E56">
      <w:rPr>
        <w:rFonts w:ascii="Tahoma" w:hAnsi="Tahoma"/>
        <w:sz w:val="16"/>
        <w:szCs w:val="16"/>
      </w:rPr>
      <w:fldChar w:fldCharType="separate"/>
    </w:r>
    <w:r w:rsidR="00ED6D66">
      <w:rPr>
        <w:rFonts w:ascii="Tahoma" w:hAnsi="Tahoma"/>
        <w:noProof/>
        <w:sz w:val="16"/>
        <w:szCs w:val="16"/>
      </w:rPr>
      <w:t>12</w:t>
    </w:r>
    <w:r w:rsidRPr="00F27E56">
      <w:rPr>
        <w:rFonts w:ascii="Tahoma" w:hAnsi="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99" w:type="dxa"/>
      <w:tblBorders>
        <w:top w:val="single" w:sz="4" w:space="0" w:color="auto"/>
      </w:tblBorders>
      <w:tblCellMar>
        <w:left w:w="70" w:type="dxa"/>
        <w:right w:w="70" w:type="dxa"/>
      </w:tblCellMar>
      <w:tblLook w:val="0000" w:firstRow="0" w:lastRow="0" w:firstColumn="0" w:lastColumn="0" w:noHBand="0" w:noVBand="0"/>
    </w:tblPr>
    <w:tblGrid>
      <w:gridCol w:w="8640"/>
    </w:tblGrid>
    <w:tr w:rsidR="00260775" w:rsidRPr="002A254D" w14:paraId="6A2BA1BA" w14:textId="77777777" w:rsidTr="00F56191">
      <w:trPr>
        <w:trHeight w:val="100"/>
      </w:trPr>
      <w:tc>
        <w:tcPr>
          <w:tcW w:w="8640" w:type="dxa"/>
        </w:tcPr>
        <w:p w14:paraId="163AD5E0" w14:textId="77777777" w:rsidR="00260775" w:rsidRDefault="00260775" w:rsidP="00F56191">
          <w:pPr>
            <w:pStyle w:val="Rodap"/>
            <w:jc w:val="right"/>
            <w:rPr>
              <w:rFonts w:ascii="Tahoma" w:hAnsi="Tahoma"/>
              <w:sz w:val="16"/>
              <w:szCs w:val="16"/>
            </w:rPr>
          </w:pPr>
        </w:p>
      </w:tc>
    </w:tr>
  </w:tbl>
  <w:p w14:paraId="26E854FB" w14:textId="77777777" w:rsidR="00260775" w:rsidRPr="00F27E56" w:rsidRDefault="00260775" w:rsidP="0023169D">
    <w:pPr>
      <w:pStyle w:val="Rodap"/>
      <w:jc w:val="center"/>
      <w:rPr>
        <w:rFonts w:ascii="Tahoma" w:hAnsi="Tahoma"/>
        <w:sz w:val="16"/>
        <w:szCs w:val="16"/>
      </w:rPr>
    </w:pPr>
    <w:r w:rsidRPr="00F27E56">
      <w:rPr>
        <w:rFonts w:ascii="Tahoma" w:hAnsi="Tahoma"/>
        <w:sz w:val="16"/>
        <w:szCs w:val="16"/>
      </w:rPr>
      <w:fldChar w:fldCharType="begin"/>
    </w:r>
    <w:r w:rsidRPr="00F27E56">
      <w:rPr>
        <w:rFonts w:ascii="Tahoma" w:hAnsi="Tahoma"/>
        <w:sz w:val="16"/>
        <w:szCs w:val="16"/>
      </w:rPr>
      <w:instrText xml:space="preserve"> PAGE   \* MERGEFORMAT </w:instrText>
    </w:r>
    <w:r w:rsidRPr="00F27E56">
      <w:rPr>
        <w:rFonts w:ascii="Tahoma" w:hAnsi="Tahoma"/>
        <w:sz w:val="16"/>
        <w:szCs w:val="16"/>
      </w:rPr>
      <w:fldChar w:fldCharType="separate"/>
    </w:r>
    <w:r w:rsidR="00ED6D66">
      <w:rPr>
        <w:rFonts w:ascii="Tahoma" w:hAnsi="Tahoma"/>
        <w:noProof/>
        <w:sz w:val="16"/>
        <w:szCs w:val="16"/>
      </w:rPr>
      <w:t>11</w:t>
    </w:r>
    <w:r w:rsidRPr="00F27E56">
      <w:rPr>
        <w:rFonts w:ascii="Tahoma" w:hAnsi="Tahoma"/>
        <w:sz w:val="16"/>
        <w:szCs w:val="16"/>
      </w:rPr>
      <w:fldChar w:fldCharType="end"/>
    </w:r>
  </w:p>
  <w:p w14:paraId="3A10F70D" w14:textId="77777777" w:rsidR="00260775" w:rsidRPr="00203D1E" w:rsidRDefault="00260775" w:rsidP="00F40519">
    <w:pPr>
      <w:pStyle w:val="Cabealho"/>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90E8" w14:textId="77777777" w:rsidR="00723F32" w:rsidRDefault="00723F32">
      <w:pPr>
        <w:spacing w:after="0" w:line="240" w:lineRule="auto"/>
      </w:pPr>
      <w:r>
        <w:separator/>
      </w:r>
    </w:p>
  </w:footnote>
  <w:footnote w:type="continuationSeparator" w:id="0">
    <w:p w14:paraId="36FA07B9" w14:textId="77777777" w:rsidR="00723F32" w:rsidRDefault="00723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80D2" w14:textId="77777777" w:rsidR="00260775" w:rsidRPr="00B81A1B" w:rsidRDefault="00260775" w:rsidP="00B81A1B">
    <w:pPr>
      <w:pStyle w:val="SemEspaamento"/>
      <w:jc w:val="center"/>
      <w:rPr>
        <w:rFonts w:ascii="Arial" w:hAnsi="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0351" w14:textId="77777777" w:rsidR="00260775" w:rsidRPr="00FB3081" w:rsidRDefault="00260775" w:rsidP="00B477B9">
    <w:pPr>
      <w:pStyle w:val="Cabealho"/>
      <w:spacing w:after="0" w:line="240" w:lineRule="auto"/>
      <w:ind w:left="1276"/>
      <w:jc w:val="center"/>
      <w:rPr>
        <w:b/>
        <w:color w:val="0000FF"/>
        <w:sz w:val="28"/>
      </w:rPr>
    </w:pPr>
    <w:r>
      <w:rPr>
        <w:b/>
        <w:noProof/>
        <w:color w:val="0000FF"/>
        <w:sz w:val="28"/>
        <w:lang w:eastAsia="pt-BR" w:bidi="ar-SA"/>
      </w:rPr>
      <w:drawing>
        <wp:anchor distT="0" distB="0" distL="114300" distR="114300" simplePos="0" relativeHeight="251657728" behindDoc="1" locked="0" layoutInCell="1" allowOverlap="1" wp14:anchorId="3BC437F9" wp14:editId="71A41209">
          <wp:simplePos x="0" y="0"/>
          <wp:positionH relativeFrom="column">
            <wp:posOffset>-41910</wp:posOffset>
          </wp:positionH>
          <wp:positionV relativeFrom="paragraph">
            <wp:posOffset>-173355</wp:posOffset>
          </wp:positionV>
          <wp:extent cx="714375" cy="1038225"/>
          <wp:effectExtent l="19050" t="0" r="9525" b="0"/>
          <wp:wrapNone/>
          <wp:docPr id="3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14375" cy="1038225"/>
                  </a:xfrm>
                  <a:prstGeom prst="rect">
                    <a:avLst/>
                  </a:prstGeom>
                  <a:noFill/>
                </pic:spPr>
              </pic:pic>
            </a:graphicData>
          </a:graphic>
        </wp:anchor>
      </w:drawing>
    </w:r>
    <w:r w:rsidRPr="00FB3081">
      <w:rPr>
        <w:b/>
        <w:color w:val="0000FF"/>
        <w:sz w:val="28"/>
      </w:rPr>
      <w:t>Prefeitura Municipal Boa Vista do Cadeado</w:t>
    </w:r>
  </w:p>
  <w:p w14:paraId="11F2FD0A" w14:textId="77777777" w:rsidR="00260775" w:rsidRPr="00FB3081" w:rsidRDefault="00260775" w:rsidP="00B477B9">
    <w:pPr>
      <w:pStyle w:val="Cabealho"/>
      <w:spacing w:after="0" w:line="240" w:lineRule="auto"/>
      <w:ind w:left="1276"/>
      <w:jc w:val="center"/>
      <w:rPr>
        <w:sz w:val="28"/>
      </w:rPr>
    </w:pPr>
    <w:r w:rsidRPr="00FB3081">
      <w:rPr>
        <w:b/>
        <w:color w:val="0000FF"/>
        <w:sz w:val="28"/>
      </w:rPr>
      <w:t>Departamento de Licitações e Compras</w:t>
    </w:r>
  </w:p>
  <w:p w14:paraId="31E22E78" w14:textId="77777777" w:rsidR="00260775" w:rsidRPr="00FB3081" w:rsidRDefault="00260775" w:rsidP="00B477B9">
    <w:pPr>
      <w:pStyle w:val="Cabealho"/>
      <w:tabs>
        <w:tab w:val="left" w:pos="540"/>
      </w:tabs>
      <w:spacing w:after="0" w:line="240" w:lineRule="auto"/>
      <w:ind w:left="1276"/>
      <w:jc w:val="center"/>
      <w:rPr>
        <w:b/>
        <w:bCs/>
        <w:i/>
        <w:iCs/>
        <w:sz w:val="16"/>
      </w:rPr>
    </w:pPr>
    <w:r w:rsidRPr="00FB3081">
      <w:rPr>
        <w:b/>
        <w:bCs/>
        <w:i/>
        <w:iCs/>
        <w:sz w:val="16"/>
      </w:rPr>
      <w:t>Criação: Lei nº 10.739, de 16/04/1996 – DOE nº 73, de 17/04/1996</w:t>
    </w:r>
  </w:p>
  <w:p w14:paraId="4D1D7029" w14:textId="77777777" w:rsidR="00260775" w:rsidRPr="00FB3081" w:rsidRDefault="00260775" w:rsidP="00B477B9">
    <w:pPr>
      <w:pStyle w:val="Cabealho"/>
      <w:spacing w:after="0" w:line="240" w:lineRule="auto"/>
      <w:ind w:left="1276"/>
      <w:jc w:val="center"/>
      <w:rPr>
        <w:b/>
        <w:bCs/>
        <w:i/>
        <w:iCs/>
        <w:sz w:val="16"/>
      </w:rPr>
    </w:pPr>
    <w:r w:rsidRPr="00FB3081">
      <w:rPr>
        <w:b/>
        <w:bCs/>
        <w:i/>
        <w:iCs/>
        <w:sz w:val="16"/>
      </w:rPr>
      <w:t>Av. Cinco Irmãos, n° 1130 - CEP 98118-000 - Fone: 055 3643 1014</w:t>
    </w:r>
  </w:p>
  <w:p w14:paraId="7D64A211" w14:textId="77777777" w:rsidR="00260775" w:rsidRPr="00B477B9" w:rsidRDefault="00260775" w:rsidP="00B477B9">
    <w:pPr>
      <w:pStyle w:val="Cabealho"/>
      <w:spacing w:after="0" w:line="240" w:lineRule="auto"/>
      <w:ind w:left="1276"/>
      <w:jc w:val="center"/>
    </w:pPr>
    <w:r w:rsidRPr="00FB3081">
      <w:rPr>
        <w:b/>
        <w:bCs/>
        <w:i/>
        <w:iCs/>
        <w:sz w:val="16"/>
      </w:rPr>
      <w:t>CNPJ: 04.216.132/0001-06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C5A179"/>
    <w:multiLevelType w:val="hybridMultilevel"/>
    <w:tmpl w:val="6046E91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E4E256BA"/>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Num1"/>
    <w:lvl w:ilvl="0">
      <w:start w:val="1"/>
      <w:numFmt w:val="decimal"/>
      <w:lvlText w:val="%1."/>
      <w:lvlJc w:val="left"/>
      <w:pPr>
        <w:tabs>
          <w:tab w:val="num" w:pos="0"/>
        </w:tabs>
        <w:ind w:left="360" w:hanging="360"/>
      </w:pPr>
      <w:rPr>
        <w:b/>
        <w:i w:val="0"/>
        <w:sz w:val="24"/>
        <w:szCs w:val="20"/>
      </w:rPr>
    </w:lvl>
    <w:lvl w:ilvl="1">
      <w:start w:val="1"/>
      <w:numFmt w:val="decimal"/>
      <w:lvlText w:val="%1.%2."/>
      <w:lvlJc w:val="left"/>
      <w:pPr>
        <w:tabs>
          <w:tab w:val="num" w:pos="0"/>
        </w:tabs>
        <w:ind w:left="432" w:hanging="432"/>
      </w:pPr>
      <w:rPr>
        <w:rFonts w:cs="Times New Roman"/>
        <w:b/>
        <w:i w:val="0"/>
        <w:sz w:val="24"/>
        <w:szCs w:val="20"/>
      </w:rPr>
    </w:lvl>
    <w:lvl w:ilvl="2">
      <w:start w:val="1"/>
      <w:numFmt w:val="decimal"/>
      <w:lvlText w:val="%1.%2.%3."/>
      <w:lvlJc w:val="left"/>
      <w:pPr>
        <w:tabs>
          <w:tab w:val="num" w:pos="0"/>
        </w:tabs>
        <w:ind w:left="504" w:hanging="504"/>
      </w:pPr>
      <w:rPr>
        <w:b/>
        <w:i w:val="0"/>
        <w:sz w:val="24"/>
        <w:szCs w:val="20"/>
      </w:rPr>
    </w:lvl>
    <w:lvl w:ilvl="3">
      <w:start w:val="1"/>
      <w:numFmt w:val="decimal"/>
      <w:lvlText w:val="%1.%2.%3.%4."/>
      <w:lvlJc w:val="left"/>
      <w:pPr>
        <w:tabs>
          <w:tab w:val="num" w:pos="0"/>
        </w:tabs>
        <w:ind w:left="1728" w:hanging="648"/>
      </w:pPr>
      <w:rPr>
        <w:b/>
        <w:i w:val="0"/>
        <w:sz w:val="24"/>
        <w:szCs w:val="20"/>
      </w:rPr>
    </w:lvl>
    <w:lvl w:ilvl="4">
      <w:start w:val="1"/>
      <w:numFmt w:val="decimal"/>
      <w:lvlText w:val="%1.%2.%3.%4.%5."/>
      <w:lvlJc w:val="left"/>
      <w:pPr>
        <w:tabs>
          <w:tab w:val="num" w:pos="0"/>
        </w:tabs>
        <w:ind w:left="2232" w:hanging="792"/>
      </w:pPr>
      <w:rPr>
        <w:b/>
        <w:sz w:val="24"/>
        <w:szCs w:val="24"/>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2"/>
    <w:multiLevelType w:val="multilevel"/>
    <w:tmpl w:val="00000002"/>
    <w:name w:val="WWNum3"/>
    <w:lvl w:ilvl="0">
      <w:start w:val="1"/>
      <w:numFmt w:val="decimal"/>
      <w:pStyle w:val="Nivel2"/>
      <w:lvlText w:val="%1"/>
      <w:lvlJc w:val="left"/>
      <w:pPr>
        <w:tabs>
          <w:tab w:val="num" w:pos="0"/>
        </w:tabs>
        <w:ind w:left="502" w:hanging="360"/>
      </w:pPr>
      <w:rPr>
        <w:b/>
        <w:i w:val="0"/>
        <w:strike w:val="0"/>
        <w:dstrike w:val="0"/>
        <w:u w:val="none"/>
        <w:effect w:val="none"/>
      </w:rPr>
    </w:lvl>
    <w:lvl w:ilvl="1">
      <w:start w:val="1"/>
      <w:numFmt w:val="decimal"/>
      <w:lvlText w:val="%2"/>
      <w:lvlJc w:val="left"/>
      <w:pPr>
        <w:tabs>
          <w:tab w:val="num" w:pos="0"/>
        </w:tabs>
        <w:ind w:left="858" w:hanging="432"/>
      </w:pPr>
      <w:rPr>
        <w:b w:val="0"/>
        <w:strike w:val="0"/>
        <w:dstrike w:val="0"/>
        <w:sz w:val="24"/>
        <w:u w:val="none"/>
        <w:effect w:val="none"/>
      </w:rPr>
    </w:lvl>
    <w:lvl w:ilvl="2">
      <w:start w:val="1"/>
      <w:numFmt w:val="decimal"/>
      <w:lvlText w:val="%3"/>
      <w:lvlJc w:val="left"/>
      <w:pPr>
        <w:tabs>
          <w:tab w:val="num" w:pos="0"/>
        </w:tabs>
        <w:ind w:left="1224" w:hanging="504"/>
      </w:pPr>
      <w:rPr>
        <w:i w:val="0"/>
        <w:strike w:val="0"/>
        <w:dstrike w:val="0"/>
        <w:u w:val="none"/>
        <w:effect w:val="none"/>
      </w:rPr>
    </w:lvl>
    <w:lvl w:ilvl="3">
      <w:start w:val="1"/>
      <w:numFmt w:val="decimal"/>
      <w:lvlText w:val="%4"/>
      <w:lvlJc w:val="left"/>
      <w:pPr>
        <w:tabs>
          <w:tab w:val="num" w:pos="0"/>
        </w:tabs>
        <w:ind w:left="1728" w:hanging="648"/>
      </w:pPr>
    </w:lvl>
    <w:lvl w:ilvl="4">
      <w:start w:val="1"/>
      <w:numFmt w:val="decimal"/>
      <w:lvlText w:val="%5"/>
      <w:lvlJc w:val="left"/>
      <w:pPr>
        <w:tabs>
          <w:tab w:val="num" w:pos="0"/>
        </w:tabs>
        <w:ind w:left="4053" w:hanging="792"/>
      </w:pPr>
    </w:lvl>
    <w:lvl w:ilvl="5">
      <w:start w:val="1"/>
      <w:numFmt w:val="decimal"/>
      <w:lvlText w:val="%6"/>
      <w:lvlJc w:val="left"/>
      <w:pPr>
        <w:tabs>
          <w:tab w:val="num" w:pos="0"/>
        </w:tabs>
        <w:ind w:left="2736" w:hanging="936"/>
      </w:pPr>
    </w:lvl>
    <w:lvl w:ilvl="6">
      <w:start w:val="1"/>
      <w:numFmt w:val="decimal"/>
      <w:lvlText w:val="%7"/>
      <w:lvlJc w:val="left"/>
      <w:pPr>
        <w:tabs>
          <w:tab w:val="num" w:pos="0"/>
        </w:tabs>
        <w:ind w:left="3240" w:hanging="1080"/>
      </w:pPr>
    </w:lvl>
    <w:lvl w:ilvl="7">
      <w:start w:val="1"/>
      <w:numFmt w:val="decimal"/>
      <w:lvlText w:val="%8"/>
      <w:lvlJc w:val="left"/>
      <w:pPr>
        <w:tabs>
          <w:tab w:val="num" w:pos="0"/>
        </w:tabs>
        <w:ind w:left="3744" w:hanging="1224"/>
      </w:pPr>
    </w:lvl>
    <w:lvl w:ilvl="8">
      <w:start w:val="1"/>
      <w:numFmt w:val="decimal"/>
      <w:lvlText w:val="%9"/>
      <w:lvlJc w:val="left"/>
      <w:pPr>
        <w:tabs>
          <w:tab w:val="num" w:pos="0"/>
        </w:tabs>
        <w:ind w:left="4320" w:hanging="1440"/>
      </w:pPr>
    </w:lvl>
  </w:abstractNum>
  <w:abstractNum w:abstractNumId="4" w15:restartNumberingAfterBreak="0">
    <w:nsid w:val="00000003"/>
    <w:multiLevelType w:val="multilevel"/>
    <w:tmpl w:val="00000003"/>
    <w:name w:val="WWNum4"/>
    <w:lvl w:ilvl="0">
      <w:start w:val="1"/>
      <w:numFmt w:val="decimal"/>
      <w:lvlText w:val="%1"/>
      <w:lvlJc w:val="left"/>
      <w:pPr>
        <w:tabs>
          <w:tab w:val="num" w:pos="0"/>
        </w:tabs>
        <w:ind w:left="360" w:hanging="360"/>
      </w:pPr>
      <w:rPr>
        <w:b/>
      </w:rPr>
    </w:lvl>
    <w:lvl w:ilvl="1">
      <w:start w:val="1"/>
      <w:numFmt w:val="decimal"/>
      <w:lvlText w:val="%2"/>
      <w:lvlJc w:val="left"/>
      <w:pPr>
        <w:tabs>
          <w:tab w:val="num" w:pos="0"/>
        </w:tabs>
        <w:ind w:left="432" w:hanging="432"/>
      </w:pPr>
      <w:rPr>
        <w:b w:val="0"/>
        <w:sz w:val="24"/>
        <w:szCs w:val="24"/>
      </w:rPr>
    </w:lvl>
    <w:lvl w:ilvl="2">
      <w:start w:val="1"/>
      <w:numFmt w:val="decimal"/>
      <w:lvlText w:val="%3"/>
      <w:lvlJc w:val="left"/>
      <w:pPr>
        <w:tabs>
          <w:tab w:val="num" w:pos="0"/>
        </w:tabs>
        <w:ind w:left="1224" w:hanging="504"/>
      </w:pPr>
      <w:rPr>
        <w:b w:val="0"/>
        <w:sz w:val="24"/>
        <w:szCs w:val="24"/>
      </w:rPr>
    </w:lvl>
    <w:lvl w:ilvl="3">
      <w:start w:val="1"/>
      <w:numFmt w:val="decimal"/>
      <w:lvlText w:val="%4"/>
      <w:lvlJc w:val="left"/>
      <w:pPr>
        <w:tabs>
          <w:tab w:val="num" w:pos="0"/>
        </w:tabs>
        <w:ind w:left="1728" w:hanging="648"/>
      </w:pPr>
      <w:rPr>
        <w:sz w:val="24"/>
        <w:szCs w:val="24"/>
      </w:rPr>
    </w:lvl>
    <w:lvl w:ilvl="4">
      <w:start w:val="1"/>
      <w:numFmt w:val="decimal"/>
      <w:lvlText w:val="%5"/>
      <w:lvlJc w:val="left"/>
      <w:pPr>
        <w:tabs>
          <w:tab w:val="num" w:pos="0"/>
        </w:tabs>
        <w:ind w:left="2232" w:hanging="792"/>
      </w:pPr>
      <w:rPr>
        <w:b w:val="0"/>
      </w:rPr>
    </w:lvl>
    <w:lvl w:ilvl="5">
      <w:start w:val="1"/>
      <w:numFmt w:val="decimal"/>
      <w:lvlText w:val="%6"/>
      <w:lvlJc w:val="left"/>
      <w:pPr>
        <w:tabs>
          <w:tab w:val="num" w:pos="0"/>
        </w:tabs>
        <w:ind w:left="2736" w:hanging="936"/>
      </w:pPr>
    </w:lvl>
    <w:lvl w:ilvl="6">
      <w:start w:val="1"/>
      <w:numFmt w:val="decimal"/>
      <w:lvlText w:val="%7"/>
      <w:lvlJc w:val="left"/>
      <w:pPr>
        <w:tabs>
          <w:tab w:val="num" w:pos="0"/>
        </w:tabs>
        <w:ind w:left="3240" w:hanging="1080"/>
      </w:pPr>
    </w:lvl>
    <w:lvl w:ilvl="7">
      <w:start w:val="1"/>
      <w:numFmt w:val="decimal"/>
      <w:lvlText w:val="%8"/>
      <w:lvlJc w:val="left"/>
      <w:pPr>
        <w:tabs>
          <w:tab w:val="num" w:pos="0"/>
        </w:tabs>
        <w:ind w:left="3744" w:hanging="1224"/>
      </w:pPr>
    </w:lvl>
    <w:lvl w:ilvl="8">
      <w:start w:val="1"/>
      <w:numFmt w:val="decimal"/>
      <w:lvlText w:val="%9"/>
      <w:lvlJc w:val="left"/>
      <w:pPr>
        <w:tabs>
          <w:tab w:val="num" w:pos="0"/>
        </w:tabs>
        <w:ind w:left="4320" w:hanging="1440"/>
      </w:pPr>
    </w:lvl>
  </w:abstractNum>
  <w:abstractNum w:abstractNumId="5" w15:restartNumberingAfterBreak="0">
    <w:nsid w:val="00000004"/>
    <w:multiLevelType w:val="multilevel"/>
    <w:tmpl w:val="00000004"/>
    <w:name w:val="WWNum5"/>
    <w:lvl w:ilvl="0">
      <w:start w:val="1"/>
      <w:numFmt w:val="decimal"/>
      <w:lvlText w:val="%1."/>
      <w:lvlJc w:val="left"/>
      <w:pPr>
        <w:tabs>
          <w:tab w:val="num" w:pos="0"/>
        </w:tabs>
        <w:ind w:left="340" w:firstLine="2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5"/>
    <w:multiLevelType w:val="multilevel"/>
    <w:tmpl w:val="00000005"/>
    <w:name w:val="WWNum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00000006"/>
    <w:multiLevelType w:val="multilevel"/>
    <w:tmpl w:val="00000006"/>
    <w:name w:val="WWNum8"/>
    <w:lvl w:ilvl="0">
      <w:start w:val="1"/>
      <w:numFmt w:val="decimal"/>
      <w:lvlText w:val="%1"/>
      <w:lvlJc w:val="left"/>
      <w:pPr>
        <w:tabs>
          <w:tab w:val="num" w:pos="0"/>
        </w:tabs>
        <w:ind w:left="360" w:hanging="360"/>
      </w:pPr>
      <w:rPr>
        <w:b/>
      </w:rPr>
    </w:lvl>
    <w:lvl w:ilvl="1">
      <w:start w:val="1"/>
      <w:numFmt w:val="decimal"/>
      <w:lvlText w:val="%2"/>
      <w:lvlJc w:val="left"/>
      <w:pPr>
        <w:tabs>
          <w:tab w:val="num" w:pos="0"/>
        </w:tabs>
        <w:ind w:left="792" w:hanging="432"/>
      </w:pPr>
      <w:rPr>
        <w:rFonts w:cs="Times New Roman"/>
        <w:b/>
        <w:i w:val="0"/>
        <w:sz w:val="20"/>
        <w:szCs w:val="20"/>
      </w:rPr>
    </w:lvl>
    <w:lvl w:ilvl="2">
      <w:start w:val="1"/>
      <w:numFmt w:val="decimal"/>
      <w:lvlText w:val="%3"/>
      <w:lvlJc w:val="left"/>
      <w:pPr>
        <w:tabs>
          <w:tab w:val="num" w:pos="0"/>
        </w:tabs>
        <w:ind w:left="1224" w:hanging="504"/>
      </w:pPr>
      <w:rPr>
        <w:b/>
        <w:i w:val="0"/>
      </w:rPr>
    </w:lvl>
    <w:lvl w:ilvl="3">
      <w:start w:val="1"/>
      <w:numFmt w:val="decimal"/>
      <w:lvlText w:val="%4"/>
      <w:lvlJc w:val="left"/>
      <w:pPr>
        <w:tabs>
          <w:tab w:val="num" w:pos="0"/>
        </w:tabs>
        <w:ind w:left="1728" w:hanging="648"/>
      </w:pPr>
    </w:lvl>
    <w:lvl w:ilvl="4">
      <w:start w:val="1"/>
      <w:numFmt w:val="decimal"/>
      <w:lvlText w:val="%5"/>
      <w:lvlJc w:val="left"/>
      <w:pPr>
        <w:tabs>
          <w:tab w:val="num" w:pos="0"/>
        </w:tabs>
        <w:ind w:left="2232" w:hanging="792"/>
      </w:pPr>
    </w:lvl>
    <w:lvl w:ilvl="5">
      <w:start w:val="1"/>
      <w:numFmt w:val="decimal"/>
      <w:lvlText w:val="%6"/>
      <w:lvlJc w:val="left"/>
      <w:pPr>
        <w:tabs>
          <w:tab w:val="num" w:pos="0"/>
        </w:tabs>
        <w:ind w:left="2736" w:hanging="936"/>
      </w:pPr>
    </w:lvl>
    <w:lvl w:ilvl="6">
      <w:start w:val="1"/>
      <w:numFmt w:val="decimal"/>
      <w:lvlText w:val="%7"/>
      <w:lvlJc w:val="left"/>
      <w:pPr>
        <w:tabs>
          <w:tab w:val="num" w:pos="0"/>
        </w:tabs>
        <w:ind w:left="3240" w:hanging="1080"/>
      </w:pPr>
    </w:lvl>
    <w:lvl w:ilvl="7">
      <w:start w:val="1"/>
      <w:numFmt w:val="decimal"/>
      <w:lvlText w:val="%8"/>
      <w:lvlJc w:val="left"/>
      <w:pPr>
        <w:tabs>
          <w:tab w:val="num" w:pos="0"/>
        </w:tabs>
        <w:ind w:left="3744" w:hanging="1224"/>
      </w:pPr>
    </w:lvl>
    <w:lvl w:ilvl="8">
      <w:start w:val="1"/>
      <w:numFmt w:val="decimal"/>
      <w:lvlText w:val="%9"/>
      <w:lvlJc w:val="left"/>
      <w:pPr>
        <w:tabs>
          <w:tab w:val="num" w:pos="0"/>
        </w:tabs>
        <w:ind w:left="4320" w:hanging="1440"/>
      </w:pPr>
    </w:lvl>
  </w:abstractNum>
  <w:abstractNum w:abstractNumId="8" w15:restartNumberingAfterBreak="0">
    <w:nsid w:val="0000000F"/>
    <w:multiLevelType w:val="multilevel"/>
    <w:tmpl w:val="0000000F"/>
    <w:name w:val="WWNum21"/>
    <w:lvl w:ilvl="0">
      <w:start w:val="6"/>
      <w:numFmt w:val="decimal"/>
      <w:lvlText w:val="%1"/>
      <w:lvlJc w:val="left"/>
      <w:pPr>
        <w:tabs>
          <w:tab w:val="num" w:pos="0"/>
        </w:tabs>
        <w:ind w:left="360" w:hanging="360"/>
      </w:pPr>
    </w:lvl>
    <w:lvl w:ilvl="1">
      <w:start w:val="10"/>
      <w:numFmt w:val="decimal"/>
      <w:lvlText w:val="%1.%2"/>
      <w:lvlJc w:val="left"/>
      <w:pPr>
        <w:tabs>
          <w:tab w:val="num" w:pos="0"/>
        </w:tabs>
        <w:ind w:left="785" w:hanging="360"/>
      </w:pPr>
    </w:lvl>
    <w:lvl w:ilvl="2">
      <w:start w:val="1"/>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9" w15:restartNumberingAfterBreak="0">
    <w:nsid w:val="1F646C47"/>
    <w:multiLevelType w:val="hybridMultilevel"/>
    <w:tmpl w:val="11DA2216"/>
    <w:lvl w:ilvl="0" w:tplc="B2E44A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EC51EF"/>
    <w:multiLevelType w:val="hybridMultilevel"/>
    <w:tmpl w:val="8D520D3E"/>
    <w:lvl w:ilvl="0" w:tplc="5088ECA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0C4339"/>
    <w:multiLevelType w:val="hybridMultilevel"/>
    <w:tmpl w:val="45E25EA8"/>
    <w:lvl w:ilvl="0" w:tplc="CCDE0968">
      <w:start w:val="1"/>
      <w:numFmt w:val="lowerLetter"/>
      <w:lvlText w:val="%1)"/>
      <w:lvlJc w:val="left"/>
      <w:pPr>
        <w:ind w:left="720" w:hanging="360"/>
      </w:pPr>
      <w:rPr>
        <w:rFonts w:ascii="HelveticaNeueLT Std Lt Cn" w:eastAsia="Times New Roman" w:hAnsi="HelveticaNeueLT Std Lt Cn" w:cs="Tahoma"/>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5DC05F4"/>
    <w:multiLevelType w:val="hybridMultilevel"/>
    <w:tmpl w:val="EBA6CCDE"/>
    <w:lvl w:ilvl="0" w:tplc="E608520C">
      <w:start w:val="1"/>
      <w:numFmt w:val="decimal"/>
      <w:lvlText w:val="%1."/>
      <w:lvlJc w:val="left"/>
      <w:pPr>
        <w:ind w:left="720" w:hanging="360"/>
      </w:pPr>
      <w:rPr>
        <w:rFonts w:ascii="Arial" w:hAnsi="Arial" w:cs="Arial" w:hint="default"/>
        <w:b/>
        <w:color w:val="00000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7EF7E45"/>
    <w:multiLevelType w:val="hybridMultilevel"/>
    <w:tmpl w:val="E6B8D0CE"/>
    <w:lvl w:ilvl="0" w:tplc="8B6A0966">
      <w:start w:val="3"/>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88177A4"/>
    <w:multiLevelType w:val="hybridMultilevel"/>
    <w:tmpl w:val="3E7EC9C2"/>
    <w:lvl w:ilvl="0" w:tplc="4A14765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E09303D"/>
    <w:multiLevelType w:val="hybridMultilevel"/>
    <w:tmpl w:val="6ADA870E"/>
    <w:lvl w:ilvl="0" w:tplc="8436B5C2">
      <w:start w:val="1"/>
      <w:numFmt w:val="lowerLetter"/>
      <w:lvlText w:val="%1)"/>
      <w:lvlJc w:val="left"/>
      <w:pPr>
        <w:ind w:left="76" w:hanging="360"/>
      </w:pPr>
      <w:rPr>
        <w:rFonts w:hint="default"/>
        <w:b/>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6" w15:restartNumberingAfterBreak="0">
    <w:nsid w:val="7E926F17"/>
    <w:multiLevelType w:val="hybridMultilevel"/>
    <w:tmpl w:val="8D66F602"/>
    <w:lvl w:ilvl="0" w:tplc="7102F2B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53009397">
    <w:abstractNumId w:val="3"/>
  </w:num>
  <w:num w:numId="2" w16cid:durableId="477382993">
    <w:abstractNumId w:val="1"/>
  </w:num>
  <w:num w:numId="3" w16cid:durableId="78257883">
    <w:abstractNumId w:val="12"/>
  </w:num>
  <w:num w:numId="4" w16cid:durableId="1040516386">
    <w:abstractNumId w:val="0"/>
  </w:num>
  <w:num w:numId="5" w16cid:durableId="453601779">
    <w:abstractNumId w:val="11"/>
  </w:num>
  <w:num w:numId="6" w16cid:durableId="1642612429">
    <w:abstractNumId w:val="13"/>
  </w:num>
  <w:num w:numId="7" w16cid:durableId="633563811">
    <w:abstractNumId w:val="14"/>
  </w:num>
  <w:num w:numId="8" w16cid:durableId="1185094756">
    <w:abstractNumId w:val="10"/>
  </w:num>
  <w:num w:numId="9" w16cid:durableId="1511605304">
    <w:abstractNumId w:val="15"/>
  </w:num>
  <w:num w:numId="10" w16cid:durableId="1921939743">
    <w:abstractNumId w:val="9"/>
  </w:num>
  <w:num w:numId="11" w16cid:durableId="45279088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0104" w:allStyles="0" w:customStyles="0" w:latentStyles="1" w:stylesInUse="0" w:headingStyles="0" w:numberingStyles="0" w:tableStyles="0" w:directFormattingOnRuns="1" w:directFormattingOnParagraphs="0" w:directFormattingOnNumbering="0" w:directFormattingOnTables="0" w:clearFormatting="0" w:top3HeadingStyles="0" w:visibleStyles="0" w:alternateStyleNames="0"/>
  <w:stylePaneSortMethod w:val="0002"/>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96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2F4CD0"/>
    <w:rsid w:val="00003C27"/>
    <w:rsid w:val="000053BB"/>
    <w:rsid w:val="000135C2"/>
    <w:rsid w:val="000156F5"/>
    <w:rsid w:val="000164D1"/>
    <w:rsid w:val="00016901"/>
    <w:rsid w:val="00017F3E"/>
    <w:rsid w:val="00020458"/>
    <w:rsid w:val="000207DF"/>
    <w:rsid w:val="00020B69"/>
    <w:rsid w:val="000221BA"/>
    <w:rsid w:val="00025F71"/>
    <w:rsid w:val="00030F93"/>
    <w:rsid w:val="000314FB"/>
    <w:rsid w:val="000315AF"/>
    <w:rsid w:val="00034AA0"/>
    <w:rsid w:val="00034B24"/>
    <w:rsid w:val="00035192"/>
    <w:rsid w:val="00035FC2"/>
    <w:rsid w:val="00040DFE"/>
    <w:rsid w:val="00042270"/>
    <w:rsid w:val="00042A8A"/>
    <w:rsid w:val="000447EF"/>
    <w:rsid w:val="00044CC5"/>
    <w:rsid w:val="00044E15"/>
    <w:rsid w:val="00045298"/>
    <w:rsid w:val="00045915"/>
    <w:rsid w:val="00045A8F"/>
    <w:rsid w:val="00045F1B"/>
    <w:rsid w:val="00046396"/>
    <w:rsid w:val="00047711"/>
    <w:rsid w:val="0005051E"/>
    <w:rsid w:val="0005280A"/>
    <w:rsid w:val="00054D27"/>
    <w:rsid w:val="00056114"/>
    <w:rsid w:val="00057EE8"/>
    <w:rsid w:val="00057EF1"/>
    <w:rsid w:val="000620EB"/>
    <w:rsid w:val="000621F1"/>
    <w:rsid w:val="0006291F"/>
    <w:rsid w:val="00062AFD"/>
    <w:rsid w:val="00063370"/>
    <w:rsid w:val="000637F6"/>
    <w:rsid w:val="00065882"/>
    <w:rsid w:val="00070B48"/>
    <w:rsid w:val="00070EDC"/>
    <w:rsid w:val="00071D1B"/>
    <w:rsid w:val="00071EA8"/>
    <w:rsid w:val="0007564C"/>
    <w:rsid w:val="0007687E"/>
    <w:rsid w:val="00076E81"/>
    <w:rsid w:val="00080B63"/>
    <w:rsid w:val="00080D4F"/>
    <w:rsid w:val="00081465"/>
    <w:rsid w:val="000819E5"/>
    <w:rsid w:val="00081C24"/>
    <w:rsid w:val="00081D29"/>
    <w:rsid w:val="0008391D"/>
    <w:rsid w:val="00084929"/>
    <w:rsid w:val="00084F8F"/>
    <w:rsid w:val="00085235"/>
    <w:rsid w:val="0008717C"/>
    <w:rsid w:val="000877C5"/>
    <w:rsid w:val="0008792B"/>
    <w:rsid w:val="00091741"/>
    <w:rsid w:val="00092D9B"/>
    <w:rsid w:val="00092F2D"/>
    <w:rsid w:val="000936E4"/>
    <w:rsid w:val="00093BAB"/>
    <w:rsid w:val="000954FC"/>
    <w:rsid w:val="000955A0"/>
    <w:rsid w:val="00095B9C"/>
    <w:rsid w:val="00096AAE"/>
    <w:rsid w:val="00096C51"/>
    <w:rsid w:val="000A1D45"/>
    <w:rsid w:val="000A2360"/>
    <w:rsid w:val="000A31E6"/>
    <w:rsid w:val="000A403E"/>
    <w:rsid w:val="000B0EF9"/>
    <w:rsid w:val="000B1DAD"/>
    <w:rsid w:val="000B21A4"/>
    <w:rsid w:val="000B569F"/>
    <w:rsid w:val="000B6816"/>
    <w:rsid w:val="000B6C17"/>
    <w:rsid w:val="000C0C03"/>
    <w:rsid w:val="000C20A5"/>
    <w:rsid w:val="000C33F4"/>
    <w:rsid w:val="000C4ECF"/>
    <w:rsid w:val="000C5496"/>
    <w:rsid w:val="000C5D6F"/>
    <w:rsid w:val="000D3FB8"/>
    <w:rsid w:val="000D6D06"/>
    <w:rsid w:val="000D7343"/>
    <w:rsid w:val="000E1C9B"/>
    <w:rsid w:val="000E25C9"/>
    <w:rsid w:val="000E30EE"/>
    <w:rsid w:val="000E3A96"/>
    <w:rsid w:val="000E4413"/>
    <w:rsid w:val="000E556A"/>
    <w:rsid w:val="000E63BD"/>
    <w:rsid w:val="000E6A60"/>
    <w:rsid w:val="000E6D6F"/>
    <w:rsid w:val="000E6FA1"/>
    <w:rsid w:val="000F077D"/>
    <w:rsid w:val="000F2203"/>
    <w:rsid w:val="000F346F"/>
    <w:rsid w:val="000F3C39"/>
    <w:rsid w:val="000F4467"/>
    <w:rsid w:val="001007AB"/>
    <w:rsid w:val="001024F5"/>
    <w:rsid w:val="00103217"/>
    <w:rsid w:val="00103717"/>
    <w:rsid w:val="00105FF7"/>
    <w:rsid w:val="001105B5"/>
    <w:rsid w:val="00111249"/>
    <w:rsid w:val="00111D42"/>
    <w:rsid w:val="001149F8"/>
    <w:rsid w:val="00114BDA"/>
    <w:rsid w:val="00114D98"/>
    <w:rsid w:val="001156DC"/>
    <w:rsid w:val="001168F4"/>
    <w:rsid w:val="00117BAA"/>
    <w:rsid w:val="00122DA7"/>
    <w:rsid w:val="00123944"/>
    <w:rsid w:val="001256D6"/>
    <w:rsid w:val="00125AC3"/>
    <w:rsid w:val="00126A88"/>
    <w:rsid w:val="00126DDC"/>
    <w:rsid w:val="00127A21"/>
    <w:rsid w:val="0013254D"/>
    <w:rsid w:val="001327AA"/>
    <w:rsid w:val="00132A81"/>
    <w:rsid w:val="00132AC8"/>
    <w:rsid w:val="00133E5C"/>
    <w:rsid w:val="00137488"/>
    <w:rsid w:val="00140329"/>
    <w:rsid w:val="00140529"/>
    <w:rsid w:val="00141824"/>
    <w:rsid w:val="00141B6B"/>
    <w:rsid w:val="00142506"/>
    <w:rsid w:val="00142EF2"/>
    <w:rsid w:val="00143890"/>
    <w:rsid w:val="00145619"/>
    <w:rsid w:val="0014705A"/>
    <w:rsid w:val="0015030C"/>
    <w:rsid w:val="001508F9"/>
    <w:rsid w:val="0015115A"/>
    <w:rsid w:val="00151320"/>
    <w:rsid w:val="00151CB8"/>
    <w:rsid w:val="00152804"/>
    <w:rsid w:val="001528FA"/>
    <w:rsid w:val="00156392"/>
    <w:rsid w:val="0016007B"/>
    <w:rsid w:val="0016019A"/>
    <w:rsid w:val="00160305"/>
    <w:rsid w:val="001618C8"/>
    <w:rsid w:val="00164C17"/>
    <w:rsid w:val="00164C2D"/>
    <w:rsid w:val="00165601"/>
    <w:rsid w:val="0016708A"/>
    <w:rsid w:val="0016770C"/>
    <w:rsid w:val="00170588"/>
    <w:rsid w:val="0017322A"/>
    <w:rsid w:val="00174014"/>
    <w:rsid w:val="00175285"/>
    <w:rsid w:val="00182CF2"/>
    <w:rsid w:val="001836A1"/>
    <w:rsid w:val="00185706"/>
    <w:rsid w:val="0018673E"/>
    <w:rsid w:val="001903D3"/>
    <w:rsid w:val="001904AC"/>
    <w:rsid w:val="001917F2"/>
    <w:rsid w:val="00191AEF"/>
    <w:rsid w:val="00191F5C"/>
    <w:rsid w:val="001930DE"/>
    <w:rsid w:val="00194B68"/>
    <w:rsid w:val="00195197"/>
    <w:rsid w:val="00195D8A"/>
    <w:rsid w:val="00196619"/>
    <w:rsid w:val="001A06D3"/>
    <w:rsid w:val="001A5A84"/>
    <w:rsid w:val="001B049F"/>
    <w:rsid w:val="001B2CE1"/>
    <w:rsid w:val="001B44C9"/>
    <w:rsid w:val="001B6C5A"/>
    <w:rsid w:val="001C0F47"/>
    <w:rsid w:val="001C3A05"/>
    <w:rsid w:val="001C3E06"/>
    <w:rsid w:val="001C4FA1"/>
    <w:rsid w:val="001C70D4"/>
    <w:rsid w:val="001C7EE0"/>
    <w:rsid w:val="001C7F45"/>
    <w:rsid w:val="001D0E3C"/>
    <w:rsid w:val="001D0EFB"/>
    <w:rsid w:val="001D21D9"/>
    <w:rsid w:val="001D2EFE"/>
    <w:rsid w:val="001D4412"/>
    <w:rsid w:val="001D7407"/>
    <w:rsid w:val="001D7576"/>
    <w:rsid w:val="001E093D"/>
    <w:rsid w:val="001E1B8A"/>
    <w:rsid w:val="001E1BC6"/>
    <w:rsid w:val="001E61BF"/>
    <w:rsid w:val="001E67B9"/>
    <w:rsid w:val="001F28FA"/>
    <w:rsid w:val="001F57EB"/>
    <w:rsid w:val="001F77C6"/>
    <w:rsid w:val="001F7B4B"/>
    <w:rsid w:val="00200798"/>
    <w:rsid w:val="00201535"/>
    <w:rsid w:val="00202D7F"/>
    <w:rsid w:val="0020444F"/>
    <w:rsid w:val="00205FD9"/>
    <w:rsid w:val="002060F3"/>
    <w:rsid w:val="00207D9A"/>
    <w:rsid w:val="002111C7"/>
    <w:rsid w:val="0021139D"/>
    <w:rsid w:val="00212131"/>
    <w:rsid w:val="0021251B"/>
    <w:rsid w:val="00212611"/>
    <w:rsid w:val="00212BDA"/>
    <w:rsid w:val="002131BB"/>
    <w:rsid w:val="00214501"/>
    <w:rsid w:val="00214775"/>
    <w:rsid w:val="002148AE"/>
    <w:rsid w:val="002204C1"/>
    <w:rsid w:val="00220CEF"/>
    <w:rsid w:val="002216EA"/>
    <w:rsid w:val="00222E75"/>
    <w:rsid w:val="00224C2A"/>
    <w:rsid w:val="00227E4E"/>
    <w:rsid w:val="00227EFD"/>
    <w:rsid w:val="00230E86"/>
    <w:rsid w:val="0023169D"/>
    <w:rsid w:val="00232093"/>
    <w:rsid w:val="00233F5B"/>
    <w:rsid w:val="00234049"/>
    <w:rsid w:val="002346DF"/>
    <w:rsid w:val="00236011"/>
    <w:rsid w:val="0023677E"/>
    <w:rsid w:val="00236CB4"/>
    <w:rsid w:val="00240E3A"/>
    <w:rsid w:val="002410BF"/>
    <w:rsid w:val="00243696"/>
    <w:rsid w:val="00244D0A"/>
    <w:rsid w:val="002452F8"/>
    <w:rsid w:val="002455A3"/>
    <w:rsid w:val="00246F6B"/>
    <w:rsid w:val="00252334"/>
    <w:rsid w:val="00253E29"/>
    <w:rsid w:val="00256C20"/>
    <w:rsid w:val="00256C35"/>
    <w:rsid w:val="00260775"/>
    <w:rsid w:val="002628C4"/>
    <w:rsid w:val="00262969"/>
    <w:rsid w:val="00264C0D"/>
    <w:rsid w:val="00270281"/>
    <w:rsid w:val="00270472"/>
    <w:rsid w:val="0027141C"/>
    <w:rsid w:val="00272FE0"/>
    <w:rsid w:val="002733BA"/>
    <w:rsid w:val="00274E3C"/>
    <w:rsid w:val="00275383"/>
    <w:rsid w:val="00275563"/>
    <w:rsid w:val="0028025D"/>
    <w:rsid w:val="00280D55"/>
    <w:rsid w:val="00282609"/>
    <w:rsid w:val="00282754"/>
    <w:rsid w:val="00282899"/>
    <w:rsid w:val="00283C23"/>
    <w:rsid w:val="00283CBF"/>
    <w:rsid w:val="002845EC"/>
    <w:rsid w:val="00287B6E"/>
    <w:rsid w:val="00290EDF"/>
    <w:rsid w:val="002919D4"/>
    <w:rsid w:val="00293111"/>
    <w:rsid w:val="0029366B"/>
    <w:rsid w:val="00295272"/>
    <w:rsid w:val="002963E3"/>
    <w:rsid w:val="00296D9E"/>
    <w:rsid w:val="00297E9C"/>
    <w:rsid w:val="002A15AD"/>
    <w:rsid w:val="002A254D"/>
    <w:rsid w:val="002A3C75"/>
    <w:rsid w:val="002A499D"/>
    <w:rsid w:val="002A6EE1"/>
    <w:rsid w:val="002B182C"/>
    <w:rsid w:val="002B25BA"/>
    <w:rsid w:val="002B2ADB"/>
    <w:rsid w:val="002C1BA8"/>
    <w:rsid w:val="002C2662"/>
    <w:rsid w:val="002C42E7"/>
    <w:rsid w:val="002C5A06"/>
    <w:rsid w:val="002C68C4"/>
    <w:rsid w:val="002C68DB"/>
    <w:rsid w:val="002C7123"/>
    <w:rsid w:val="002D107E"/>
    <w:rsid w:val="002D2FE9"/>
    <w:rsid w:val="002D3A29"/>
    <w:rsid w:val="002D3C72"/>
    <w:rsid w:val="002D5464"/>
    <w:rsid w:val="002D66C5"/>
    <w:rsid w:val="002D7B42"/>
    <w:rsid w:val="002E2E71"/>
    <w:rsid w:val="002E4212"/>
    <w:rsid w:val="002E5173"/>
    <w:rsid w:val="002E7DA6"/>
    <w:rsid w:val="002F0591"/>
    <w:rsid w:val="002F4019"/>
    <w:rsid w:val="002F4764"/>
    <w:rsid w:val="002F4CD0"/>
    <w:rsid w:val="002F523D"/>
    <w:rsid w:val="002F5613"/>
    <w:rsid w:val="002F569A"/>
    <w:rsid w:val="002F5762"/>
    <w:rsid w:val="002F6E46"/>
    <w:rsid w:val="002F79A2"/>
    <w:rsid w:val="00300D71"/>
    <w:rsid w:val="00301AD1"/>
    <w:rsid w:val="00302DE1"/>
    <w:rsid w:val="00305FC2"/>
    <w:rsid w:val="00306209"/>
    <w:rsid w:val="00307147"/>
    <w:rsid w:val="00307C45"/>
    <w:rsid w:val="003135E3"/>
    <w:rsid w:val="003150EB"/>
    <w:rsid w:val="00315869"/>
    <w:rsid w:val="00315DCB"/>
    <w:rsid w:val="0031606E"/>
    <w:rsid w:val="003169BA"/>
    <w:rsid w:val="00317572"/>
    <w:rsid w:val="00317E0E"/>
    <w:rsid w:val="00320A56"/>
    <w:rsid w:val="00322E21"/>
    <w:rsid w:val="00324226"/>
    <w:rsid w:val="003243C9"/>
    <w:rsid w:val="003245A9"/>
    <w:rsid w:val="00325C7D"/>
    <w:rsid w:val="00330406"/>
    <w:rsid w:val="003306AC"/>
    <w:rsid w:val="003313BC"/>
    <w:rsid w:val="00331483"/>
    <w:rsid w:val="00331511"/>
    <w:rsid w:val="00331F51"/>
    <w:rsid w:val="00332E9D"/>
    <w:rsid w:val="003330CE"/>
    <w:rsid w:val="00333C84"/>
    <w:rsid w:val="00333D74"/>
    <w:rsid w:val="00334226"/>
    <w:rsid w:val="00337B29"/>
    <w:rsid w:val="00340AB4"/>
    <w:rsid w:val="00341C77"/>
    <w:rsid w:val="00343BBB"/>
    <w:rsid w:val="00344F53"/>
    <w:rsid w:val="0034712D"/>
    <w:rsid w:val="003471E2"/>
    <w:rsid w:val="00347215"/>
    <w:rsid w:val="003478AA"/>
    <w:rsid w:val="00353DB4"/>
    <w:rsid w:val="003552EB"/>
    <w:rsid w:val="00355542"/>
    <w:rsid w:val="0035710E"/>
    <w:rsid w:val="003575AD"/>
    <w:rsid w:val="00360439"/>
    <w:rsid w:val="00360863"/>
    <w:rsid w:val="0036175E"/>
    <w:rsid w:val="00361BDF"/>
    <w:rsid w:val="003631BC"/>
    <w:rsid w:val="00363892"/>
    <w:rsid w:val="0036392A"/>
    <w:rsid w:val="00363BFF"/>
    <w:rsid w:val="003643FF"/>
    <w:rsid w:val="00364716"/>
    <w:rsid w:val="00364A9B"/>
    <w:rsid w:val="00365694"/>
    <w:rsid w:val="00367AE8"/>
    <w:rsid w:val="00370D5C"/>
    <w:rsid w:val="00370FF4"/>
    <w:rsid w:val="00371E64"/>
    <w:rsid w:val="00374626"/>
    <w:rsid w:val="00374F7F"/>
    <w:rsid w:val="003752C4"/>
    <w:rsid w:val="00375341"/>
    <w:rsid w:val="00375CC4"/>
    <w:rsid w:val="00377F0E"/>
    <w:rsid w:val="00377F83"/>
    <w:rsid w:val="003827F7"/>
    <w:rsid w:val="00382B31"/>
    <w:rsid w:val="00382F5E"/>
    <w:rsid w:val="00382FE5"/>
    <w:rsid w:val="00383335"/>
    <w:rsid w:val="003838E6"/>
    <w:rsid w:val="003840FF"/>
    <w:rsid w:val="00386A99"/>
    <w:rsid w:val="003877DD"/>
    <w:rsid w:val="00396937"/>
    <w:rsid w:val="003A06A0"/>
    <w:rsid w:val="003A13F0"/>
    <w:rsid w:val="003A1725"/>
    <w:rsid w:val="003A1AA1"/>
    <w:rsid w:val="003A21D9"/>
    <w:rsid w:val="003A24C3"/>
    <w:rsid w:val="003A2CB5"/>
    <w:rsid w:val="003A3821"/>
    <w:rsid w:val="003A3F4F"/>
    <w:rsid w:val="003A4123"/>
    <w:rsid w:val="003A641F"/>
    <w:rsid w:val="003A6DA1"/>
    <w:rsid w:val="003A71E6"/>
    <w:rsid w:val="003A78DB"/>
    <w:rsid w:val="003B116D"/>
    <w:rsid w:val="003B1BBA"/>
    <w:rsid w:val="003B3642"/>
    <w:rsid w:val="003B4038"/>
    <w:rsid w:val="003B4794"/>
    <w:rsid w:val="003B56F5"/>
    <w:rsid w:val="003B5B56"/>
    <w:rsid w:val="003B73CB"/>
    <w:rsid w:val="003B7536"/>
    <w:rsid w:val="003C2B49"/>
    <w:rsid w:val="003C3216"/>
    <w:rsid w:val="003C373C"/>
    <w:rsid w:val="003C75AA"/>
    <w:rsid w:val="003D09B6"/>
    <w:rsid w:val="003D0F19"/>
    <w:rsid w:val="003D14CE"/>
    <w:rsid w:val="003D1FC0"/>
    <w:rsid w:val="003D57BF"/>
    <w:rsid w:val="003D5A18"/>
    <w:rsid w:val="003D6C28"/>
    <w:rsid w:val="003D7FF4"/>
    <w:rsid w:val="003E19A8"/>
    <w:rsid w:val="003E1FC9"/>
    <w:rsid w:val="003E219F"/>
    <w:rsid w:val="003E2491"/>
    <w:rsid w:val="003E456B"/>
    <w:rsid w:val="003E57F6"/>
    <w:rsid w:val="003E7C17"/>
    <w:rsid w:val="003F1D1F"/>
    <w:rsid w:val="003F2797"/>
    <w:rsid w:val="003F474B"/>
    <w:rsid w:val="003F50A5"/>
    <w:rsid w:val="003F6482"/>
    <w:rsid w:val="003F6D19"/>
    <w:rsid w:val="003F6D9B"/>
    <w:rsid w:val="003F6E0E"/>
    <w:rsid w:val="003F6EB0"/>
    <w:rsid w:val="00400591"/>
    <w:rsid w:val="00400705"/>
    <w:rsid w:val="00400E7B"/>
    <w:rsid w:val="00401173"/>
    <w:rsid w:val="00403688"/>
    <w:rsid w:val="00403CA7"/>
    <w:rsid w:val="00403D13"/>
    <w:rsid w:val="0040414D"/>
    <w:rsid w:val="00404FC8"/>
    <w:rsid w:val="00405674"/>
    <w:rsid w:val="0040714A"/>
    <w:rsid w:val="00407CBB"/>
    <w:rsid w:val="00407FA4"/>
    <w:rsid w:val="00411699"/>
    <w:rsid w:val="00411AE1"/>
    <w:rsid w:val="00411EF3"/>
    <w:rsid w:val="004121AB"/>
    <w:rsid w:val="004135AF"/>
    <w:rsid w:val="00413E81"/>
    <w:rsid w:val="00415A9E"/>
    <w:rsid w:val="00417E18"/>
    <w:rsid w:val="00420511"/>
    <w:rsid w:val="00422032"/>
    <w:rsid w:val="004221CC"/>
    <w:rsid w:val="00422393"/>
    <w:rsid w:val="004238EE"/>
    <w:rsid w:val="00423C10"/>
    <w:rsid w:val="00424721"/>
    <w:rsid w:val="00427320"/>
    <w:rsid w:val="004326A4"/>
    <w:rsid w:val="00432AA5"/>
    <w:rsid w:val="004335F1"/>
    <w:rsid w:val="004339F2"/>
    <w:rsid w:val="004357BD"/>
    <w:rsid w:val="00435B67"/>
    <w:rsid w:val="00436BE8"/>
    <w:rsid w:val="00437B49"/>
    <w:rsid w:val="00441155"/>
    <w:rsid w:val="00442516"/>
    <w:rsid w:val="00443C81"/>
    <w:rsid w:val="004459AF"/>
    <w:rsid w:val="004467EA"/>
    <w:rsid w:val="00450741"/>
    <w:rsid w:val="004518AB"/>
    <w:rsid w:val="00451F18"/>
    <w:rsid w:val="00451FBA"/>
    <w:rsid w:val="00453861"/>
    <w:rsid w:val="0045451A"/>
    <w:rsid w:val="00454900"/>
    <w:rsid w:val="00455ECB"/>
    <w:rsid w:val="0045656A"/>
    <w:rsid w:val="00456C08"/>
    <w:rsid w:val="00456FF8"/>
    <w:rsid w:val="004570BD"/>
    <w:rsid w:val="00457278"/>
    <w:rsid w:val="00460D01"/>
    <w:rsid w:val="004612E8"/>
    <w:rsid w:val="00461655"/>
    <w:rsid w:val="00461933"/>
    <w:rsid w:val="00461E6F"/>
    <w:rsid w:val="004643FD"/>
    <w:rsid w:val="00465067"/>
    <w:rsid w:val="004700ED"/>
    <w:rsid w:val="00471400"/>
    <w:rsid w:val="00471E66"/>
    <w:rsid w:val="004722D4"/>
    <w:rsid w:val="00472473"/>
    <w:rsid w:val="004726B8"/>
    <w:rsid w:val="00473052"/>
    <w:rsid w:val="00474F02"/>
    <w:rsid w:val="00475CD3"/>
    <w:rsid w:val="00476194"/>
    <w:rsid w:val="00480A3C"/>
    <w:rsid w:val="00484648"/>
    <w:rsid w:val="00485378"/>
    <w:rsid w:val="0048597A"/>
    <w:rsid w:val="00485E3E"/>
    <w:rsid w:val="00486EFD"/>
    <w:rsid w:val="0048719B"/>
    <w:rsid w:val="004874AE"/>
    <w:rsid w:val="00491C0D"/>
    <w:rsid w:val="00491FEB"/>
    <w:rsid w:val="004929AA"/>
    <w:rsid w:val="00493BFC"/>
    <w:rsid w:val="00495346"/>
    <w:rsid w:val="00495A82"/>
    <w:rsid w:val="00495B29"/>
    <w:rsid w:val="00495C00"/>
    <w:rsid w:val="004A04B5"/>
    <w:rsid w:val="004A0BBE"/>
    <w:rsid w:val="004A1E1D"/>
    <w:rsid w:val="004A4E9A"/>
    <w:rsid w:val="004B06E8"/>
    <w:rsid w:val="004B0B74"/>
    <w:rsid w:val="004B1FA3"/>
    <w:rsid w:val="004B2AA6"/>
    <w:rsid w:val="004B5D84"/>
    <w:rsid w:val="004B5D89"/>
    <w:rsid w:val="004B5F8E"/>
    <w:rsid w:val="004B67E6"/>
    <w:rsid w:val="004B6C40"/>
    <w:rsid w:val="004B6E44"/>
    <w:rsid w:val="004C01B3"/>
    <w:rsid w:val="004C2910"/>
    <w:rsid w:val="004C45E2"/>
    <w:rsid w:val="004C5317"/>
    <w:rsid w:val="004C68AB"/>
    <w:rsid w:val="004D0CDC"/>
    <w:rsid w:val="004D116D"/>
    <w:rsid w:val="004D1B2B"/>
    <w:rsid w:val="004E121C"/>
    <w:rsid w:val="004E30EF"/>
    <w:rsid w:val="004E4E4E"/>
    <w:rsid w:val="004E6930"/>
    <w:rsid w:val="004E6E54"/>
    <w:rsid w:val="004E73BD"/>
    <w:rsid w:val="004E748D"/>
    <w:rsid w:val="004E7E26"/>
    <w:rsid w:val="004E7E42"/>
    <w:rsid w:val="004F0902"/>
    <w:rsid w:val="004F0FBF"/>
    <w:rsid w:val="004F2027"/>
    <w:rsid w:val="004F317E"/>
    <w:rsid w:val="004F386C"/>
    <w:rsid w:val="004F47AE"/>
    <w:rsid w:val="004F6093"/>
    <w:rsid w:val="00500F63"/>
    <w:rsid w:val="0050196A"/>
    <w:rsid w:val="00502453"/>
    <w:rsid w:val="00504AA9"/>
    <w:rsid w:val="00504BE3"/>
    <w:rsid w:val="00506667"/>
    <w:rsid w:val="005078BF"/>
    <w:rsid w:val="00507EC4"/>
    <w:rsid w:val="00510414"/>
    <w:rsid w:val="00511146"/>
    <w:rsid w:val="00511F7D"/>
    <w:rsid w:val="0051204D"/>
    <w:rsid w:val="005129F6"/>
    <w:rsid w:val="0051500D"/>
    <w:rsid w:val="00515017"/>
    <w:rsid w:val="005155D3"/>
    <w:rsid w:val="005164CC"/>
    <w:rsid w:val="00516E2F"/>
    <w:rsid w:val="005171D6"/>
    <w:rsid w:val="005172E2"/>
    <w:rsid w:val="00517DAB"/>
    <w:rsid w:val="00520782"/>
    <w:rsid w:val="00521328"/>
    <w:rsid w:val="00522857"/>
    <w:rsid w:val="005234E4"/>
    <w:rsid w:val="005236C8"/>
    <w:rsid w:val="00523B19"/>
    <w:rsid w:val="00524362"/>
    <w:rsid w:val="00525DA2"/>
    <w:rsid w:val="005272BC"/>
    <w:rsid w:val="0053004A"/>
    <w:rsid w:val="00531A52"/>
    <w:rsid w:val="00532E7A"/>
    <w:rsid w:val="00532EA2"/>
    <w:rsid w:val="00534BF9"/>
    <w:rsid w:val="00537098"/>
    <w:rsid w:val="0054038F"/>
    <w:rsid w:val="00540E2E"/>
    <w:rsid w:val="00540E33"/>
    <w:rsid w:val="0054216B"/>
    <w:rsid w:val="00542BB2"/>
    <w:rsid w:val="0054563D"/>
    <w:rsid w:val="0054689C"/>
    <w:rsid w:val="00553AC9"/>
    <w:rsid w:val="00554F5B"/>
    <w:rsid w:val="0055752A"/>
    <w:rsid w:val="0056308D"/>
    <w:rsid w:val="00564AD8"/>
    <w:rsid w:val="00565829"/>
    <w:rsid w:val="00565F64"/>
    <w:rsid w:val="00565FFE"/>
    <w:rsid w:val="005669A9"/>
    <w:rsid w:val="00570014"/>
    <w:rsid w:val="00573B3E"/>
    <w:rsid w:val="00577137"/>
    <w:rsid w:val="005776E5"/>
    <w:rsid w:val="005820E1"/>
    <w:rsid w:val="0058384C"/>
    <w:rsid w:val="00584851"/>
    <w:rsid w:val="005853FE"/>
    <w:rsid w:val="00585DDB"/>
    <w:rsid w:val="00590A12"/>
    <w:rsid w:val="00590EDD"/>
    <w:rsid w:val="00591918"/>
    <w:rsid w:val="00592A73"/>
    <w:rsid w:val="00596617"/>
    <w:rsid w:val="005A1859"/>
    <w:rsid w:val="005A33B5"/>
    <w:rsid w:val="005A4993"/>
    <w:rsid w:val="005A53C7"/>
    <w:rsid w:val="005A606E"/>
    <w:rsid w:val="005A6741"/>
    <w:rsid w:val="005B0788"/>
    <w:rsid w:val="005B1D9B"/>
    <w:rsid w:val="005B4C17"/>
    <w:rsid w:val="005B59FD"/>
    <w:rsid w:val="005B5BBE"/>
    <w:rsid w:val="005B778A"/>
    <w:rsid w:val="005C0EEC"/>
    <w:rsid w:val="005C1128"/>
    <w:rsid w:val="005C56EC"/>
    <w:rsid w:val="005D18AD"/>
    <w:rsid w:val="005D2BC0"/>
    <w:rsid w:val="005D3FF1"/>
    <w:rsid w:val="005D458E"/>
    <w:rsid w:val="005D594C"/>
    <w:rsid w:val="005D787C"/>
    <w:rsid w:val="005E0593"/>
    <w:rsid w:val="005E1A02"/>
    <w:rsid w:val="005E1FA7"/>
    <w:rsid w:val="005E1FE5"/>
    <w:rsid w:val="005E212F"/>
    <w:rsid w:val="005E3877"/>
    <w:rsid w:val="005E45AF"/>
    <w:rsid w:val="005E5185"/>
    <w:rsid w:val="005F0097"/>
    <w:rsid w:val="005F04CB"/>
    <w:rsid w:val="005F112F"/>
    <w:rsid w:val="005F1FD8"/>
    <w:rsid w:val="005F2E1B"/>
    <w:rsid w:val="005F3852"/>
    <w:rsid w:val="005F402E"/>
    <w:rsid w:val="005F7283"/>
    <w:rsid w:val="006004AF"/>
    <w:rsid w:val="00601E2E"/>
    <w:rsid w:val="006025F5"/>
    <w:rsid w:val="0060397D"/>
    <w:rsid w:val="0060404E"/>
    <w:rsid w:val="006057A6"/>
    <w:rsid w:val="006063F6"/>
    <w:rsid w:val="00606BCF"/>
    <w:rsid w:val="006070F3"/>
    <w:rsid w:val="006073AF"/>
    <w:rsid w:val="00607553"/>
    <w:rsid w:val="0060757D"/>
    <w:rsid w:val="00610493"/>
    <w:rsid w:val="00612697"/>
    <w:rsid w:val="00614329"/>
    <w:rsid w:val="006145C3"/>
    <w:rsid w:val="006165D1"/>
    <w:rsid w:val="006233F3"/>
    <w:rsid w:val="006236B4"/>
    <w:rsid w:val="0062406E"/>
    <w:rsid w:val="0062499C"/>
    <w:rsid w:val="00624DB0"/>
    <w:rsid w:val="0062608A"/>
    <w:rsid w:val="006267B4"/>
    <w:rsid w:val="00630311"/>
    <w:rsid w:val="00630D0F"/>
    <w:rsid w:val="00632E05"/>
    <w:rsid w:val="00634DD7"/>
    <w:rsid w:val="006353EC"/>
    <w:rsid w:val="00637BB9"/>
    <w:rsid w:val="00637F9B"/>
    <w:rsid w:val="006403F3"/>
    <w:rsid w:val="00641693"/>
    <w:rsid w:val="00642C46"/>
    <w:rsid w:val="00645F96"/>
    <w:rsid w:val="00646F05"/>
    <w:rsid w:val="0065021C"/>
    <w:rsid w:val="00650687"/>
    <w:rsid w:val="00650727"/>
    <w:rsid w:val="00651586"/>
    <w:rsid w:val="00652D1C"/>
    <w:rsid w:val="00652D6D"/>
    <w:rsid w:val="0065450A"/>
    <w:rsid w:val="00657C69"/>
    <w:rsid w:val="00657DD9"/>
    <w:rsid w:val="00662419"/>
    <w:rsid w:val="00663127"/>
    <w:rsid w:val="00663412"/>
    <w:rsid w:val="00663FDC"/>
    <w:rsid w:val="006641C3"/>
    <w:rsid w:val="0066481E"/>
    <w:rsid w:val="0066550E"/>
    <w:rsid w:val="00667153"/>
    <w:rsid w:val="0066790E"/>
    <w:rsid w:val="00670E89"/>
    <w:rsid w:val="00671478"/>
    <w:rsid w:val="00671B48"/>
    <w:rsid w:val="00674BA7"/>
    <w:rsid w:val="00675774"/>
    <w:rsid w:val="00676186"/>
    <w:rsid w:val="006771DE"/>
    <w:rsid w:val="00677767"/>
    <w:rsid w:val="006777B0"/>
    <w:rsid w:val="006800B4"/>
    <w:rsid w:val="00680F58"/>
    <w:rsid w:val="00681E0F"/>
    <w:rsid w:val="00683CA3"/>
    <w:rsid w:val="006841F3"/>
    <w:rsid w:val="00685396"/>
    <w:rsid w:val="00685D07"/>
    <w:rsid w:val="00686ACA"/>
    <w:rsid w:val="00687A64"/>
    <w:rsid w:val="0069051F"/>
    <w:rsid w:val="00690FC1"/>
    <w:rsid w:val="00690FE8"/>
    <w:rsid w:val="00692B91"/>
    <w:rsid w:val="0069369B"/>
    <w:rsid w:val="00693DA8"/>
    <w:rsid w:val="00694470"/>
    <w:rsid w:val="00694787"/>
    <w:rsid w:val="00695CC8"/>
    <w:rsid w:val="006967DA"/>
    <w:rsid w:val="006A1016"/>
    <w:rsid w:val="006A2246"/>
    <w:rsid w:val="006A43B2"/>
    <w:rsid w:val="006A5234"/>
    <w:rsid w:val="006A54F2"/>
    <w:rsid w:val="006A5864"/>
    <w:rsid w:val="006A67F9"/>
    <w:rsid w:val="006A6893"/>
    <w:rsid w:val="006B0554"/>
    <w:rsid w:val="006B0911"/>
    <w:rsid w:val="006B0D63"/>
    <w:rsid w:val="006B1DE9"/>
    <w:rsid w:val="006B38E1"/>
    <w:rsid w:val="006B4BAB"/>
    <w:rsid w:val="006B629A"/>
    <w:rsid w:val="006B7FBD"/>
    <w:rsid w:val="006C133B"/>
    <w:rsid w:val="006C4ABF"/>
    <w:rsid w:val="006C5F1F"/>
    <w:rsid w:val="006C7B86"/>
    <w:rsid w:val="006D0ABD"/>
    <w:rsid w:val="006D23B8"/>
    <w:rsid w:val="006D2FF3"/>
    <w:rsid w:val="006D389F"/>
    <w:rsid w:val="006D546F"/>
    <w:rsid w:val="006D5B2A"/>
    <w:rsid w:val="006D63FE"/>
    <w:rsid w:val="006D66D6"/>
    <w:rsid w:val="006E1946"/>
    <w:rsid w:val="006E1ADA"/>
    <w:rsid w:val="006E27C5"/>
    <w:rsid w:val="006E3350"/>
    <w:rsid w:val="006E4050"/>
    <w:rsid w:val="006E575B"/>
    <w:rsid w:val="006E6B6A"/>
    <w:rsid w:val="006F018F"/>
    <w:rsid w:val="006F0331"/>
    <w:rsid w:val="006F27DE"/>
    <w:rsid w:val="006F42CF"/>
    <w:rsid w:val="006F5266"/>
    <w:rsid w:val="006F5511"/>
    <w:rsid w:val="006F5B02"/>
    <w:rsid w:val="006F5F9A"/>
    <w:rsid w:val="006F627A"/>
    <w:rsid w:val="006F64BC"/>
    <w:rsid w:val="006F7860"/>
    <w:rsid w:val="006F7F52"/>
    <w:rsid w:val="00700217"/>
    <w:rsid w:val="007021F7"/>
    <w:rsid w:val="007052B8"/>
    <w:rsid w:val="00705EFE"/>
    <w:rsid w:val="00706E66"/>
    <w:rsid w:val="00711158"/>
    <w:rsid w:val="007154A4"/>
    <w:rsid w:val="00715609"/>
    <w:rsid w:val="007170CD"/>
    <w:rsid w:val="00721999"/>
    <w:rsid w:val="00721A26"/>
    <w:rsid w:val="00721AF3"/>
    <w:rsid w:val="00723F32"/>
    <w:rsid w:val="007249D9"/>
    <w:rsid w:val="00725726"/>
    <w:rsid w:val="00725C57"/>
    <w:rsid w:val="00726A0E"/>
    <w:rsid w:val="00726BE7"/>
    <w:rsid w:val="00730B97"/>
    <w:rsid w:val="007324BD"/>
    <w:rsid w:val="00732569"/>
    <w:rsid w:val="007336BA"/>
    <w:rsid w:val="00735841"/>
    <w:rsid w:val="007371DD"/>
    <w:rsid w:val="00740844"/>
    <w:rsid w:val="00743EED"/>
    <w:rsid w:val="00743F29"/>
    <w:rsid w:val="0074558F"/>
    <w:rsid w:val="007456BF"/>
    <w:rsid w:val="00745E2F"/>
    <w:rsid w:val="00750233"/>
    <w:rsid w:val="007509F1"/>
    <w:rsid w:val="00752C5E"/>
    <w:rsid w:val="0075355D"/>
    <w:rsid w:val="00754556"/>
    <w:rsid w:val="007553CE"/>
    <w:rsid w:val="00762E01"/>
    <w:rsid w:val="00762F9C"/>
    <w:rsid w:val="00764135"/>
    <w:rsid w:val="007654CE"/>
    <w:rsid w:val="00765562"/>
    <w:rsid w:val="00766812"/>
    <w:rsid w:val="007668DE"/>
    <w:rsid w:val="00767819"/>
    <w:rsid w:val="00767F4D"/>
    <w:rsid w:val="00772ABF"/>
    <w:rsid w:val="0077306A"/>
    <w:rsid w:val="00773C62"/>
    <w:rsid w:val="00773F3E"/>
    <w:rsid w:val="0077629B"/>
    <w:rsid w:val="00776D99"/>
    <w:rsid w:val="00777639"/>
    <w:rsid w:val="00777865"/>
    <w:rsid w:val="00777F96"/>
    <w:rsid w:val="007827DE"/>
    <w:rsid w:val="007862CB"/>
    <w:rsid w:val="007862D2"/>
    <w:rsid w:val="007869AB"/>
    <w:rsid w:val="00786C39"/>
    <w:rsid w:val="00790F6E"/>
    <w:rsid w:val="00792001"/>
    <w:rsid w:val="00793D48"/>
    <w:rsid w:val="0079650D"/>
    <w:rsid w:val="00796ADA"/>
    <w:rsid w:val="00797395"/>
    <w:rsid w:val="00797A9C"/>
    <w:rsid w:val="00797CAA"/>
    <w:rsid w:val="007A0AC4"/>
    <w:rsid w:val="007A1832"/>
    <w:rsid w:val="007A51C0"/>
    <w:rsid w:val="007A53C6"/>
    <w:rsid w:val="007A6E95"/>
    <w:rsid w:val="007B2405"/>
    <w:rsid w:val="007B26F1"/>
    <w:rsid w:val="007B2B07"/>
    <w:rsid w:val="007B30D3"/>
    <w:rsid w:val="007B5B05"/>
    <w:rsid w:val="007B7837"/>
    <w:rsid w:val="007C1F33"/>
    <w:rsid w:val="007C34DA"/>
    <w:rsid w:val="007C377F"/>
    <w:rsid w:val="007C5DF9"/>
    <w:rsid w:val="007C6F96"/>
    <w:rsid w:val="007D05FD"/>
    <w:rsid w:val="007D4243"/>
    <w:rsid w:val="007D4681"/>
    <w:rsid w:val="007D70B9"/>
    <w:rsid w:val="007E0CE8"/>
    <w:rsid w:val="007E181E"/>
    <w:rsid w:val="007E3799"/>
    <w:rsid w:val="007E3C10"/>
    <w:rsid w:val="007E46A5"/>
    <w:rsid w:val="007E53A4"/>
    <w:rsid w:val="007E6B93"/>
    <w:rsid w:val="007E70C6"/>
    <w:rsid w:val="007F11AA"/>
    <w:rsid w:val="007F1BD0"/>
    <w:rsid w:val="007F217D"/>
    <w:rsid w:val="007F2859"/>
    <w:rsid w:val="007F2E68"/>
    <w:rsid w:val="007F2E98"/>
    <w:rsid w:val="007F51AC"/>
    <w:rsid w:val="007F6C7E"/>
    <w:rsid w:val="00800BBE"/>
    <w:rsid w:val="00800C5A"/>
    <w:rsid w:val="00803FF9"/>
    <w:rsid w:val="0080588A"/>
    <w:rsid w:val="008061B7"/>
    <w:rsid w:val="00811827"/>
    <w:rsid w:val="00814740"/>
    <w:rsid w:val="00814944"/>
    <w:rsid w:val="00814D1E"/>
    <w:rsid w:val="00815534"/>
    <w:rsid w:val="00822079"/>
    <w:rsid w:val="0082229B"/>
    <w:rsid w:val="00822755"/>
    <w:rsid w:val="00832D2E"/>
    <w:rsid w:val="0083369A"/>
    <w:rsid w:val="00834E70"/>
    <w:rsid w:val="0083618F"/>
    <w:rsid w:val="00836611"/>
    <w:rsid w:val="00837A52"/>
    <w:rsid w:val="00841AA7"/>
    <w:rsid w:val="00842059"/>
    <w:rsid w:val="008437C8"/>
    <w:rsid w:val="008444DD"/>
    <w:rsid w:val="00844FA3"/>
    <w:rsid w:val="00844FD8"/>
    <w:rsid w:val="00845BA9"/>
    <w:rsid w:val="008471F0"/>
    <w:rsid w:val="00850CF0"/>
    <w:rsid w:val="00851519"/>
    <w:rsid w:val="008519ED"/>
    <w:rsid w:val="008535EA"/>
    <w:rsid w:val="0085384C"/>
    <w:rsid w:val="00854A5B"/>
    <w:rsid w:val="00855571"/>
    <w:rsid w:val="00855DFC"/>
    <w:rsid w:val="008608AA"/>
    <w:rsid w:val="008608BB"/>
    <w:rsid w:val="00861142"/>
    <w:rsid w:val="00861218"/>
    <w:rsid w:val="0086157F"/>
    <w:rsid w:val="008615A2"/>
    <w:rsid w:val="00861A09"/>
    <w:rsid w:val="00862DCE"/>
    <w:rsid w:val="0086474D"/>
    <w:rsid w:val="008647F5"/>
    <w:rsid w:val="00865973"/>
    <w:rsid w:val="00866BDA"/>
    <w:rsid w:val="008671FB"/>
    <w:rsid w:val="00870E98"/>
    <w:rsid w:val="00870EA9"/>
    <w:rsid w:val="008726C0"/>
    <w:rsid w:val="008733E3"/>
    <w:rsid w:val="00875911"/>
    <w:rsid w:val="00876E67"/>
    <w:rsid w:val="00877781"/>
    <w:rsid w:val="00877CAF"/>
    <w:rsid w:val="00880080"/>
    <w:rsid w:val="00880D41"/>
    <w:rsid w:val="00881071"/>
    <w:rsid w:val="0088130B"/>
    <w:rsid w:val="008817CD"/>
    <w:rsid w:val="00881FCA"/>
    <w:rsid w:val="00883834"/>
    <w:rsid w:val="00883921"/>
    <w:rsid w:val="00883C9D"/>
    <w:rsid w:val="00883D60"/>
    <w:rsid w:val="008845D9"/>
    <w:rsid w:val="00885871"/>
    <w:rsid w:val="00886A84"/>
    <w:rsid w:val="00892401"/>
    <w:rsid w:val="00892DA9"/>
    <w:rsid w:val="00892E87"/>
    <w:rsid w:val="00893664"/>
    <w:rsid w:val="00893CA0"/>
    <w:rsid w:val="00893ED8"/>
    <w:rsid w:val="008953A9"/>
    <w:rsid w:val="00895B8A"/>
    <w:rsid w:val="00896524"/>
    <w:rsid w:val="00897C15"/>
    <w:rsid w:val="008A0FCF"/>
    <w:rsid w:val="008A15D9"/>
    <w:rsid w:val="008A1E14"/>
    <w:rsid w:val="008A2859"/>
    <w:rsid w:val="008A50D5"/>
    <w:rsid w:val="008A5F17"/>
    <w:rsid w:val="008A7952"/>
    <w:rsid w:val="008B344F"/>
    <w:rsid w:val="008B3988"/>
    <w:rsid w:val="008B45A1"/>
    <w:rsid w:val="008B4ADA"/>
    <w:rsid w:val="008B4DE9"/>
    <w:rsid w:val="008B6922"/>
    <w:rsid w:val="008B6F88"/>
    <w:rsid w:val="008C0773"/>
    <w:rsid w:val="008C0AA4"/>
    <w:rsid w:val="008C0FC2"/>
    <w:rsid w:val="008C1896"/>
    <w:rsid w:val="008C2E1D"/>
    <w:rsid w:val="008C2F10"/>
    <w:rsid w:val="008C36B3"/>
    <w:rsid w:val="008C516F"/>
    <w:rsid w:val="008D18CA"/>
    <w:rsid w:val="008D1BB7"/>
    <w:rsid w:val="008D225C"/>
    <w:rsid w:val="008D2E1F"/>
    <w:rsid w:val="008D4836"/>
    <w:rsid w:val="008D5D5F"/>
    <w:rsid w:val="008D5E90"/>
    <w:rsid w:val="008D6BB2"/>
    <w:rsid w:val="008E1511"/>
    <w:rsid w:val="008E24D6"/>
    <w:rsid w:val="008E2D57"/>
    <w:rsid w:val="008E3A5E"/>
    <w:rsid w:val="008E4323"/>
    <w:rsid w:val="008E52F2"/>
    <w:rsid w:val="008E633F"/>
    <w:rsid w:val="008E6E18"/>
    <w:rsid w:val="008F115F"/>
    <w:rsid w:val="008F19F3"/>
    <w:rsid w:val="008F1D3D"/>
    <w:rsid w:val="008F276D"/>
    <w:rsid w:val="008F2E54"/>
    <w:rsid w:val="008F49D7"/>
    <w:rsid w:val="008F5A5E"/>
    <w:rsid w:val="008F5DDF"/>
    <w:rsid w:val="008F6996"/>
    <w:rsid w:val="008F6CB7"/>
    <w:rsid w:val="00900844"/>
    <w:rsid w:val="00904B9C"/>
    <w:rsid w:val="00907C87"/>
    <w:rsid w:val="00907D46"/>
    <w:rsid w:val="009103CE"/>
    <w:rsid w:val="00910850"/>
    <w:rsid w:val="00910B50"/>
    <w:rsid w:val="00910E94"/>
    <w:rsid w:val="00912E51"/>
    <w:rsid w:val="00913A75"/>
    <w:rsid w:val="00914386"/>
    <w:rsid w:val="00914ED5"/>
    <w:rsid w:val="00915858"/>
    <w:rsid w:val="009177F0"/>
    <w:rsid w:val="00917AA7"/>
    <w:rsid w:val="00920090"/>
    <w:rsid w:val="009206EC"/>
    <w:rsid w:val="00921644"/>
    <w:rsid w:val="00924C69"/>
    <w:rsid w:val="009270DA"/>
    <w:rsid w:val="00927650"/>
    <w:rsid w:val="00927F48"/>
    <w:rsid w:val="00930150"/>
    <w:rsid w:val="00931BE9"/>
    <w:rsid w:val="00931F1F"/>
    <w:rsid w:val="009324C4"/>
    <w:rsid w:val="00933476"/>
    <w:rsid w:val="0093351A"/>
    <w:rsid w:val="00933EEC"/>
    <w:rsid w:val="00934E09"/>
    <w:rsid w:val="00934FB0"/>
    <w:rsid w:val="00935B75"/>
    <w:rsid w:val="0094298A"/>
    <w:rsid w:val="0094405B"/>
    <w:rsid w:val="00945FEE"/>
    <w:rsid w:val="009460DF"/>
    <w:rsid w:val="00947DAE"/>
    <w:rsid w:val="00947FA6"/>
    <w:rsid w:val="009514F6"/>
    <w:rsid w:val="009523AB"/>
    <w:rsid w:val="009562B6"/>
    <w:rsid w:val="0095655C"/>
    <w:rsid w:val="009566D0"/>
    <w:rsid w:val="009575E7"/>
    <w:rsid w:val="0095761E"/>
    <w:rsid w:val="00961B88"/>
    <w:rsid w:val="00961DDD"/>
    <w:rsid w:val="009622C0"/>
    <w:rsid w:val="00964D9C"/>
    <w:rsid w:val="009655FB"/>
    <w:rsid w:val="009700CE"/>
    <w:rsid w:val="00972C90"/>
    <w:rsid w:val="00972E4A"/>
    <w:rsid w:val="00974168"/>
    <w:rsid w:val="00975515"/>
    <w:rsid w:val="009774E7"/>
    <w:rsid w:val="009802C7"/>
    <w:rsid w:val="0098063D"/>
    <w:rsid w:val="0098169F"/>
    <w:rsid w:val="009818A2"/>
    <w:rsid w:val="009840CA"/>
    <w:rsid w:val="0098564A"/>
    <w:rsid w:val="009865ED"/>
    <w:rsid w:val="00991164"/>
    <w:rsid w:val="00995245"/>
    <w:rsid w:val="009953A4"/>
    <w:rsid w:val="009967C0"/>
    <w:rsid w:val="0099744D"/>
    <w:rsid w:val="00997707"/>
    <w:rsid w:val="00997D32"/>
    <w:rsid w:val="009A0742"/>
    <w:rsid w:val="009A120E"/>
    <w:rsid w:val="009A159B"/>
    <w:rsid w:val="009A3D70"/>
    <w:rsid w:val="009A45A0"/>
    <w:rsid w:val="009A4C72"/>
    <w:rsid w:val="009A4D8C"/>
    <w:rsid w:val="009A57A0"/>
    <w:rsid w:val="009A63B9"/>
    <w:rsid w:val="009A64F5"/>
    <w:rsid w:val="009A6A86"/>
    <w:rsid w:val="009A798F"/>
    <w:rsid w:val="009B031C"/>
    <w:rsid w:val="009B085F"/>
    <w:rsid w:val="009B0F2E"/>
    <w:rsid w:val="009B1921"/>
    <w:rsid w:val="009B27BE"/>
    <w:rsid w:val="009B6428"/>
    <w:rsid w:val="009B6F80"/>
    <w:rsid w:val="009C072C"/>
    <w:rsid w:val="009C2AA9"/>
    <w:rsid w:val="009C358F"/>
    <w:rsid w:val="009C6690"/>
    <w:rsid w:val="009D123B"/>
    <w:rsid w:val="009D22EE"/>
    <w:rsid w:val="009D553B"/>
    <w:rsid w:val="009D721D"/>
    <w:rsid w:val="009D7284"/>
    <w:rsid w:val="009D7A1A"/>
    <w:rsid w:val="009E03AA"/>
    <w:rsid w:val="009E15AA"/>
    <w:rsid w:val="009E5C34"/>
    <w:rsid w:val="009E6849"/>
    <w:rsid w:val="009F01E2"/>
    <w:rsid w:val="009F3388"/>
    <w:rsid w:val="009F52FA"/>
    <w:rsid w:val="009F7D03"/>
    <w:rsid w:val="00A00B12"/>
    <w:rsid w:val="00A02594"/>
    <w:rsid w:val="00A04428"/>
    <w:rsid w:val="00A045B3"/>
    <w:rsid w:val="00A055B0"/>
    <w:rsid w:val="00A105ED"/>
    <w:rsid w:val="00A108B3"/>
    <w:rsid w:val="00A115C9"/>
    <w:rsid w:val="00A13B43"/>
    <w:rsid w:val="00A150A9"/>
    <w:rsid w:val="00A15584"/>
    <w:rsid w:val="00A15911"/>
    <w:rsid w:val="00A16D9C"/>
    <w:rsid w:val="00A16F8C"/>
    <w:rsid w:val="00A22BC4"/>
    <w:rsid w:val="00A23DE9"/>
    <w:rsid w:val="00A2448E"/>
    <w:rsid w:val="00A24F90"/>
    <w:rsid w:val="00A3115E"/>
    <w:rsid w:val="00A314CA"/>
    <w:rsid w:val="00A34885"/>
    <w:rsid w:val="00A34B42"/>
    <w:rsid w:val="00A3615E"/>
    <w:rsid w:val="00A36E68"/>
    <w:rsid w:val="00A37C4D"/>
    <w:rsid w:val="00A40345"/>
    <w:rsid w:val="00A40F2D"/>
    <w:rsid w:val="00A42D38"/>
    <w:rsid w:val="00A436CA"/>
    <w:rsid w:val="00A45751"/>
    <w:rsid w:val="00A4646C"/>
    <w:rsid w:val="00A478F4"/>
    <w:rsid w:val="00A50EA6"/>
    <w:rsid w:val="00A53A95"/>
    <w:rsid w:val="00A5436D"/>
    <w:rsid w:val="00A54CA2"/>
    <w:rsid w:val="00A5601D"/>
    <w:rsid w:val="00A565AB"/>
    <w:rsid w:val="00A60C05"/>
    <w:rsid w:val="00A62447"/>
    <w:rsid w:val="00A63062"/>
    <w:rsid w:val="00A63B2D"/>
    <w:rsid w:val="00A63CD7"/>
    <w:rsid w:val="00A64235"/>
    <w:rsid w:val="00A66031"/>
    <w:rsid w:val="00A662F4"/>
    <w:rsid w:val="00A67412"/>
    <w:rsid w:val="00A705FB"/>
    <w:rsid w:val="00A7184F"/>
    <w:rsid w:val="00A75BF4"/>
    <w:rsid w:val="00A7612E"/>
    <w:rsid w:val="00A7674E"/>
    <w:rsid w:val="00A76841"/>
    <w:rsid w:val="00A76F05"/>
    <w:rsid w:val="00A778C9"/>
    <w:rsid w:val="00A813BF"/>
    <w:rsid w:val="00A813FF"/>
    <w:rsid w:val="00A81AF5"/>
    <w:rsid w:val="00A83170"/>
    <w:rsid w:val="00A83A11"/>
    <w:rsid w:val="00A83AE8"/>
    <w:rsid w:val="00A8633E"/>
    <w:rsid w:val="00A86C69"/>
    <w:rsid w:val="00A8788E"/>
    <w:rsid w:val="00A90194"/>
    <w:rsid w:val="00A91BE7"/>
    <w:rsid w:val="00A94DBD"/>
    <w:rsid w:val="00A9566B"/>
    <w:rsid w:val="00A97C1A"/>
    <w:rsid w:val="00AA21EF"/>
    <w:rsid w:val="00AA23CE"/>
    <w:rsid w:val="00AA326A"/>
    <w:rsid w:val="00AA394F"/>
    <w:rsid w:val="00AA5A40"/>
    <w:rsid w:val="00AA7ECA"/>
    <w:rsid w:val="00AB1A18"/>
    <w:rsid w:val="00AB26D6"/>
    <w:rsid w:val="00AB335D"/>
    <w:rsid w:val="00AC0AC6"/>
    <w:rsid w:val="00AC1D78"/>
    <w:rsid w:val="00AC1E75"/>
    <w:rsid w:val="00AC6080"/>
    <w:rsid w:val="00AC6C05"/>
    <w:rsid w:val="00AD0F12"/>
    <w:rsid w:val="00AD11A4"/>
    <w:rsid w:val="00AD12D6"/>
    <w:rsid w:val="00AD203C"/>
    <w:rsid w:val="00AD56EF"/>
    <w:rsid w:val="00AD770B"/>
    <w:rsid w:val="00AE03EF"/>
    <w:rsid w:val="00AE1B77"/>
    <w:rsid w:val="00AE2C18"/>
    <w:rsid w:val="00AE4DE9"/>
    <w:rsid w:val="00AE501C"/>
    <w:rsid w:val="00AE663F"/>
    <w:rsid w:val="00AF0AE9"/>
    <w:rsid w:val="00AF12EB"/>
    <w:rsid w:val="00AF16D5"/>
    <w:rsid w:val="00AF18B0"/>
    <w:rsid w:val="00AF1A1D"/>
    <w:rsid w:val="00AF285B"/>
    <w:rsid w:val="00AF6E4E"/>
    <w:rsid w:val="00AF6E56"/>
    <w:rsid w:val="00AF7804"/>
    <w:rsid w:val="00B03092"/>
    <w:rsid w:val="00B03B34"/>
    <w:rsid w:val="00B04756"/>
    <w:rsid w:val="00B04949"/>
    <w:rsid w:val="00B1038F"/>
    <w:rsid w:val="00B10ADC"/>
    <w:rsid w:val="00B1422F"/>
    <w:rsid w:val="00B148CA"/>
    <w:rsid w:val="00B15672"/>
    <w:rsid w:val="00B173E6"/>
    <w:rsid w:val="00B17D7E"/>
    <w:rsid w:val="00B17E76"/>
    <w:rsid w:val="00B21114"/>
    <w:rsid w:val="00B2192B"/>
    <w:rsid w:val="00B21CC3"/>
    <w:rsid w:val="00B22BF8"/>
    <w:rsid w:val="00B243C9"/>
    <w:rsid w:val="00B2498F"/>
    <w:rsid w:val="00B24A98"/>
    <w:rsid w:val="00B25120"/>
    <w:rsid w:val="00B263D9"/>
    <w:rsid w:val="00B266FE"/>
    <w:rsid w:val="00B32DCF"/>
    <w:rsid w:val="00B3320C"/>
    <w:rsid w:val="00B33877"/>
    <w:rsid w:val="00B33A97"/>
    <w:rsid w:val="00B3424D"/>
    <w:rsid w:val="00B35380"/>
    <w:rsid w:val="00B358F1"/>
    <w:rsid w:val="00B35D01"/>
    <w:rsid w:val="00B40F8F"/>
    <w:rsid w:val="00B41C9F"/>
    <w:rsid w:val="00B43B88"/>
    <w:rsid w:val="00B446C4"/>
    <w:rsid w:val="00B45AD6"/>
    <w:rsid w:val="00B4740A"/>
    <w:rsid w:val="00B4747F"/>
    <w:rsid w:val="00B47734"/>
    <w:rsid w:val="00B477B9"/>
    <w:rsid w:val="00B5094D"/>
    <w:rsid w:val="00B5182D"/>
    <w:rsid w:val="00B519C7"/>
    <w:rsid w:val="00B54D75"/>
    <w:rsid w:val="00B550E2"/>
    <w:rsid w:val="00B57398"/>
    <w:rsid w:val="00B600FA"/>
    <w:rsid w:val="00B612FF"/>
    <w:rsid w:val="00B64CA1"/>
    <w:rsid w:val="00B65CB2"/>
    <w:rsid w:val="00B65CFB"/>
    <w:rsid w:val="00B66A69"/>
    <w:rsid w:val="00B66C6D"/>
    <w:rsid w:val="00B676B5"/>
    <w:rsid w:val="00B67B5A"/>
    <w:rsid w:val="00B712A3"/>
    <w:rsid w:val="00B717D2"/>
    <w:rsid w:val="00B71AD3"/>
    <w:rsid w:val="00B71B1C"/>
    <w:rsid w:val="00B72EF5"/>
    <w:rsid w:val="00B74F2E"/>
    <w:rsid w:val="00B76157"/>
    <w:rsid w:val="00B76FE4"/>
    <w:rsid w:val="00B77482"/>
    <w:rsid w:val="00B80801"/>
    <w:rsid w:val="00B815B8"/>
    <w:rsid w:val="00B81A1B"/>
    <w:rsid w:val="00B81DF8"/>
    <w:rsid w:val="00B84BEF"/>
    <w:rsid w:val="00B857FB"/>
    <w:rsid w:val="00B85FD5"/>
    <w:rsid w:val="00B86AB6"/>
    <w:rsid w:val="00B87186"/>
    <w:rsid w:val="00B906A2"/>
    <w:rsid w:val="00B9072A"/>
    <w:rsid w:val="00B907ED"/>
    <w:rsid w:val="00B925CD"/>
    <w:rsid w:val="00B94590"/>
    <w:rsid w:val="00B956FD"/>
    <w:rsid w:val="00B972C5"/>
    <w:rsid w:val="00B9785B"/>
    <w:rsid w:val="00B97FEB"/>
    <w:rsid w:val="00BA090F"/>
    <w:rsid w:val="00BA169E"/>
    <w:rsid w:val="00BA5FB5"/>
    <w:rsid w:val="00BB0607"/>
    <w:rsid w:val="00BB2C2F"/>
    <w:rsid w:val="00BB3B2F"/>
    <w:rsid w:val="00BB64C4"/>
    <w:rsid w:val="00BB79CB"/>
    <w:rsid w:val="00BC017F"/>
    <w:rsid w:val="00BC0797"/>
    <w:rsid w:val="00BC0A3D"/>
    <w:rsid w:val="00BC0B36"/>
    <w:rsid w:val="00BC1365"/>
    <w:rsid w:val="00BC1438"/>
    <w:rsid w:val="00BC16DD"/>
    <w:rsid w:val="00BC2111"/>
    <w:rsid w:val="00BC2688"/>
    <w:rsid w:val="00BC371A"/>
    <w:rsid w:val="00BC4556"/>
    <w:rsid w:val="00BC47B4"/>
    <w:rsid w:val="00BC6521"/>
    <w:rsid w:val="00BC6E99"/>
    <w:rsid w:val="00BC79E8"/>
    <w:rsid w:val="00BD0ECB"/>
    <w:rsid w:val="00BD100A"/>
    <w:rsid w:val="00BD2759"/>
    <w:rsid w:val="00BD54FC"/>
    <w:rsid w:val="00BD72A8"/>
    <w:rsid w:val="00BD7490"/>
    <w:rsid w:val="00BD771E"/>
    <w:rsid w:val="00BE07D4"/>
    <w:rsid w:val="00BE2CA5"/>
    <w:rsid w:val="00BE2D86"/>
    <w:rsid w:val="00BE42D0"/>
    <w:rsid w:val="00BE73C7"/>
    <w:rsid w:val="00BE74E0"/>
    <w:rsid w:val="00BE7DFA"/>
    <w:rsid w:val="00BF02AA"/>
    <w:rsid w:val="00BF124D"/>
    <w:rsid w:val="00BF2813"/>
    <w:rsid w:val="00BF3C28"/>
    <w:rsid w:val="00BF3C7D"/>
    <w:rsid w:val="00BF5BB7"/>
    <w:rsid w:val="00BF61FF"/>
    <w:rsid w:val="00BF722F"/>
    <w:rsid w:val="00C01862"/>
    <w:rsid w:val="00C01E25"/>
    <w:rsid w:val="00C02577"/>
    <w:rsid w:val="00C05EAE"/>
    <w:rsid w:val="00C062FB"/>
    <w:rsid w:val="00C0646D"/>
    <w:rsid w:val="00C06DC8"/>
    <w:rsid w:val="00C07086"/>
    <w:rsid w:val="00C07833"/>
    <w:rsid w:val="00C11EF9"/>
    <w:rsid w:val="00C139BE"/>
    <w:rsid w:val="00C1416F"/>
    <w:rsid w:val="00C159BB"/>
    <w:rsid w:val="00C16574"/>
    <w:rsid w:val="00C172C2"/>
    <w:rsid w:val="00C173A5"/>
    <w:rsid w:val="00C20AA6"/>
    <w:rsid w:val="00C221F8"/>
    <w:rsid w:val="00C22AFC"/>
    <w:rsid w:val="00C25759"/>
    <w:rsid w:val="00C27EA6"/>
    <w:rsid w:val="00C3081B"/>
    <w:rsid w:val="00C319EA"/>
    <w:rsid w:val="00C34668"/>
    <w:rsid w:val="00C42798"/>
    <w:rsid w:val="00C432D3"/>
    <w:rsid w:val="00C4343C"/>
    <w:rsid w:val="00C450A9"/>
    <w:rsid w:val="00C4704E"/>
    <w:rsid w:val="00C47CA1"/>
    <w:rsid w:val="00C5263C"/>
    <w:rsid w:val="00C52AE1"/>
    <w:rsid w:val="00C5308C"/>
    <w:rsid w:val="00C53382"/>
    <w:rsid w:val="00C53BA5"/>
    <w:rsid w:val="00C5460A"/>
    <w:rsid w:val="00C54B21"/>
    <w:rsid w:val="00C60B94"/>
    <w:rsid w:val="00C65444"/>
    <w:rsid w:val="00C65C46"/>
    <w:rsid w:val="00C6736D"/>
    <w:rsid w:val="00C71B5F"/>
    <w:rsid w:val="00C72344"/>
    <w:rsid w:val="00C75402"/>
    <w:rsid w:val="00C75807"/>
    <w:rsid w:val="00C75B23"/>
    <w:rsid w:val="00C761CD"/>
    <w:rsid w:val="00C77DAE"/>
    <w:rsid w:val="00C809D2"/>
    <w:rsid w:val="00C81C6D"/>
    <w:rsid w:val="00C83214"/>
    <w:rsid w:val="00C8326A"/>
    <w:rsid w:val="00C8438F"/>
    <w:rsid w:val="00C84E03"/>
    <w:rsid w:val="00C869BE"/>
    <w:rsid w:val="00C8711C"/>
    <w:rsid w:val="00C87539"/>
    <w:rsid w:val="00C87D0D"/>
    <w:rsid w:val="00C92EA4"/>
    <w:rsid w:val="00C93179"/>
    <w:rsid w:val="00C934EB"/>
    <w:rsid w:val="00C93F4A"/>
    <w:rsid w:val="00C94039"/>
    <w:rsid w:val="00CA355D"/>
    <w:rsid w:val="00CB1D92"/>
    <w:rsid w:val="00CB2AF9"/>
    <w:rsid w:val="00CB383F"/>
    <w:rsid w:val="00CB482F"/>
    <w:rsid w:val="00CB4E94"/>
    <w:rsid w:val="00CC04E2"/>
    <w:rsid w:val="00CC0F06"/>
    <w:rsid w:val="00CC1619"/>
    <w:rsid w:val="00CC3274"/>
    <w:rsid w:val="00CC5B51"/>
    <w:rsid w:val="00CD030E"/>
    <w:rsid w:val="00CD0C84"/>
    <w:rsid w:val="00CD1C9B"/>
    <w:rsid w:val="00CD32BF"/>
    <w:rsid w:val="00CD367E"/>
    <w:rsid w:val="00CD3B8B"/>
    <w:rsid w:val="00CD4F14"/>
    <w:rsid w:val="00CE1246"/>
    <w:rsid w:val="00CE1AE3"/>
    <w:rsid w:val="00CE4AD9"/>
    <w:rsid w:val="00CE4C95"/>
    <w:rsid w:val="00CE6603"/>
    <w:rsid w:val="00CE6B2C"/>
    <w:rsid w:val="00CE7C5C"/>
    <w:rsid w:val="00CF1294"/>
    <w:rsid w:val="00CF33A8"/>
    <w:rsid w:val="00CF3AFE"/>
    <w:rsid w:val="00CF4396"/>
    <w:rsid w:val="00CF6292"/>
    <w:rsid w:val="00CF731F"/>
    <w:rsid w:val="00CF7DD7"/>
    <w:rsid w:val="00D02486"/>
    <w:rsid w:val="00D02A52"/>
    <w:rsid w:val="00D032BC"/>
    <w:rsid w:val="00D04248"/>
    <w:rsid w:val="00D043C3"/>
    <w:rsid w:val="00D04905"/>
    <w:rsid w:val="00D0538D"/>
    <w:rsid w:val="00D057B8"/>
    <w:rsid w:val="00D07ABC"/>
    <w:rsid w:val="00D10425"/>
    <w:rsid w:val="00D1050D"/>
    <w:rsid w:val="00D11358"/>
    <w:rsid w:val="00D151E5"/>
    <w:rsid w:val="00D15956"/>
    <w:rsid w:val="00D16756"/>
    <w:rsid w:val="00D16C6C"/>
    <w:rsid w:val="00D16FCF"/>
    <w:rsid w:val="00D225A5"/>
    <w:rsid w:val="00D2371D"/>
    <w:rsid w:val="00D265E9"/>
    <w:rsid w:val="00D30ADE"/>
    <w:rsid w:val="00D33F18"/>
    <w:rsid w:val="00D34CE0"/>
    <w:rsid w:val="00D36340"/>
    <w:rsid w:val="00D402B1"/>
    <w:rsid w:val="00D40AB3"/>
    <w:rsid w:val="00D413FE"/>
    <w:rsid w:val="00D42B0C"/>
    <w:rsid w:val="00D43E7F"/>
    <w:rsid w:val="00D4497C"/>
    <w:rsid w:val="00D464A9"/>
    <w:rsid w:val="00D46B76"/>
    <w:rsid w:val="00D46B7C"/>
    <w:rsid w:val="00D47083"/>
    <w:rsid w:val="00D50B53"/>
    <w:rsid w:val="00D512FD"/>
    <w:rsid w:val="00D529F0"/>
    <w:rsid w:val="00D52E46"/>
    <w:rsid w:val="00D56F61"/>
    <w:rsid w:val="00D574B1"/>
    <w:rsid w:val="00D5754C"/>
    <w:rsid w:val="00D615AE"/>
    <w:rsid w:val="00D61BC1"/>
    <w:rsid w:val="00D6312D"/>
    <w:rsid w:val="00D63B79"/>
    <w:rsid w:val="00D641F0"/>
    <w:rsid w:val="00D65DDB"/>
    <w:rsid w:val="00D67420"/>
    <w:rsid w:val="00D67463"/>
    <w:rsid w:val="00D702DE"/>
    <w:rsid w:val="00D74AD0"/>
    <w:rsid w:val="00D755D1"/>
    <w:rsid w:val="00D76CCB"/>
    <w:rsid w:val="00D776D9"/>
    <w:rsid w:val="00D80C82"/>
    <w:rsid w:val="00D81C9E"/>
    <w:rsid w:val="00D826F0"/>
    <w:rsid w:val="00D83E8C"/>
    <w:rsid w:val="00D845D9"/>
    <w:rsid w:val="00D84C4B"/>
    <w:rsid w:val="00D85198"/>
    <w:rsid w:val="00D85222"/>
    <w:rsid w:val="00D85850"/>
    <w:rsid w:val="00D90121"/>
    <w:rsid w:val="00D9052C"/>
    <w:rsid w:val="00D90CD7"/>
    <w:rsid w:val="00D90F49"/>
    <w:rsid w:val="00D915C0"/>
    <w:rsid w:val="00D9183D"/>
    <w:rsid w:val="00D92F5C"/>
    <w:rsid w:val="00D940FB"/>
    <w:rsid w:val="00D9495A"/>
    <w:rsid w:val="00D95240"/>
    <w:rsid w:val="00D95E07"/>
    <w:rsid w:val="00D96589"/>
    <w:rsid w:val="00D97E95"/>
    <w:rsid w:val="00DA5A05"/>
    <w:rsid w:val="00DB065F"/>
    <w:rsid w:val="00DB29BD"/>
    <w:rsid w:val="00DB33C9"/>
    <w:rsid w:val="00DB3B68"/>
    <w:rsid w:val="00DB4EF1"/>
    <w:rsid w:val="00DB59FA"/>
    <w:rsid w:val="00DB766E"/>
    <w:rsid w:val="00DC0214"/>
    <w:rsid w:val="00DC04CC"/>
    <w:rsid w:val="00DC2D38"/>
    <w:rsid w:val="00DC2D95"/>
    <w:rsid w:val="00DC4121"/>
    <w:rsid w:val="00DC64C8"/>
    <w:rsid w:val="00DD0A05"/>
    <w:rsid w:val="00DD5AB8"/>
    <w:rsid w:val="00DE020A"/>
    <w:rsid w:val="00DE03E1"/>
    <w:rsid w:val="00DE04B7"/>
    <w:rsid w:val="00DE26CA"/>
    <w:rsid w:val="00DE2728"/>
    <w:rsid w:val="00DE28CC"/>
    <w:rsid w:val="00DE3D19"/>
    <w:rsid w:val="00DE4F8A"/>
    <w:rsid w:val="00DE5CD8"/>
    <w:rsid w:val="00DF1D28"/>
    <w:rsid w:val="00DF20ED"/>
    <w:rsid w:val="00DF2417"/>
    <w:rsid w:val="00DF3193"/>
    <w:rsid w:val="00DF358F"/>
    <w:rsid w:val="00DF3772"/>
    <w:rsid w:val="00DF3C87"/>
    <w:rsid w:val="00DF4116"/>
    <w:rsid w:val="00DF54BB"/>
    <w:rsid w:val="00DF5EBB"/>
    <w:rsid w:val="00E01564"/>
    <w:rsid w:val="00E02537"/>
    <w:rsid w:val="00E03ACD"/>
    <w:rsid w:val="00E06948"/>
    <w:rsid w:val="00E0722A"/>
    <w:rsid w:val="00E0793C"/>
    <w:rsid w:val="00E07C05"/>
    <w:rsid w:val="00E1016B"/>
    <w:rsid w:val="00E1369E"/>
    <w:rsid w:val="00E13C20"/>
    <w:rsid w:val="00E140BF"/>
    <w:rsid w:val="00E17C0A"/>
    <w:rsid w:val="00E228F9"/>
    <w:rsid w:val="00E2350D"/>
    <w:rsid w:val="00E24E92"/>
    <w:rsid w:val="00E2787F"/>
    <w:rsid w:val="00E30034"/>
    <w:rsid w:val="00E30E25"/>
    <w:rsid w:val="00E321F4"/>
    <w:rsid w:val="00E33352"/>
    <w:rsid w:val="00E33D19"/>
    <w:rsid w:val="00E35230"/>
    <w:rsid w:val="00E3565B"/>
    <w:rsid w:val="00E3658C"/>
    <w:rsid w:val="00E37A03"/>
    <w:rsid w:val="00E424B5"/>
    <w:rsid w:val="00E428F3"/>
    <w:rsid w:val="00E45B71"/>
    <w:rsid w:val="00E4634D"/>
    <w:rsid w:val="00E4768A"/>
    <w:rsid w:val="00E476D6"/>
    <w:rsid w:val="00E5292F"/>
    <w:rsid w:val="00E53539"/>
    <w:rsid w:val="00E54660"/>
    <w:rsid w:val="00E55E38"/>
    <w:rsid w:val="00E565F2"/>
    <w:rsid w:val="00E60137"/>
    <w:rsid w:val="00E621BF"/>
    <w:rsid w:val="00E649AD"/>
    <w:rsid w:val="00E65B13"/>
    <w:rsid w:val="00E71271"/>
    <w:rsid w:val="00E72518"/>
    <w:rsid w:val="00E7458E"/>
    <w:rsid w:val="00E74937"/>
    <w:rsid w:val="00E74DCB"/>
    <w:rsid w:val="00E755A1"/>
    <w:rsid w:val="00E758B4"/>
    <w:rsid w:val="00E76ED6"/>
    <w:rsid w:val="00E81155"/>
    <w:rsid w:val="00E814A9"/>
    <w:rsid w:val="00E81C53"/>
    <w:rsid w:val="00E842A6"/>
    <w:rsid w:val="00E85E92"/>
    <w:rsid w:val="00E86355"/>
    <w:rsid w:val="00E867BE"/>
    <w:rsid w:val="00E875CC"/>
    <w:rsid w:val="00E904EA"/>
    <w:rsid w:val="00E90D14"/>
    <w:rsid w:val="00E91265"/>
    <w:rsid w:val="00E91BA9"/>
    <w:rsid w:val="00E9324F"/>
    <w:rsid w:val="00E9361C"/>
    <w:rsid w:val="00E95AD5"/>
    <w:rsid w:val="00E97DD7"/>
    <w:rsid w:val="00EA58B0"/>
    <w:rsid w:val="00EA62CD"/>
    <w:rsid w:val="00EA7F1E"/>
    <w:rsid w:val="00EB052E"/>
    <w:rsid w:val="00EB112F"/>
    <w:rsid w:val="00EB11CD"/>
    <w:rsid w:val="00EB1887"/>
    <w:rsid w:val="00EB2189"/>
    <w:rsid w:val="00EB25E1"/>
    <w:rsid w:val="00EB384E"/>
    <w:rsid w:val="00EB4059"/>
    <w:rsid w:val="00EB4EDE"/>
    <w:rsid w:val="00EB5936"/>
    <w:rsid w:val="00EB655C"/>
    <w:rsid w:val="00EB65C8"/>
    <w:rsid w:val="00EB667D"/>
    <w:rsid w:val="00EB7B15"/>
    <w:rsid w:val="00EC06A1"/>
    <w:rsid w:val="00EC0A56"/>
    <w:rsid w:val="00EC1C49"/>
    <w:rsid w:val="00EC1D20"/>
    <w:rsid w:val="00EC1F8D"/>
    <w:rsid w:val="00EC2695"/>
    <w:rsid w:val="00EC30DE"/>
    <w:rsid w:val="00EC4B42"/>
    <w:rsid w:val="00EC653E"/>
    <w:rsid w:val="00EC793B"/>
    <w:rsid w:val="00ED0399"/>
    <w:rsid w:val="00ED101E"/>
    <w:rsid w:val="00ED1B70"/>
    <w:rsid w:val="00ED25AC"/>
    <w:rsid w:val="00ED2B94"/>
    <w:rsid w:val="00ED34D9"/>
    <w:rsid w:val="00ED45CD"/>
    <w:rsid w:val="00ED5309"/>
    <w:rsid w:val="00ED6CAF"/>
    <w:rsid w:val="00ED6D66"/>
    <w:rsid w:val="00ED7656"/>
    <w:rsid w:val="00EE075B"/>
    <w:rsid w:val="00EE0985"/>
    <w:rsid w:val="00EE1F86"/>
    <w:rsid w:val="00EE3C3F"/>
    <w:rsid w:val="00EE40AE"/>
    <w:rsid w:val="00EE5480"/>
    <w:rsid w:val="00EE6370"/>
    <w:rsid w:val="00EE653D"/>
    <w:rsid w:val="00EE7470"/>
    <w:rsid w:val="00EF0497"/>
    <w:rsid w:val="00EF0FCE"/>
    <w:rsid w:val="00EF2E44"/>
    <w:rsid w:val="00EF2FD2"/>
    <w:rsid w:val="00EF34DF"/>
    <w:rsid w:val="00EF7402"/>
    <w:rsid w:val="00EF74FE"/>
    <w:rsid w:val="00F00A34"/>
    <w:rsid w:val="00F00FB4"/>
    <w:rsid w:val="00F01C34"/>
    <w:rsid w:val="00F03853"/>
    <w:rsid w:val="00F05255"/>
    <w:rsid w:val="00F05C28"/>
    <w:rsid w:val="00F07323"/>
    <w:rsid w:val="00F07D84"/>
    <w:rsid w:val="00F11A03"/>
    <w:rsid w:val="00F122A7"/>
    <w:rsid w:val="00F12CB1"/>
    <w:rsid w:val="00F15290"/>
    <w:rsid w:val="00F16A92"/>
    <w:rsid w:val="00F20E77"/>
    <w:rsid w:val="00F21364"/>
    <w:rsid w:val="00F23208"/>
    <w:rsid w:val="00F2334C"/>
    <w:rsid w:val="00F23D8A"/>
    <w:rsid w:val="00F25489"/>
    <w:rsid w:val="00F25A98"/>
    <w:rsid w:val="00F301BB"/>
    <w:rsid w:val="00F311D5"/>
    <w:rsid w:val="00F31EA7"/>
    <w:rsid w:val="00F32583"/>
    <w:rsid w:val="00F349E8"/>
    <w:rsid w:val="00F367E7"/>
    <w:rsid w:val="00F36B26"/>
    <w:rsid w:val="00F373DE"/>
    <w:rsid w:val="00F40519"/>
    <w:rsid w:val="00F40935"/>
    <w:rsid w:val="00F4148D"/>
    <w:rsid w:val="00F41A71"/>
    <w:rsid w:val="00F41E8C"/>
    <w:rsid w:val="00F43B81"/>
    <w:rsid w:val="00F44059"/>
    <w:rsid w:val="00F453C1"/>
    <w:rsid w:val="00F45508"/>
    <w:rsid w:val="00F46F84"/>
    <w:rsid w:val="00F516AC"/>
    <w:rsid w:val="00F51DA6"/>
    <w:rsid w:val="00F524AA"/>
    <w:rsid w:val="00F52516"/>
    <w:rsid w:val="00F53AC2"/>
    <w:rsid w:val="00F542CC"/>
    <w:rsid w:val="00F54ECB"/>
    <w:rsid w:val="00F55728"/>
    <w:rsid w:val="00F56191"/>
    <w:rsid w:val="00F56926"/>
    <w:rsid w:val="00F57430"/>
    <w:rsid w:val="00F60375"/>
    <w:rsid w:val="00F606AD"/>
    <w:rsid w:val="00F60CD7"/>
    <w:rsid w:val="00F60D73"/>
    <w:rsid w:val="00F61E8F"/>
    <w:rsid w:val="00F62B05"/>
    <w:rsid w:val="00F64D1B"/>
    <w:rsid w:val="00F65F90"/>
    <w:rsid w:val="00F665A3"/>
    <w:rsid w:val="00F70DE9"/>
    <w:rsid w:val="00F70F8E"/>
    <w:rsid w:val="00F71649"/>
    <w:rsid w:val="00F720CD"/>
    <w:rsid w:val="00F73BF1"/>
    <w:rsid w:val="00F75B92"/>
    <w:rsid w:val="00F75EEC"/>
    <w:rsid w:val="00F774A9"/>
    <w:rsid w:val="00F80E4C"/>
    <w:rsid w:val="00F82547"/>
    <w:rsid w:val="00F84D26"/>
    <w:rsid w:val="00F865C8"/>
    <w:rsid w:val="00F86AAF"/>
    <w:rsid w:val="00F87733"/>
    <w:rsid w:val="00F878E2"/>
    <w:rsid w:val="00F87D29"/>
    <w:rsid w:val="00F92718"/>
    <w:rsid w:val="00F97998"/>
    <w:rsid w:val="00FA04AF"/>
    <w:rsid w:val="00FA110A"/>
    <w:rsid w:val="00FA15DB"/>
    <w:rsid w:val="00FA1EE9"/>
    <w:rsid w:val="00FA4127"/>
    <w:rsid w:val="00FA4454"/>
    <w:rsid w:val="00FB137D"/>
    <w:rsid w:val="00FB1D7A"/>
    <w:rsid w:val="00FB1FF8"/>
    <w:rsid w:val="00FB2F54"/>
    <w:rsid w:val="00FB4317"/>
    <w:rsid w:val="00FB45E5"/>
    <w:rsid w:val="00FB4D09"/>
    <w:rsid w:val="00FB4FA6"/>
    <w:rsid w:val="00FB780F"/>
    <w:rsid w:val="00FC00D6"/>
    <w:rsid w:val="00FC0979"/>
    <w:rsid w:val="00FC1094"/>
    <w:rsid w:val="00FC25DC"/>
    <w:rsid w:val="00FC4A40"/>
    <w:rsid w:val="00FC6090"/>
    <w:rsid w:val="00FD0C9A"/>
    <w:rsid w:val="00FD12CA"/>
    <w:rsid w:val="00FD179D"/>
    <w:rsid w:val="00FD1C51"/>
    <w:rsid w:val="00FD2250"/>
    <w:rsid w:val="00FD276D"/>
    <w:rsid w:val="00FD5203"/>
    <w:rsid w:val="00FD5657"/>
    <w:rsid w:val="00FE4A84"/>
    <w:rsid w:val="00FE5D6B"/>
    <w:rsid w:val="00FF11A5"/>
    <w:rsid w:val="00FF1BB5"/>
    <w:rsid w:val="00FF2299"/>
    <w:rsid w:val="00FF2BF7"/>
    <w:rsid w:val="00FF310C"/>
    <w:rsid w:val="00FF336D"/>
    <w:rsid w:val="00FF48EA"/>
    <w:rsid w:val="00FF5781"/>
    <w:rsid w:val="00FF5BB5"/>
    <w:rsid w:val="00FF5E3B"/>
    <w:rsid w:val="00FF753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oNotEmbedSmartTags/>
  <w:decimalSymbol w:val=","/>
  <w:listSeparator w:val=";"/>
  <w14:docId w14:val="1801719D"/>
  <w15:docId w15:val="{E4B807D0-799B-4632-9EF1-CD7E7B11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C5"/>
    <w:pPr>
      <w:spacing w:after="200" w:line="276" w:lineRule="auto"/>
    </w:pPr>
    <w:rPr>
      <w:sz w:val="22"/>
      <w:szCs w:val="22"/>
      <w:lang w:val="en-US" w:eastAsia="en-US" w:bidi="en-US"/>
    </w:rPr>
  </w:style>
  <w:style w:type="paragraph" w:styleId="Ttulo1">
    <w:name w:val="heading 1"/>
    <w:basedOn w:val="Normal"/>
    <w:next w:val="Normal"/>
    <w:link w:val="Ttulo1Char"/>
    <w:uiPriority w:val="9"/>
    <w:qFormat/>
    <w:rsid w:val="00071EA8"/>
    <w:pPr>
      <w:spacing w:before="480" w:after="0"/>
      <w:contextualSpacing/>
      <w:outlineLvl w:val="0"/>
    </w:pPr>
    <w:rPr>
      <w:smallCaps/>
      <w:spacing w:val="5"/>
      <w:sz w:val="36"/>
      <w:szCs w:val="36"/>
      <w:lang w:bidi="ar-SA"/>
    </w:rPr>
  </w:style>
  <w:style w:type="paragraph" w:styleId="Ttulo2">
    <w:name w:val="heading 2"/>
    <w:basedOn w:val="Normal"/>
    <w:next w:val="Normal"/>
    <w:link w:val="Ttulo2Char"/>
    <w:uiPriority w:val="9"/>
    <w:unhideWhenUsed/>
    <w:qFormat/>
    <w:rsid w:val="00071EA8"/>
    <w:pPr>
      <w:spacing w:before="200" w:after="0" w:line="271" w:lineRule="auto"/>
      <w:outlineLvl w:val="1"/>
    </w:pPr>
    <w:rPr>
      <w:smallCaps/>
      <w:sz w:val="28"/>
      <w:szCs w:val="28"/>
      <w:lang w:bidi="ar-SA"/>
    </w:rPr>
  </w:style>
  <w:style w:type="paragraph" w:styleId="Ttulo3">
    <w:name w:val="heading 3"/>
    <w:basedOn w:val="Normal"/>
    <w:next w:val="Normal"/>
    <w:uiPriority w:val="9"/>
    <w:unhideWhenUsed/>
    <w:qFormat/>
    <w:rsid w:val="00071EA8"/>
    <w:pPr>
      <w:spacing w:before="200" w:after="0" w:line="271" w:lineRule="auto"/>
      <w:outlineLvl w:val="2"/>
    </w:pPr>
    <w:rPr>
      <w:i/>
      <w:iCs/>
      <w:smallCaps/>
      <w:spacing w:val="5"/>
      <w:sz w:val="26"/>
      <w:szCs w:val="26"/>
      <w:lang w:bidi="ar-SA"/>
    </w:rPr>
  </w:style>
  <w:style w:type="paragraph" w:styleId="Ttulo4">
    <w:name w:val="heading 4"/>
    <w:basedOn w:val="Normal"/>
    <w:next w:val="Normal"/>
    <w:uiPriority w:val="9"/>
    <w:semiHidden/>
    <w:unhideWhenUsed/>
    <w:qFormat/>
    <w:rsid w:val="00071EA8"/>
    <w:pPr>
      <w:spacing w:after="0" w:line="271" w:lineRule="auto"/>
      <w:outlineLvl w:val="3"/>
    </w:pPr>
    <w:rPr>
      <w:b/>
      <w:bCs/>
      <w:spacing w:val="5"/>
      <w:sz w:val="24"/>
      <w:szCs w:val="24"/>
      <w:lang w:bidi="ar-SA"/>
    </w:rPr>
  </w:style>
  <w:style w:type="paragraph" w:styleId="Ttulo5">
    <w:name w:val="heading 5"/>
    <w:basedOn w:val="Normal"/>
    <w:next w:val="Normal"/>
    <w:link w:val="Ttulo5Char"/>
    <w:uiPriority w:val="9"/>
    <w:unhideWhenUsed/>
    <w:qFormat/>
    <w:rsid w:val="00071EA8"/>
    <w:pPr>
      <w:spacing w:after="0" w:line="271" w:lineRule="auto"/>
      <w:outlineLvl w:val="4"/>
    </w:pPr>
    <w:rPr>
      <w:i/>
      <w:iCs/>
      <w:sz w:val="24"/>
      <w:szCs w:val="24"/>
      <w:lang w:bidi="ar-SA"/>
    </w:rPr>
  </w:style>
  <w:style w:type="paragraph" w:styleId="Ttulo6">
    <w:name w:val="heading 6"/>
    <w:basedOn w:val="Normal"/>
    <w:next w:val="Normal"/>
    <w:link w:val="Ttulo6Char"/>
    <w:uiPriority w:val="9"/>
    <w:unhideWhenUsed/>
    <w:qFormat/>
    <w:rsid w:val="00071EA8"/>
    <w:pPr>
      <w:shd w:val="clear" w:color="auto" w:fill="FFFFFF"/>
      <w:spacing w:after="0" w:line="271" w:lineRule="auto"/>
      <w:outlineLvl w:val="5"/>
    </w:pPr>
    <w:rPr>
      <w:b/>
      <w:bCs/>
      <w:color w:val="595959"/>
      <w:spacing w:val="5"/>
      <w:sz w:val="20"/>
      <w:szCs w:val="20"/>
      <w:lang w:bidi="ar-SA"/>
    </w:rPr>
  </w:style>
  <w:style w:type="paragraph" w:styleId="Ttulo7">
    <w:name w:val="heading 7"/>
    <w:basedOn w:val="Normal"/>
    <w:next w:val="Normal"/>
    <w:link w:val="Ttulo7Char"/>
    <w:uiPriority w:val="9"/>
    <w:unhideWhenUsed/>
    <w:qFormat/>
    <w:rsid w:val="00071EA8"/>
    <w:pPr>
      <w:spacing w:after="0"/>
      <w:outlineLvl w:val="6"/>
    </w:pPr>
    <w:rPr>
      <w:b/>
      <w:bCs/>
      <w:i/>
      <w:iCs/>
      <w:color w:val="5A5A5A"/>
      <w:sz w:val="20"/>
      <w:szCs w:val="20"/>
      <w:lang w:bidi="ar-SA"/>
    </w:rPr>
  </w:style>
  <w:style w:type="paragraph" w:styleId="Ttulo8">
    <w:name w:val="heading 8"/>
    <w:basedOn w:val="Normal"/>
    <w:next w:val="Normal"/>
    <w:link w:val="Ttulo8Char"/>
    <w:uiPriority w:val="9"/>
    <w:unhideWhenUsed/>
    <w:qFormat/>
    <w:rsid w:val="00071EA8"/>
    <w:pPr>
      <w:spacing w:after="0"/>
      <w:outlineLvl w:val="7"/>
    </w:pPr>
    <w:rPr>
      <w:b/>
      <w:bCs/>
      <w:color w:val="7F7F7F"/>
      <w:sz w:val="20"/>
      <w:szCs w:val="20"/>
      <w:lang w:bidi="ar-SA"/>
    </w:rPr>
  </w:style>
  <w:style w:type="paragraph" w:styleId="Ttulo9">
    <w:name w:val="heading 9"/>
    <w:basedOn w:val="Normal"/>
    <w:next w:val="Normal"/>
    <w:link w:val="Ttulo9Char"/>
    <w:uiPriority w:val="9"/>
    <w:unhideWhenUsed/>
    <w:qFormat/>
    <w:rsid w:val="00071EA8"/>
    <w:pPr>
      <w:spacing w:after="0" w:line="271" w:lineRule="auto"/>
      <w:outlineLvl w:val="8"/>
    </w:pPr>
    <w:rPr>
      <w:b/>
      <w:bCs/>
      <w:i/>
      <w:iCs/>
      <w:color w:val="7F7F7F"/>
      <w:sz w:val="18"/>
      <w:szCs w:val="18"/>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30">
    <w:name w:val="Título3"/>
    <w:basedOn w:val="Normal"/>
    <w:next w:val="Corpodetexto"/>
    <w:rsid w:val="004612E8"/>
    <w:pPr>
      <w:keepNext/>
      <w:spacing w:before="240" w:after="120"/>
    </w:pPr>
    <w:rPr>
      <w:rFonts w:ascii="Arial" w:eastAsia="Microsoft YaHei" w:hAnsi="Arial" w:cs="Mangal"/>
      <w:sz w:val="28"/>
      <w:szCs w:val="28"/>
    </w:rPr>
  </w:style>
  <w:style w:type="paragraph" w:styleId="Corpodetexto">
    <w:name w:val="Body Text"/>
    <w:link w:val="CorpodetextoChar2"/>
    <w:qFormat/>
    <w:rsid w:val="004612E8"/>
    <w:pPr>
      <w:widowControl w:val="0"/>
      <w:suppressAutoHyphens/>
      <w:spacing w:before="120" w:after="200" w:line="276" w:lineRule="auto"/>
      <w:ind w:left="537"/>
      <w:jc w:val="both"/>
    </w:pPr>
    <w:rPr>
      <w:rFonts w:eastAsia="SimSun"/>
      <w:kern w:val="1"/>
      <w:sz w:val="22"/>
      <w:szCs w:val="22"/>
      <w:lang w:val="en-US"/>
    </w:rPr>
  </w:style>
  <w:style w:type="character" w:customStyle="1" w:styleId="CorpodetextoChar2">
    <w:name w:val="Corpo de texto Char2"/>
    <w:link w:val="Corpodetexto"/>
    <w:rsid w:val="00A91BE7"/>
    <w:rPr>
      <w:rFonts w:eastAsia="SimSun"/>
      <w:kern w:val="1"/>
      <w:sz w:val="22"/>
      <w:szCs w:val="22"/>
      <w:lang w:val="en-US" w:eastAsia="pt-BR" w:bidi="ar-SA"/>
    </w:rPr>
  </w:style>
  <w:style w:type="character" w:customStyle="1" w:styleId="Ttulo3Char1">
    <w:name w:val="Título 3 Char1"/>
    <w:rsid w:val="001930DE"/>
    <w:rPr>
      <w:rFonts w:ascii="Arial" w:hAnsi="Arial" w:cs="Arial"/>
      <w:b/>
      <w:bCs/>
      <w:sz w:val="26"/>
      <w:szCs w:val="26"/>
      <w:lang w:eastAsia="ar-SA"/>
    </w:rPr>
  </w:style>
  <w:style w:type="character" w:customStyle="1" w:styleId="Ttulo5Char">
    <w:name w:val="Título 5 Char"/>
    <w:link w:val="Ttulo5"/>
    <w:uiPriority w:val="9"/>
    <w:rsid w:val="00071EA8"/>
    <w:rPr>
      <w:i/>
      <w:iCs/>
      <w:sz w:val="24"/>
      <w:szCs w:val="24"/>
    </w:rPr>
  </w:style>
  <w:style w:type="character" w:customStyle="1" w:styleId="Ttulo6Char">
    <w:name w:val="Título 6 Char"/>
    <w:link w:val="Ttulo6"/>
    <w:uiPriority w:val="9"/>
    <w:rsid w:val="00071EA8"/>
    <w:rPr>
      <w:b/>
      <w:bCs/>
      <w:color w:val="595959"/>
      <w:spacing w:val="5"/>
      <w:shd w:val="clear" w:color="auto" w:fill="FFFFFF"/>
    </w:rPr>
  </w:style>
  <w:style w:type="character" w:customStyle="1" w:styleId="Ttulo8Char">
    <w:name w:val="Título 8 Char"/>
    <w:link w:val="Ttulo8"/>
    <w:uiPriority w:val="9"/>
    <w:rsid w:val="00071EA8"/>
    <w:rPr>
      <w:b/>
      <w:bCs/>
      <w:color w:val="7F7F7F"/>
      <w:sz w:val="20"/>
      <w:szCs w:val="20"/>
    </w:rPr>
  </w:style>
  <w:style w:type="character" w:customStyle="1" w:styleId="Ttulo9Char">
    <w:name w:val="Título 9 Char"/>
    <w:link w:val="Ttulo9"/>
    <w:uiPriority w:val="9"/>
    <w:rsid w:val="00071EA8"/>
    <w:rPr>
      <w:b/>
      <w:bCs/>
      <w:i/>
      <w:iCs/>
      <w:color w:val="7F7F7F"/>
      <w:sz w:val="18"/>
      <w:szCs w:val="18"/>
    </w:rPr>
  </w:style>
  <w:style w:type="character" w:customStyle="1" w:styleId="Fontepargpadro1">
    <w:name w:val="Fonte parág. padrão1"/>
    <w:rsid w:val="004612E8"/>
  </w:style>
  <w:style w:type="character" w:customStyle="1" w:styleId="TextodebaloChar">
    <w:name w:val="Texto de balão Char"/>
    <w:link w:val="Textodebalo"/>
    <w:uiPriority w:val="99"/>
    <w:rsid w:val="004612E8"/>
    <w:rPr>
      <w:rFonts w:ascii="Tahoma" w:hAnsi="Tahoma" w:cs="Tahoma"/>
      <w:sz w:val="16"/>
      <w:szCs w:val="16"/>
    </w:rPr>
  </w:style>
  <w:style w:type="paragraph" w:styleId="Textodebalo">
    <w:name w:val="Balloon Text"/>
    <w:basedOn w:val="Normal"/>
    <w:link w:val="TextodebaloChar"/>
    <w:uiPriority w:val="99"/>
    <w:semiHidden/>
    <w:unhideWhenUsed/>
    <w:rsid w:val="00BC4556"/>
    <w:pPr>
      <w:spacing w:after="0" w:line="240" w:lineRule="auto"/>
    </w:pPr>
    <w:rPr>
      <w:rFonts w:ascii="Tahoma" w:hAnsi="Tahoma"/>
      <w:sz w:val="16"/>
      <w:szCs w:val="16"/>
      <w:lang w:bidi="ar-SA"/>
    </w:rPr>
  </w:style>
  <w:style w:type="character" w:customStyle="1" w:styleId="Ttulo2Char">
    <w:name w:val="Título 2 Char"/>
    <w:link w:val="Ttulo2"/>
    <w:uiPriority w:val="9"/>
    <w:rsid w:val="00071EA8"/>
    <w:rPr>
      <w:smallCaps/>
      <w:sz w:val="28"/>
      <w:szCs w:val="28"/>
    </w:rPr>
  </w:style>
  <w:style w:type="character" w:customStyle="1" w:styleId="normalchar1">
    <w:name w:val="normal__char1"/>
    <w:rsid w:val="004612E8"/>
    <w:rPr>
      <w:rFonts w:ascii="Arial" w:hAnsi="Arial"/>
      <w:strike w:val="0"/>
      <w:dstrike w:val="0"/>
      <w:sz w:val="24"/>
      <w:u w:val="none"/>
      <w:effect w:val="none"/>
    </w:rPr>
  </w:style>
  <w:style w:type="character" w:customStyle="1" w:styleId="apple-style-span">
    <w:name w:val="apple-style-span"/>
    <w:basedOn w:val="Fontepargpadro1"/>
    <w:rsid w:val="004612E8"/>
  </w:style>
  <w:style w:type="character" w:styleId="Hyperlink">
    <w:name w:val="Hyperlink"/>
    <w:rsid w:val="004612E8"/>
    <w:rPr>
      <w:color w:val="000080"/>
      <w:u w:val="single"/>
    </w:rPr>
  </w:style>
  <w:style w:type="character" w:customStyle="1" w:styleId="CitaoChar">
    <w:name w:val="Citação Char"/>
    <w:link w:val="Citao"/>
    <w:uiPriority w:val="29"/>
    <w:rsid w:val="00071EA8"/>
    <w:rPr>
      <w:i/>
      <w:iCs/>
    </w:rPr>
  </w:style>
  <w:style w:type="paragraph" w:styleId="Citao">
    <w:name w:val="Quote"/>
    <w:basedOn w:val="Normal"/>
    <w:next w:val="Normal"/>
    <w:link w:val="CitaoChar"/>
    <w:uiPriority w:val="29"/>
    <w:qFormat/>
    <w:rsid w:val="00071EA8"/>
    <w:rPr>
      <w:i/>
      <w:iCs/>
      <w:sz w:val="20"/>
      <w:szCs w:val="20"/>
      <w:lang w:bidi="ar-SA"/>
    </w:rPr>
  </w:style>
  <w:style w:type="character" w:customStyle="1" w:styleId="citao2Char">
    <w:name w:val="citação 2 Char"/>
    <w:rsid w:val="004612E8"/>
    <w:rPr>
      <w:rFonts w:ascii="Ecofont_Spranq_eco_Sans" w:eastAsia="Calibri" w:hAnsi="Ecofont_Spranq_eco_Sans" w:cs="Tahoma"/>
      <w:i/>
      <w:iCs/>
      <w:color w:val="000000"/>
      <w:sz w:val="24"/>
      <w:szCs w:val="24"/>
      <w:shd w:val="clear" w:color="auto" w:fill="FFFFCC"/>
      <w:lang w:eastAsia="en-US"/>
    </w:rPr>
  </w:style>
  <w:style w:type="character" w:customStyle="1" w:styleId="CabealhoChar">
    <w:name w:val="Cabeçalho Char"/>
    <w:link w:val="Cabealho1"/>
    <w:uiPriority w:val="99"/>
    <w:qFormat/>
    <w:rsid w:val="004612E8"/>
    <w:rPr>
      <w:rFonts w:ascii="Ecofont_Spranq_eco_Sans" w:hAnsi="Ecofont_Spranq_eco_Sans" w:cs="Tahoma"/>
      <w:sz w:val="24"/>
      <w:szCs w:val="24"/>
    </w:rPr>
  </w:style>
  <w:style w:type="paragraph" w:customStyle="1" w:styleId="Cabealho1">
    <w:name w:val="Cabeçalho1"/>
    <w:basedOn w:val="Normal"/>
    <w:link w:val="CabealhoChar"/>
    <w:uiPriority w:val="99"/>
    <w:unhideWhenUsed/>
    <w:rsid w:val="00BC4556"/>
    <w:pPr>
      <w:tabs>
        <w:tab w:val="center" w:pos="4252"/>
        <w:tab w:val="right" w:pos="8504"/>
      </w:tabs>
      <w:spacing w:after="0" w:line="240" w:lineRule="auto"/>
    </w:pPr>
    <w:rPr>
      <w:rFonts w:ascii="Ecofont_Spranq_eco_Sans" w:hAnsi="Ecofont_Spranq_eco_Sans"/>
      <w:sz w:val="24"/>
      <w:szCs w:val="24"/>
      <w:lang w:bidi="ar-SA"/>
    </w:rPr>
  </w:style>
  <w:style w:type="character" w:customStyle="1" w:styleId="RodapChar">
    <w:name w:val="Rodapé Char"/>
    <w:link w:val="Rodap1"/>
    <w:uiPriority w:val="99"/>
    <w:qFormat/>
    <w:rsid w:val="004612E8"/>
    <w:rPr>
      <w:rFonts w:ascii="Ecofont_Spranq_eco_Sans" w:hAnsi="Ecofont_Spranq_eco_Sans" w:cs="Tahoma"/>
      <w:sz w:val="24"/>
      <w:szCs w:val="24"/>
    </w:rPr>
  </w:style>
  <w:style w:type="paragraph" w:customStyle="1" w:styleId="Rodap1">
    <w:name w:val="Rodapé1"/>
    <w:basedOn w:val="Normal"/>
    <w:link w:val="RodapChar"/>
    <w:uiPriority w:val="99"/>
    <w:unhideWhenUsed/>
    <w:rsid w:val="00BC4556"/>
    <w:pPr>
      <w:tabs>
        <w:tab w:val="center" w:pos="4252"/>
        <w:tab w:val="right" w:pos="8504"/>
      </w:tabs>
      <w:spacing w:after="0" w:line="240" w:lineRule="auto"/>
    </w:pPr>
    <w:rPr>
      <w:rFonts w:ascii="Ecofont_Spranq_eco_Sans" w:hAnsi="Ecofont_Spranq_eco_Sans"/>
      <w:sz w:val="24"/>
      <w:szCs w:val="24"/>
      <w:lang w:bidi="ar-SA"/>
    </w:rPr>
  </w:style>
  <w:style w:type="character" w:customStyle="1" w:styleId="cp0020corpodespachochar1">
    <w:name w:val="cp_0020corpodespacho__char1"/>
    <w:rsid w:val="004612E8"/>
    <w:rPr>
      <w:rFonts w:ascii="Times New Roman" w:hAnsi="Times New Roman"/>
      <w:strike w:val="0"/>
      <w:dstrike w:val="0"/>
      <w:sz w:val="26"/>
      <w:u w:val="none"/>
      <w:effect w:val="none"/>
    </w:rPr>
  </w:style>
  <w:style w:type="character" w:customStyle="1" w:styleId="em0020ementachar1">
    <w:name w:val="em_0020ementa__char1"/>
    <w:rsid w:val="004612E8"/>
    <w:rPr>
      <w:rFonts w:ascii="Times New Roman" w:hAnsi="Times New Roman"/>
      <w:strike w:val="0"/>
      <w:dstrike w:val="0"/>
      <w:sz w:val="28"/>
      <w:u w:val="none"/>
      <w:effect w:val="none"/>
    </w:rPr>
  </w:style>
  <w:style w:type="character" w:customStyle="1" w:styleId="Ttulo1Char">
    <w:name w:val="Título 1 Char"/>
    <w:link w:val="Ttulo1"/>
    <w:uiPriority w:val="9"/>
    <w:rsid w:val="00071EA8"/>
    <w:rPr>
      <w:smallCaps/>
      <w:spacing w:val="5"/>
      <w:sz w:val="36"/>
      <w:szCs w:val="36"/>
    </w:rPr>
  </w:style>
  <w:style w:type="character" w:customStyle="1" w:styleId="CorpodetextoChar">
    <w:name w:val="Corpo de texto Char"/>
    <w:rsid w:val="004612E8"/>
    <w:rPr>
      <w:lang w:val="en-US" w:eastAsia="en-US"/>
    </w:rPr>
  </w:style>
  <w:style w:type="character" w:customStyle="1" w:styleId="Nivel1Char">
    <w:name w:val="Nivel1 Char"/>
    <w:rsid w:val="004612E8"/>
    <w:rPr>
      <w:rFonts w:ascii="Arial" w:hAnsi="Arial"/>
      <w:b/>
      <w:bCs w:val="0"/>
      <w:smallCaps/>
      <w:color w:val="000000"/>
      <w:spacing w:val="5"/>
      <w:sz w:val="28"/>
      <w:szCs w:val="28"/>
    </w:rPr>
  </w:style>
  <w:style w:type="character" w:customStyle="1" w:styleId="Nivel01Char">
    <w:name w:val="Nivel 01 Char"/>
    <w:rsid w:val="004612E8"/>
    <w:rPr>
      <w:rFonts w:ascii="Arial" w:hAnsi="Arial"/>
      <w:b/>
      <w:bCs/>
      <w:smallCaps/>
      <w:color w:val="000000"/>
      <w:spacing w:val="5"/>
      <w:sz w:val="32"/>
      <w:szCs w:val="32"/>
    </w:rPr>
  </w:style>
  <w:style w:type="character" w:customStyle="1" w:styleId="GradeColorida-nfase1Char">
    <w:name w:val="Grade Colorida - Ênfase 1 Char"/>
    <w:rsid w:val="004612E8"/>
    <w:rPr>
      <w:rFonts w:ascii="Ecofont_Spranq_eco_Sans" w:eastAsia="Calibri" w:hAnsi="Ecofont_Spranq_eco_Sans" w:cs="Tahoma"/>
      <w:i/>
      <w:iCs/>
      <w:color w:val="000000"/>
      <w:sz w:val="24"/>
      <w:szCs w:val="24"/>
      <w:shd w:val="clear" w:color="auto" w:fill="FFFFCC"/>
      <w:lang w:eastAsia="en-US"/>
    </w:rPr>
  </w:style>
  <w:style w:type="character" w:styleId="Forte">
    <w:name w:val="Strong"/>
    <w:uiPriority w:val="22"/>
    <w:qFormat/>
    <w:rsid w:val="00071EA8"/>
    <w:rPr>
      <w:b/>
      <w:bCs/>
    </w:rPr>
  </w:style>
  <w:style w:type="character" w:customStyle="1" w:styleId="TtuloChar">
    <w:name w:val="Título Char"/>
    <w:link w:val="Ttulo"/>
    <w:rsid w:val="00071EA8"/>
    <w:rPr>
      <w:smallCaps/>
      <w:sz w:val="52"/>
      <w:szCs w:val="52"/>
    </w:rPr>
  </w:style>
  <w:style w:type="character" w:customStyle="1" w:styleId="SubttuloChar">
    <w:name w:val="Subtítulo Char"/>
    <w:link w:val="Subttulo"/>
    <w:uiPriority w:val="11"/>
    <w:rsid w:val="00071EA8"/>
    <w:rPr>
      <w:i/>
      <w:iCs/>
      <w:smallCaps/>
      <w:spacing w:val="10"/>
      <w:sz w:val="28"/>
      <w:szCs w:val="28"/>
    </w:rPr>
  </w:style>
  <w:style w:type="character" w:customStyle="1" w:styleId="Refdecomentrio1">
    <w:name w:val="Ref. de comentário1"/>
    <w:rsid w:val="004612E8"/>
    <w:rPr>
      <w:sz w:val="16"/>
      <w:szCs w:val="16"/>
    </w:rPr>
  </w:style>
  <w:style w:type="character" w:customStyle="1" w:styleId="TextodecomentrioChar">
    <w:name w:val="Texto de comentário Char"/>
    <w:link w:val="Textodecomentrio"/>
    <w:qFormat/>
    <w:rsid w:val="004612E8"/>
    <w:rPr>
      <w:rFonts w:ascii="Ecofont_Spranq_eco_Sans" w:hAnsi="Ecofont_Spranq_eco_Sans" w:cs="Tahoma"/>
    </w:rPr>
  </w:style>
  <w:style w:type="paragraph" w:styleId="Textodecomentrio">
    <w:name w:val="annotation text"/>
    <w:basedOn w:val="Normal"/>
    <w:link w:val="TextodecomentrioChar"/>
    <w:unhideWhenUsed/>
    <w:qFormat/>
    <w:rsid w:val="00BC4556"/>
    <w:pPr>
      <w:spacing w:line="240" w:lineRule="auto"/>
    </w:pPr>
    <w:rPr>
      <w:rFonts w:ascii="Ecofont_Spranq_eco_Sans" w:hAnsi="Ecofont_Spranq_eco_Sans"/>
      <w:sz w:val="20"/>
      <w:szCs w:val="20"/>
      <w:lang w:bidi="ar-SA"/>
    </w:rPr>
  </w:style>
  <w:style w:type="character" w:customStyle="1" w:styleId="AssuntodocomentrioChar">
    <w:name w:val="Assunto do comentário Char"/>
    <w:link w:val="Assuntodocomentrio"/>
    <w:uiPriority w:val="99"/>
    <w:rsid w:val="004612E8"/>
    <w:rPr>
      <w:rFonts w:ascii="Ecofont_Spranq_eco_Sans" w:hAnsi="Ecofont_Spranq_eco_Sans" w:cs="Tahoma"/>
      <w:b/>
      <w:bCs/>
    </w:rPr>
  </w:style>
  <w:style w:type="paragraph" w:styleId="Assuntodocomentrio">
    <w:name w:val="annotation subject"/>
    <w:basedOn w:val="Textodecomentrio"/>
    <w:next w:val="Textodecomentrio"/>
    <w:link w:val="AssuntodocomentrioChar"/>
    <w:uiPriority w:val="99"/>
    <w:semiHidden/>
    <w:unhideWhenUsed/>
    <w:rsid w:val="00BC4556"/>
    <w:rPr>
      <w:b/>
      <w:bCs/>
    </w:rPr>
  </w:style>
  <w:style w:type="character" w:customStyle="1" w:styleId="ListLabel1">
    <w:name w:val="ListLabel 1"/>
    <w:rsid w:val="004612E8"/>
    <w:rPr>
      <w:b w:val="0"/>
    </w:rPr>
  </w:style>
  <w:style w:type="character" w:customStyle="1" w:styleId="ListLabel2">
    <w:name w:val="ListLabel 2"/>
    <w:rsid w:val="004612E8"/>
    <w:rPr>
      <w:rFonts w:eastAsia="Arial Unicode MS"/>
    </w:rPr>
  </w:style>
  <w:style w:type="character" w:customStyle="1" w:styleId="ListLabel3">
    <w:name w:val="ListLabel 3"/>
    <w:rsid w:val="004612E8"/>
    <w:rPr>
      <w:rFonts w:cs="Arial"/>
      <w:i/>
      <w:color w:val="FF0000"/>
    </w:rPr>
  </w:style>
  <w:style w:type="character" w:customStyle="1" w:styleId="ListLabel4">
    <w:name w:val="ListLabel 4"/>
    <w:rsid w:val="004612E8"/>
    <w:rPr>
      <w:color w:val="0000FF"/>
    </w:rPr>
  </w:style>
  <w:style w:type="character" w:customStyle="1" w:styleId="ListLabel5">
    <w:name w:val="ListLabel 5"/>
    <w:rsid w:val="004612E8"/>
    <w:rPr>
      <w:b/>
      <w:i w:val="0"/>
    </w:rPr>
  </w:style>
  <w:style w:type="character" w:customStyle="1" w:styleId="ListLabel6">
    <w:name w:val="ListLabel 6"/>
    <w:rsid w:val="004612E8"/>
    <w:rPr>
      <w:b/>
      <w:i w:val="0"/>
      <w:color w:val="00000A"/>
    </w:rPr>
  </w:style>
  <w:style w:type="character" w:customStyle="1" w:styleId="ListLabel7">
    <w:name w:val="ListLabel 7"/>
    <w:rsid w:val="004612E8"/>
    <w:rPr>
      <w:b/>
    </w:rPr>
  </w:style>
  <w:style w:type="character" w:customStyle="1" w:styleId="ListLabel8">
    <w:name w:val="ListLabel 8"/>
    <w:rsid w:val="004612E8"/>
    <w:rPr>
      <w:b w:val="0"/>
      <w:sz w:val="20"/>
      <w:szCs w:val="20"/>
    </w:rPr>
  </w:style>
  <w:style w:type="character" w:customStyle="1" w:styleId="ListLabel9">
    <w:name w:val="ListLabel 9"/>
    <w:rsid w:val="004612E8"/>
    <w:rPr>
      <w:rFonts w:eastAsia="Times New Roman" w:cs="Times New Roman"/>
      <w:w w:val="99"/>
      <w:sz w:val="20"/>
      <w:szCs w:val="20"/>
    </w:rPr>
  </w:style>
  <w:style w:type="character" w:customStyle="1" w:styleId="ListLabel10">
    <w:name w:val="ListLabel 10"/>
    <w:rsid w:val="004612E8"/>
    <w:rPr>
      <w:b/>
      <w:bCs/>
      <w:spacing w:val="0"/>
      <w:w w:val="99"/>
    </w:rPr>
  </w:style>
  <w:style w:type="character" w:customStyle="1" w:styleId="ListLabel11">
    <w:name w:val="ListLabel 11"/>
    <w:rsid w:val="004612E8"/>
    <w:rPr>
      <w:rFonts w:eastAsia="Times New Roman" w:cs="Times New Roman"/>
      <w:spacing w:val="0"/>
      <w:w w:val="99"/>
      <w:sz w:val="20"/>
      <w:szCs w:val="20"/>
    </w:rPr>
  </w:style>
  <w:style w:type="character" w:customStyle="1" w:styleId="ListLabel12">
    <w:name w:val="ListLabel 12"/>
    <w:rsid w:val="004612E8"/>
    <w:rPr>
      <w:rFonts w:eastAsia="Times New Roman" w:cs="Times New Roman"/>
      <w:spacing w:val="-2"/>
      <w:w w:val="99"/>
      <w:sz w:val="20"/>
      <w:szCs w:val="20"/>
    </w:rPr>
  </w:style>
  <w:style w:type="character" w:customStyle="1" w:styleId="ListLabel13">
    <w:name w:val="ListLabel 13"/>
    <w:rsid w:val="004612E8"/>
    <w:rPr>
      <w:rFonts w:cs="Courier New"/>
    </w:rPr>
  </w:style>
  <w:style w:type="character" w:customStyle="1" w:styleId="ListLabel14">
    <w:name w:val="ListLabel 14"/>
    <w:rsid w:val="004612E8"/>
    <w:rPr>
      <w:b w:val="0"/>
      <w:i w:val="0"/>
      <w:color w:val="00000A"/>
    </w:rPr>
  </w:style>
  <w:style w:type="character" w:customStyle="1" w:styleId="ListLabel15">
    <w:name w:val="ListLabel 15"/>
    <w:rsid w:val="004612E8"/>
    <w:rPr>
      <w:i w:val="0"/>
      <w:color w:val="00000A"/>
    </w:rPr>
  </w:style>
  <w:style w:type="character" w:customStyle="1" w:styleId="ListLabel16">
    <w:name w:val="ListLabel 16"/>
    <w:rsid w:val="004612E8"/>
    <w:rPr>
      <w:b w:val="0"/>
      <w:i w:val="0"/>
    </w:rPr>
  </w:style>
  <w:style w:type="character" w:customStyle="1" w:styleId="ListLabel17">
    <w:name w:val="ListLabel 17"/>
    <w:rsid w:val="004612E8"/>
    <w:rPr>
      <w:i w:val="0"/>
    </w:rPr>
  </w:style>
  <w:style w:type="character" w:customStyle="1" w:styleId="ListLabel18">
    <w:name w:val="ListLabel 18"/>
    <w:rsid w:val="004612E8"/>
    <w:rPr>
      <w:i/>
    </w:rPr>
  </w:style>
  <w:style w:type="character" w:customStyle="1" w:styleId="ListLabel19">
    <w:name w:val="ListLabel 19"/>
    <w:rsid w:val="004612E8"/>
    <w:rPr>
      <w:b w:val="0"/>
    </w:rPr>
  </w:style>
  <w:style w:type="character" w:customStyle="1" w:styleId="ListLabel20">
    <w:name w:val="ListLabel 20"/>
    <w:rsid w:val="004612E8"/>
    <w:rPr>
      <w:b/>
      <w:i w:val="0"/>
    </w:rPr>
  </w:style>
  <w:style w:type="character" w:customStyle="1" w:styleId="ListLabel21">
    <w:name w:val="ListLabel 21"/>
    <w:rsid w:val="004612E8"/>
    <w:rPr>
      <w:b/>
      <w:i w:val="0"/>
      <w:color w:val="00000A"/>
    </w:rPr>
  </w:style>
  <w:style w:type="character" w:customStyle="1" w:styleId="ListLabel22">
    <w:name w:val="ListLabel 22"/>
    <w:rsid w:val="004612E8"/>
    <w:rPr>
      <w:rFonts w:cs="Symbol"/>
    </w:rPr>
  </w:style>
  <w:style w:type="character" w:customStyle="1" w:styleId="ListLabel23">
    <w:name w:val="ListLabel 23"/>
    <w:rsid w:val="004612E8"/>
    <w:rPr>
      <w:b w:val="0"/>
      <w:i w:val="0"/>
    </w:rPr>
  </w:style>
  <w:style w:type="character" w:customStyle="1" w:styleId="ListLabel24">
    <w:name w:val="ListLabel 24"/>
    <w:rsid w:val="004612E8"/>
    <w:rPr>
      <w:b/>
    </w:rPr>
  </w:style>
  <w:style w:type="character" w:customStyle="1" w:styleId="ListLabel25">
    <w:name w:val="ListLabel 25"/>
    <w:rsid w:val="004612E8"/>
    <w:rPr>
      <w:i w:val="0"/>
    </w:rPr>
  </w:style>
  <w:style w:type="character" w:customStyle="1" w:styleId="ListLabel26">
    <w:name w:val="ListLabel 26"/>
    <w:rsid w:val="004612E8"/>
    <w:rPr>
      <w:i/>
    </w:rPr>
  </w:style>
  <w:style w:type="character" w:customStyle="1" w:styleId="ListLabel27">
    <w:name w:val="ListLabel 27"/>
    <w:rsid w:val="004612E8"/>
    <w:rPr>
      <w:b w:val="0"/>
    </w:rPr>
  </w:style>
  <w:style w:type="character" w:customStyle="1" w:styleId="ListLabel28">
    <w:name w:val="ListLabel 28"/>
    <w:rsid w:val="004612E8"/>
    <w:rPr>
      <w:b/>
      <w:i w:val="0"/>
    </w:rPr>
  </w:style>
  <w:style w:type="character" w:customStyle="1" w:styleId="ListLabel29">
    <w:name w:val="ListLabel 29"/>
    <w:rsid w:val="004612E8"/>
    <w:rPr>
      <w:b/>
      <w:i w:val="0"/>
      <w:color w:val="00000A"/>
    </w:rPr>
  </w:style>
  <w:style w:type="character" w:customStyle="1" w:styleId="ListLabel30">
    <w:name w:val="ListLabel 30"/>
    <w:rsid w:val="004612E8"/>
    <w:rPr>
      <w:b w:val="0"/>
      <w:i w:val="0"/>
    </w:rPr>
  </w:style>
  <w:style w:type="character" w:customStyle="1" w:styleId="ListLabel31">
    <w:name w:val="ListLabel 31"/>
    <w:rsid w:val="004612E8"/>
    <w:rPr>
      <w:b/>
    </w:rPr>
  </w:style>
  <w:style w:type="character" w:customStyle="1" w:styleId="ListLabel32">
    <w:name w:val="ListLabel 32"/>
    <w:rsid w:val="004612E8"/>
    <w:rPr>
      <w:i w:val="0"/>
    </w:rPr>
  </w:style>
  <w:style w:type="character" w:customStyle="1" w:styleId="ListLabel33">
    <w:name w:val="ListLabel 33"/>
    <w:rsid w:val="004612E8"/>
    <w:rPr>
      <w:i/>
    </w:rPr>
  </w:style>
  <w:style w:type="character" w:customStyle="1" w:styleId="ListLabel34">
    <w:name w:val="ListLabel 34"/>
    <w:rsid w:val="004612E8"/>
    <w:rPr>
      <w:b w:val="0"/>
    </w:rPr>
  </w:style>
  <w:style w:type="character" w:customStyle="1" w:styleId="ListLabel35">
    <w:name w:val="ListLabel 35"/>
    <w:rsid w:val="004612E8"/>
    <w:rPr>
      <w:b/>
      <w:i w:val="0"/>
    </w:rPr>
  </w:style>
  <w:style w:type="character" w:customStyle="1" w:styleId="ListLabel36">
    <w:name w:val="ListLabel 36"/>
    <w:rsid w:val="004612E8"/>
    <w:rPr>
      <w:b/>
      <w:i w:val="0"/>
      <w:color w:val="00000A"/>
    </w:rPr>
  </w:style>
  <w:style w:type="character" w:customStyle="1" w:styleId="ListLabel37">
    <w:name w:val="ListLabel 37"/>
    <w:rsid w:val="004612E8"/>
    <w:rPr>
      <w:b w:val="0"/>
      <w:i w:val="0"/>
    </w:rPr>
  </w:style>
  <w:style w:type="character" w:customStyle="1" w:styleId="ListLabel38">
    <w:name w:val="ListLabel 38"/>
    <w:rsid w:val="004612E8"/>
    <w:rPr>
      <w:b/>
    </w:rPr>
  </w:style>
  <w:style w:type="character" w:customStyle="1" w:styleId="ListLabel39">
    <w:name w:val="ListLabel 39"/>
    <w:rsid w:val="004612E8"/>
    <w:rPr>
      <w:i w:val="0"/>
    </w:rPr>
  </w:style>
  <w:style w:type="character" w:customStyle="1" w:styleId="ListLabel40">
    <w:name w:val="ListLabel 40"/>
    <w:rsid w:val="004612E8"/>
    <w:rPr>
      <w:i/>
    </w:rPr>
  </w:style>
  <w:style w:type="character" w:customStyle="1" w:styleId="ListLabel41">
    <w:name w:val="ListLabel 41"/>
    <w:rsid w:val="004612E8"/>
    <w:rPr>
      <w:b w:val="0"/>
    </w:rPr>
  </w:style>
  <w:style w:type="character" w:customStyle="1" w:styleId="ListLabel42">
    <w:name w:val="ListLabel 42"/>
    <w:rsid w:val="004612E8"/>
    <w:rPr>
      <w:b/>
      <w:i w:val="0"/>
    </w:rPr>
  </w:style>
  <w:style w:type="character" w:customStyle="1" w:styleId="ListLabel43">
    <w:name w:val="ListLabel 43"/>
    <w:rsid w:val="004612E8"/>
    <w:rPr>
      <w:b/>
      <w:i w:val="0"/>
      <w:color w:val="00000A"/>
    </w:rPr>
  </w:style>
  <w:style w:type="character" w:customStyle="1" w:styleId="ListLabel44">
    <w:name w:val="ListLabel 44"/>
    <w:rsid w:val="004612E8"/>
    <w:rPr>
      <w:b w:val="0"/>
      <w:i w:val="0"/>
    </w:rPr>
  </w:style>
  <w:style w:type="character" w:customStyle="1" w:styleId="ListLabel45">
    <w:name w:val="ListLabel 45"/>
    <w:rsid w:val="004612E8"/>
    <w:rPr>
      <w:b/>
    </w:rPr>
  </w:style>
  <w:style w:type="character" w:customStyle="1" w:styleId="ListLabel46">
    <w:name w:val="ListLabel 46"/>
    <w:rsid w:val="004612E8"/>
    <w:rPr>
      <w:i w:val="0"/>
    </w:rPr>
  </w:style>
  <w:style w:type="character" w:customStyle="1" w:styleId="ListLabel47">
    <w:name w:val="ListLabel 47"/>
    <w:rsid w:val="004612E8"/>
    <w:rPr>
      <w:i/>
    </w:rPr>
  </w:style>
  <w:style w:type="character" w:customStyle="1" w:styleId="ListLabel48">
    <w:name w:val="ListLabel 48"/>
    <w:rsid w:val="004612E8"/>
    <w:rPr>
      <w:b w:val="0"/>
    </w:rPr>
  </w:style>
  <w:style w:type="character" w:customStyle="1" w:styleId="ListLabel49">
    <w:name w:val="ListLabel 49"/>
    <w:rsid w:val="004612E8"/>
    <w:rPr>
      <w:b/>
    </w:rPr>
  </w:style>
  <w:style w:type="character" w:customStyle="1" w:styleId="ListLabel50">
    <w:name w:val="ListLabel 50"/>
    <w:rsid w:val="004612E8"/>
    <w:rPr>
      <w:b w:val="0"/>
      <w:i w:val="0"/>
    </w:rPr>
  </w:style>
  <w:style w:type="character" w:customStyle="1" w:styleId="ListLabel51">
    <w:name w:val="ListLabel 51"/>
    <w:rsid w:val="004612E8"/>
    <w:rPr>
      <w:b w:val="0"/>
    </w:rPr>
  </w:style>
  <w:style w:type="character" w:customStyle="1" w:styleId="ListLabel52">
    <w:name w:val="ListLabel 52"/>
    <w:rsid w:val="004612E8"/>
    <w:rPr>
      <w:b/>
    </w:rPr>
  </w:style>
  <w:style w:type="character" w:customStyle="1" w:styleId="ListLabel53">
    <w:name w:val="ListLabel 53"/>
    <w:rsid w:val="004612E8"/>
    <w:rPr>
      <w:b w:val="0"/>
      <w:i w:val="0"/>
    </w:rPr>
  </w:style>
  <w:style w:type="character" w:customStyle="1" w:styleId="TtulodoLivro1">
    <w:name w:val="Título do Livro1"/>
    <w:rsid w:val="004612E8"/>
    <w:rPr>
      <w:b/>
      <w:bCs/>
      <w:smallCaps/>
      <w:spacing w:val="5"/>
    </w:rPr>
  </w:style>
  <w:style w:type="character" w:customStyle="1" w:styleId="Fontepargpadro2">
    <w:name w:val="Fonte parág. padrão2"/>
    <w:rsid w:val="004612E8"/>
  </w:style>
  <w:style w:type="character" w:customStyle="1" w:styleId="apple-converted-space">
    <w:name w:val="apple-converted-space"/>
    <w:basedOn w:val="Fontepargpadro1"/>
    <w:rsid w:val="004612E8"/>
  </w:style>
  <w:style w:type="character" w:styleId="nfase">
    <w:name w:val="Emphasis"/>
    <w:uiPriority w:val="20"/>
    <w:qFormat/>
    <w:rsid w:val="00071EA8"/>
    <w:rPr>
      <w:b/>
      <w:bCs/>
      <w:i/>
      <w:iCs/>
      <w:spacing w:val="10"/>
    </w:rPr>
  </w:style>
  <w:style w:type="character" w:customStyle="1" w:styleId="Ttulo7Char">
    <w:name w:val="Título 7 Char"/>
    <w:link w:val="Ttulo7"/>
    <w:uiPriority w:val="9"/>
    <w:rsid w:val="00071EA8"/>
    <w:rPr>
      <w:b/>
      <w:bCs/>
      <w:i/>
      <w:iCs/>
      <w:color w:val="5A5A5A"/>
      <w:sz w:val="20"/>
      <w:szCs w:val="20"/>
    </w:rPr>
  </w:style>
  <w:style w:type="character" w:customStyle="1" w:styleId="tex3b">
    <w:name w:val="tex3b"/>
    <w:basedOn w:val="Fontepargpadro1"/>
    <w:rsid w:val="004612E8"/>
  </w:style>
  <w:style w:type="character" w:customStyle="1" w:styleId="tex3">
    <w:name w:val="tex3"/>
    <w:basedOn w:val="Fontepargpadro1"/>
    <w:rsid w:val="004612E8"/>
  </w:style>
  <w:style w:type="character" w:customStyle="1" w:styleId="tex5a">
    <w:name w:val="tex5a"/>
    <w:basedOn w:val="Fontepargpadro1"/>
    <w:rsid w:val="004612E8"/>
  </w:style>
  <w:style w:type="character" w:customStyle="1" w:styleId="ListLabel54">
    <w:name w:val="ListLabel 54"/>
    <w:rsid w:val="004612E8"/>
    <w:rPr>
      <w:b w:val="0"/>
    </w:rPr>
  </w:style>
  <w:style w:type="character" w:customStyle="1" w:styleId="ListLabel55">
    <w:name w:val="ListLabel 55"/>
    <w:rsid w:val="004612E8"/>
    <w:rPr>
      <w:b w:val="0"/>
    </w:rPr>
  </w:style>
  <w:style w:type="character" w:customStyle="1" w:styleId="ListLabel56">
    <w:name w:val="ListLabel 56"/>
    <w:rsid w:val="004612E8"/>
    <w:rPr>
      <w:b w:val="0"/>
    </w:rPr>
  </w:style>
  <w:style w:type="character" w:customStyle="1" w:styleId="ListLabel57">
    <w:name w:val="ListLabel 57"/>
    <w:rsid w:val="004612E8"/>
    <w:rPr>
      <w:rFonts w:ascii="Times New Roman" w:hAnsi="Times New Roman"/>
      <w:b/>
      <w:i w:val="0"/>
      <w:sz w:val="24"/>
      <w:szCs w:val="20"/>
    </w:rPr>
  </w:style>
  <w:style w:type="character" w:customStyle="1" w:styleId="ListLabel58">
    <w:name w:val="ListLabel 58"/>
    <w:rsid w:val="004612E8"/>
    <w:rPr>
      <w:rFonts w:ascii="Times New Roman" w:hAnsi="Times New Roman" w:cs="Times New Roman"/>
      <w:b/>
      <w:i w:val="0"/>
      <w:sz w:val="24"/>
      <w:szCs w:val="20"/>
    </w:rPr>
  </w:style>
  <w:style w:type="character" w:customStyle="1" w:styleId="ListLabel59">
    <w:name w:val="ListLabel 59"/>
    <w:rsid w:val="004612E8"/>
    <w:rPr>
      <w:rFonts w:ascii="Times New Roman" w:hAnsi="Times New Roman"/>
      <w:b/>
      <w:i w:val="0"/>
      <w:sz w:val="24"/>
      <w:szCs w:val="20"/>
    </w:rPr>
  </w:style>
  <w:style w:type="character" w:customStyle="1" w:styleId="ListLabel60">
    <w:name w:val="ListLabel 60"/>
    <w:rsid w:val="004612E8"/>
    <w:rPr>
      <w:rFonts w:ascii="Times New Roman" w:hAnsi="Times New Roman"/>
      <w:b/>
      <w:i w:val="0"/>
      <w:sz w:val="24"/>
      <w:szCs w:val="20"/>
    </w:rPr>
  </w:style>
  <w:style w:type="character" w:customStyle="1" w:styleId="ListLabel61">
    <w:name w:val="ListLabel 61"/>
    <w:rsid w:val="004612E8"/>
    <w:rPr>
      <w:rFonts w:ascii="Times New Roman" w:hAnsi="Times New Roman"/>
      <w:b/>
      <w:sz w:val="20"/>
      <w:szCs w:val="20"/>
    </w:rPr>
  </w:style>
  <w:style w:type="character" w:customStyle="1" w:styleId="ListLabel62">
    <w:name w:val="ListLabel 62"/>
    <w:rsid w:val="004612E8"/>
    <w:rPr>
      <w:b w:val="0"/>
    </w:rPr>
  </w:style>
  <w:style w:type="character" w:customStyle="1" w:styleId="ListLabel63">
    <w:name w:val="ListLabel 63"/>
    <w:rsid w:val="004612E8"/>
    <w:rPr>
      <w:b w:val="0"/>
    </w:rPr>
  </w:style>
  <w:style w:type="character" w:customStyle="1" w:styleId="ListLabel64">
    <w:name w:val="ListLabel 64"/>
    <w:rsid w:val="004612E8"/>
    <w:rPr>
      <w:b w:val="0"/>
    </w:rPr>
  </w:style>
  <w:style w:type="character" w:customStyle="1" w:styleId="ListLabel65">
    <w:name w:val="ListLabel 65"/>
    <w:rsid w:val="004612E8"/>
    <w:rPr>
      <w:b/>
    </w:rPr>
  </w:style>
  <w:style w:type="character" w:customStyle="1" w:styleId="ListLabel66">
    <w:name w:val="ListLabel 66"/>
    <w:rsid w:val="004612E8"/>
    <w:rPr>
      <w:b w:val="0"/>
    </w:rPr>
  </w:style>
  <w:style w:type="character" w:customStyle="1" w:styleId="ListLabel67">
    <w:name w:val="ListLabel 67"/>
    <w:rsid w:val="004612E8"/>
    <w:rPr>
      <w:b w:val="0"/>
      <w:i w:val="0"/>
    </w:rPr>
  </w:style>
  <w:style w:type="character" w:customStyle="1" w:styleId="ListLabel68">
    <w:name w:val="ListLabel 68"/>
    <w:rsid w:val="004612E8"/>
    <w:rPr>
      <w:rFonts w:cs="Arial"/>
      <w:b/>
    </w:rPr>
  </w:style>
  <w:style w:type="character" w:customStyle="1" w:styleId="ListLabel69">
    <w:name w:val="ListLabel 69"/>
    <w:rsid w:val="004612E8"/>
    <w:rPr>
      <w:b w:val="0"/>
    </w:rPr>
  </w:style>
  <w:style w:type="character" w:customStyle="1" w:styleId="ListLabel70">
    <w:name w:val="ListLabel 70"/>
    <w:rsid w:val="004612E8"/>
    <w:rPr>
      <w:rFonts w:eastAsia="Times New Roman" w:cs="Arial"/>
      <w:b w:val="0"/>
      <w:color w:val="00000A"/>
    </w:rPr>
  </w:style>
  <w:style w:type="character" w:customStyle="1" w:styleId="ListLabel71">
    <w:name w:val="ListLabel 71"/>
    <w:rsid w:val="004612E8"/>
    <w:rPr>
      <w:rFonts w:cs="Arial"/>
      <w:b/>
    </w:rPr>
  </w:style>
  <w:style w:type="character" w:customStyle="1" w:styleId="ListLabel72">
    <w:name w:val="ListLabel 72"/>
    <w:rsid w:val="004612E8"/>
    <w:rPr>
      <w:b w:val="0"/>
    </w:rPr>
  </w:style>
  <w:style w:type="character" w:customStyle="1" w:styleId="ListLabel73">
    <w:name w:val="ListLabel 73"/>
    <w:rsid w:val="004612E8"/>
    <w:rPr>
      <w:rFonts w:eastAsia="Times New Roman" w:cs="Arial"/>
      <w:b w:val="0"/>
      <w:color w:val="00000A"/>
    </w:rPr>
  </w:style>
  <w:style w:type="character" w:customStyle="1" w:styleId="ListLabel74">
    <w:name w:val="ListLabel 74"/>
    <w:rsid w:val="004612E8"/>
    <w:rPr>
      <w:rFonts w:cs="Arial"/>
      <w:b/>
    </w:rPr>
  </w:style>
  <w:style w:type="character" w:customStyle="1" w:styleId="ListLabel75">
    <w:name w:val="ListLabel 75"/>
    <w:rsid w:val="004612E8"/>
    <w:rPr>
      <w:b w:val="0"/>
    </w:rPr>
  </w:style>
  <w:style w:type="character" w:customStyle="1" w:styleId="ListLabel76">
    <w:name w:val="ListLabel 76"/>
    <w:rsid w:val="004612E8"/>
    <w:rPr>
      <w:rFonts w:eastAsia="Times New Roman" w:cs="Arial"/>
      <w:b w:val="0"/>
      <w:color w:val="00000A"/>
    </w:rPr>
  </w:style>
  <w:style w:type="character" w:customStyle="1" w:styleId="ListLabel77">
    <w:name w:val="ListLabel 77"/>
    <w:rsid w:val="004612E8"/>
    <w:rPr>
      <w:rFonts w:cs="Arial"/>
    </w:rPr>
  </w:style>
  <w:style w:type="character" w:customStyle="1" w:styleId="ListLabel78">
    <w:name w:val="ListLabel 78"/>
    <w:rsid w:val="004612E8"/>
    <w:rPr>
      <w:color w:val="00000A"/>
      <w:sz w:val="22"/>
    </w:rPr>
  </w:style>
  <w:style w:type="character" w:customStyle="1" w:styleId="ListLabel79">
    <w:name w:val="ListLabel 79"/>
    <w:rsid w:val="004612E8"/>
    <w:rPr>
      <w:color w:val="000000"/>
      <w:sz w:val="20"/>
    </w:rPr>
  </w:style>
  <w:style w:type="character" w:customStyle="1" w:styleId="ListLabel80">
    <w:name w:val="ListLabel 80"/>
    <w:rsid w:val="004612E8"/>
    <w:rPr>
      <w:color w:val="000000"/>
      <w:sz w:val="20"/>
      <w:szCs w:val="20"/>
    </w:rPr>
  </w:style>
  <w:style w:type="character" w:customStyle="1" w:styleId="ListLabel81">
    <w:name w:val="ListLabel 81"/>
    <w:rsid w:val="004612E8"/>
    <w:rPr>
      <w:color w:val="000000"/>
      <w:sz w:val="20"/>
    </w:rPr>
  </w:style>
  <w:style w:type="character" w:customStyle="1" w:styleId="ListLabel82">
    <w:name w:val="ListLabel 82"/>
    <w:rsid w:val="004612E8"/>
    <w:rPr>
      <w:color w:val="000000"/>
      <w:sz w:val="20"/>
    </w:rPr>
  </w:style>
  <w:style w:type="character" w:customStyle="1" w:styleId="ListLabel83">
    <w:name w:val="ListLabel 83"/>
    <w:rsid w:val="004612E8"/>
    <w:rPr>
      <w:color w:val="000000"/>
      <w:sz w:val="20"/>
    </w:rPr>
  </w:style>
  <w:style w:type="character" w:customStyle="1" w:styleId="ListLabel84">
    <w:name w:val="ListLabel 84"/>
    <w:rsid w:val="004612E8"/>
    <w:rPr>
      <w:color w:val="000000"/>
      <w:sz w:val="20"/>
    </w:rPr>
  </w:style>
  <w:style w:type="character" w:customStyle="1" w:styleId="ListLabel85">
    <w:name w:val="ListLabel 85"/>
    <w:rsid w:val="004612E8"/>
    <w:rPr>
      <w:color w:val="000000"/>
      <w:sz w:val="20"/>
    </w:rPr>
  </w:style>
  <w:style w:type="character" w:customStyle="1" w:styleId="ListLabel86">
    <w:name w:val="ListLabel 86"/>
    <w:rsid w:val="004612E8"/>
    <w:rPr>
      <w:color w:val="000000"/>
      <w:sz w:val="20"/>
    </w:rPr>
  </w:style>
  <w:style w:type="character" w:customStyle="1" w:styleId="ListLabel87">
    <w:name w:val="ListLabel 87"/>
    <w:rsid w:val="004612E8"/>
    <w:rPr>
      <w:color w:val="000000"/>
      <w:sz w:val="20"/>
    </w:rPr>
  </w:style>
  <w:style w:type="character" w:customStyle="1" w:styleId="ListLabel88">
    <w:name w:val="ListLabel 88"/>
    <w:rsid w:val="004612E8"/>
    <w:rPr>
      <w:color w:val="00000A"/>
    </w:rPr>
  </w:style>
  <w:style w:type="character" w:customStyle="1" w:styleId="ListLabel89">
    <w:name w:val="ListLabel 89"/>
    <w:rsid w:val="004612E8"/>
    <w:rPr>
      <w:b w:val="0"/>
      <w:color w:val="00000A"/>
    </w:rPr>
  </w:style>
  <w:style w:type="character" w:customStyle="1" w:styleId="ListLabel90">
    <w:name w:val="ListLabel 90"/>
    <w:rsid w:val="004612E8"/>
    <w:rPr>
      <w:b w:val="0"/>
    </w:rPr>
  </w:style>
  <w:style w:type="character" w:customStyle="1" w:styleId="ListLabel91">
    <w:name w:val="ListLabel 91"/>
    <w:rsid w:val="004612E8"/>
    <w:rPr>
      <w:b w:val="0"/>
    </w:rPr>
  </w:style>
  <w:style w:type="character" w:customStyle="1" w:styleId="ListLabel92">
    <w:name w:val="ListLabel 92"/>
    <w:rsid w:val="004612E8"/>
    <w:rPr>
      <w:i w:val="0"/>
      <w:sz w:val="20"/>
      <w:szCs w:val="20"/>
    </w:rPr>
  </w:style>
  <w:style w:type="character" w:customStyle="1" w:styleId="ListLabel93">
    <w:name w:val="ListLabel 93"/>
    <w:rsid w:val="004612E8"/>
    <w:rPr>
      <w:b w:val="0"/>
      <w:color w:val="FF0000"/>
      <w:sz w:val="20"/>
      <w:szCs w:val="20"/>
    </w:rPr>
  </w:style>
  <w:style w:type="character" w:customStyle="1" w:styleId="ListLabel94">
    <w:name w:val="ListLabel 94"/>
    <w:rsid w:val="004612E8"/>
    <w:rPr>
      <w:b w:val="0"/>
      <w:color w:val="FF0000"/>
      <w:sz w:val="20"/>
      <w:szCs w:val="20"/>
    </w:rPr>
  </w:style>
  <w:style w:type="character" w:customStyle="1" w:styleId="ListLabel95">
    <w:name w:val="ListLabel 95"/>
    <w:rsid w:val="004612E8"/>
    <w:rPr>
      <w:b w:val="0"/>
      <w:sz w:val="20"/>
      <w:szCs w:val="20"/>
    </w:rPr>
  </w:style>
  <w:style w:type="character" w:customStyle="1" w:styleId="ListLabel96">
    <w:name w:val="ListLabel 96"/>
    <w:rsid w:val="004612E8"/>
    <w:rPr>
      <w:b w:val="0"/>
      <w:i w:val="0"/>
    </w:rPr>
  </w:style>
  <w:style w:type="character" w:customStyle="1" w:styleId="ListLabel97">
    <w:name w:val="ListLabel 97"/>
    <w:rsid w:val="004612E8"/>
    <w:rPr>
      <w:b w:val="0"/>
    </w:rPr>
  </w:style>
  <w:style w:type="character" w:customStyle="1" w:styleId="ListLabel98">
    <w:name w:val="ListLabel 98"/>
    <w:rsid w:val="004612E8"/>
    <w:rPr>
      <w:b w:val="0"/>
    </w:rPr>
  </w:style>
  <w:style w:type="character" w:customStyle="1" w:styleId="ListLabel99">
    <w:name w:val="ListLabel 99"/>
    <w:rsid w:val="004612E8"/>
    <w:rPr>
      <w:i w:val="0"/>
    </w:rPr>
  </w:style>
  <w:style w:type="character" w:customStyle="1" w:styleId="ListLabel100">
    <w:name w:val="ListLabel 100"/>
    <w:rsid w:val="004612E8"/>
    <w:rPr>
      <w:b/>
    </w:rPr>
  </w:style>
  <w:style w:type="character" w:customStyle="1" w:styleId="ListLabel101">
    <w:name w:val="ListLabel 101"/>
    <w:rsid w:val="004612E8"/>
    <w:rPr>
      <w:b w:val="0"/>
    </w:rPr>
  </w:style>
  <w:style w:type="character" w:customStyle="1" w:styleId="ListLabel102">
    <w:name w:val="ListLabel 102"/>
    <w:rsid w:val="004612E8"/>
    <w:rPr>
      <w:b w:val="0"/>
      <w:i w:val="0"/>
    </w:rPr>
  </w:style>
  <w:style w:type="character" w:customStyle="1" w:styleId="ListLabel103">
    <w:name w:val="ListLabel 103"/>
    <w:rsid w:val="004612E8"/>
    <w:rPr>
      <w:b w:val="0"/>
      <w:i w:val="0"/>
    </w:rPr>
  </w:style>
  <w:style w:type="character" w:customStyle="1" w:styleId="ListLabel104">
    <w:name w:val="ListLabel 104"/>
    <w:rsid w:val="004612E8"/>
    <w:rPr>
      <w:b/>
    </w:rPr>
  </w:style>
  <w:style w:type="character" w:customStyle="1" w:styleId="ListLabel105">
    <w:name w:val="ListLabel 105"/>
    <w:rsid w:val="004612E8"/>
    <w:rPr>
      <w:rFonts w:cs="Times New Roman"/>
    </w:rPr>
  </w:style>
  <w:style w:type="character" w:customStyle="1" w:styleId="ListLabel106">
    <w:name w:val="ListLabel 106"/>
    <w:rsid w:val="004612E8"/>
    <w:rPr>
      <w:rFonts w:cs="Times New Roman"/>
      <w:b w:val="0"/>
    </w:rPr>
  </w:style>
  <w:style w:type="character" w:customStyle="1" w:styleId="ListLabel107">
    <w:name w:val="ListLabel 107"/>
    <w:rsid w:val="004612E8"/>
    <w:rPr>
      <w:b w:val="0"/>
      <w:strike w:val="0"/>
      <w:dstrike w:val="0"/>
      <w:u w:val="none"/>
      <w:effect w:val="none"/>
    </w:rPr>
  </w:style>
  <w:style w:type="character" w:customStyle="1" w:styleId="ListLabel108">
    <w:name w:val="ListLabel 108"/>
    <w:rsid w:val="004612E8"/>
    <w:rPr>
      <w:rFonts w:ascii="Times New Roman" w:hAnsi="Times New Roman" w:cs="Times New Roman"/>
    </w:rPr>
  </w:style>
  <w:style w:type="character" w:customStyle="1" w:styleId="HiperlinkVisitado1">
    <w:name w:val="HiperlinkVisitado1"/>
    <w:rsid w:val="004612E8"/>
    <w:rPr>
      <w:color w:val="800080"/>
      <w:u w:val="single"/>
    </w:rPr>
  </w:style>
  <w:style w:type="character" w:customStyle="1" w:styleId="Nivel2Char">
    <w:name w:val="Nivel 2 Char"/>
    <w:rsid w:val="004612E8"/>
    <w:rPr>
      <w:rFonts w:ascii="Ecofont_Spranq_eco_Sans" w:eastAsia="Arial Unicode MS" w:hAnsi="Ecofont_Spranq_eco_Sans"/>
    </w:rPr>
  </w:style>
  <w:style w:type="character" w:customStyle="1" w:styleId="TtuloChar1">
    <w:name w:val="Título Char1"/>
    <w:rsid w:val="004612E8"/>
    <w:rPr>
      <w:rFonts w:ascii="Arial" w:eastAsia="Microsoft YaHei" w:hAnsi="Arial" w:cs="Mangal"/>
      <w:color w:val="000000"/>
      <w:sz w:val="28"/>
      <w:szCs w:val="28"/>
      <w:lang w:eastAsia="en-US" w:bidi="en-US"/>
    </w:rPr>
  </w:style>
  <w:style w:type="character" w:customStyle="1" w:styleId="CorpodetextoChar1">
    <w:name w:val="Corpo de texto Char1"/>
    <w:rsid w:val="004612E8"/>
    <w:rPr>
      <w:rFonts w:ascii="Times New Roman" w:eastAsia="Lucida Sans Unicode" w:hAnsi="Times New Roman" w:cs="Times New Roman"/>
      <w:color w:val="000000"/>
      <w:sz w:val="20"/>
      <w:szCs w:val="20"/>
      <w:lang w:val="en-US" w:eastAsia="en-US" w:bidi="en-US"/>
    </w:rPr>
  </w:style>
  <w:style w:type="character" w:customStyle="1" w:styleId="TextodebaloChar1">
    <w:name w:val="Texto de balão Char1"/>
    <w:rsid w:val="004612E8"/>
    <w:rPr>
      <w:rFonts w:ascii="Tahoma" w:eastAsia="Lucida Sans Unicode" w:hAnsi="Tahoma" w:cs="Tahoma"/>
      <w:color w:val="000000"/>
      <w:sz w:val="16"/>
      <w:szCs w:val="16"/>
      <w:lang w:eastAsia="en-US" w:bidi="en-US"/>
    </w:rPr>
  </w:style>
  <w:style w:type="character" w:customStyle="1" w:styleId="CitaoChar1">
    <w:name w:val="Citação Char1"/>
    <w:rsid w:val="004612E8"/>
    <w:rPr>
      <w:rFonts w:ascii="Calibri" w:eastAsia="Calibri" w:hAnsi="Calibri" w:cs="Tahoma"/>
      <w:i/>
      <w:iCs/>
      <w:color w:val="000000"/>
      <w:sz w:val="20"/>
      <w:szCs w:val="24"/>
      <w:shd w:val="clear" w:color="auto" w:fill="FFFFCC"/>
      <w:lang w:eastAsia="en-US" w:bidi="en-US"/>
    </w:rPr>
  </w:style>
  <w:style w:type="character" w:customStyle="1" w:styleId="CabealhoChar1">
    <w:name w:val="Cabeçalho Char1"/>
    <w:rsid w:val="004612E8"/>
    <w:rPr>
      <w:rFonts w:ascii="Calibri" w:eastAsia="Lucida Sans Unicode" w:hAnsi="Calibri" w:cs="Tahoma"/>
      <w:color w:val="000000"/>
      <w:sz w:val="24"/>
      <w:szCs w:val="24"/>
      <w:lang w:eastAsia="en-US" w:bidi="en-US"/>
    </w:rPr>
  </w:style>
  <w:style w:type="character" w:customStyle="1" w:styleId="RodapChar1">
    <w:name w:val="Rodapé Char1"/>
    <w:rsid w:val="004612E8"/>
    <w:rPr>
      <w:rFonts w:ascii="Calibri" w:eastAsia="Lucida Sans Unicode" w:hAnsi="Calibri" w:cs="Tahoma"/>
      <w:color w:val="000000"/>
      <w:sz w:val="24"/>
      <w:szCs w:val="24"/>
      <w:lang w:eastAsia="en-US" w:bidi="en-US"/>
    </w:rPr>
  </w:style>
  <w:style w:type="character" w:customStyle="1" w:styleId="SubttuloChar1">
    <w:name w:val="Subtítulo Char1"/>
    <w:rsid w:val="004612E8"/>
    <w:rPr>
      <w:rFonts w:ascii="Arial" w:eastAsia="MS Mincho" w:hAnsi="Arial" w:cs="Tahoma"/>
      <w:i/>
      <w:iCs/>
      <w:color w:val="000000"/>
      <w:sz w:val="28"/>
      <w:szCs w:val="28"/>
      <w:lang w:eastAsia="en-US" w:bidi="en-US"/>
    </w:rPr>
  </w:style>
  <w:style w:type="character" w:customStyle="1" w:styleId="TextodecomentrioChar1">
    <w:name w:val="Texto de comentário Char1"/>
    <w:rsid w:val="004612E8"/>
    <w:rPr>
      <w:rFonts w:ascii="Calibri" w:eastAsia="Lucida Sans Unicode" w:hAnsi="Calibri" w:cs="Tahoma"/>
      <w:color w:val="000000"/>
      <w:sz w:val="20"/>
      <w:szCs w:val="20"/>
      <w:lang w:eastAsia="en-US" w:bidi="en-US"/>
    </w:rPr>
  </w:style>
  <w:style w:type="character" w:customStyle="1" w:styleId="AssuntodocomentrioChar1">
    <w:name w:val="Assunto do comentário Char1"/>
    <w:rsid w:val="004612E8"/>
    <w:rPr>
      <w:rFonts w:ascii="Calibri" w:eastAsia="Lucida Sans Unicode" w:hAnsi="Calibri" w:cs="Tahoma"/>
      <w:b/>
      <w:bCs/>
      <w:color w:val="000000"/>
      <w:sz w:val="20"/>
      <w:szCs w:val="20"/>
      <w:lang w:eastAsia="en-US" w:bidi="en-US"/>
    </w:rPr>
  </w:style>
  <w:style w:type="character" w:customStyle="1" w:styleId="fontstyle01">
    <w:name w:val="fontstyle01"/>
    <w:rsid w:val="004612E8"/>
    <w:rPr>
      <w:rFonts w:ascii="Times New Roman" w:hAnsi="Times New Roman" w:cs="Times New Roman"/>
      <w:b w:val="0"/>
      <w:bCs w:val="0"/>
      <w:i w:val="0"/>
      <w:iCs w:val="0"/>
      <w:color w:val="000000"/>
      <w:sz w:val="24"/>
      <w:szCs w:val="24"/>
    </w:rPr>
  </w:style>
  <w:style w:type="character" w:customStyle="1" w:styleId="fontstyle21">
    <w:name w:val="fontstyle21"/>
    <w:rsid w:val="004612E8"/>
    <w:rPr>
      <w:rFonts w:ascii="Times New Roman" w:hAnsi="Times New Roman" w:cs="Times New Roman"/>
      <w:b w:val="0"/>
      <w:bCs w:val="0"/>
      <w:i/>
      <w:iCs/>
      <w:color w:val="000000"/>
      <w:sz w:val="24"/>
      <w:szCs w:val="24"/>
    </w:rPr>
  </w:style>
  <w:style w:type="character" w:customStyle="1" w:styleId="ListLabel109">
    <w:name w:val="ListLabel 109"/>
    <w:rsid w:val="004612E8"/>
    <w:rPr>
      <w:b/>
      <w:i w:val="0"/>
      <w:sz w:val="24"/>
      <w:szCs w:val="20"/>
    </w:rPr>
  </w:style>
  <w:style w:type="character" w:customStyle="1" w:styleId="ListLabel110">
    <w:name w:val="ListLabel 110"/>
    <w:rsid w:val="004612E8"/>
    <w:rPr>
      <w:rFonts w:cs="Times New Roman"/>
      <w:b/>
      <w:i w:val="0"/>
      <w:sz w:val="24"/>
      <w:szCs w:val="20"/>
    </w:rPr>
  </w:style>
  <w:style w:type="character" w:customStyle="1" w:styleId="ListLabel111">
    <w:name w:val="ListLabel 111"/>
    <w:rsid w:val="004612E8"/>
    <w:rPr>
      <w:b/>
      <w:sz w:val="24"/>
      <w:szCs w:val="24"/>
    </w:rPr>
  </w:style>
  <w:style w:type="character" w:customStyle="1" w:styleId="ListLabel112">
    <w:name w:val="ListLabel 112"/>
    <w:rsid w:val="004612E8"/>
    <w:rPr>
      <w:b/>
      <w:i w:val="0"/>
      <w:strike w:val="0"/>
      <w:dstrike w:val="0"/>
      <w:u w:val="none"/>
      <w:effect w:val="none"/>
    </w:rPr>
  </w:style>
  <w:style w:type="character" w:customStyle="1" w:styleId="ListLabel113">
    <w:name w:val="ListLabel 113"/>
    <w:rsid w:val="004612E8"/>
    <w:rPr>
      <w:b w:val="0"/>
      <w:strike w:val="0"/>
      <w:dstrike w:val="0"/>
      <w:sz w:val="24"/>
      <w:u w:val="none"/>
      <w:effect w:val="none"/>
    </w:rPr>
  </w:style>
  <w:style w:type="character" w:customStyle="1" w:styleId="ListLabel114">
    <w:name w:val="ListLabel 114"/>
    <w:rsid w:val="004612E8"/>
    <w:rPr>
      <w:i w:val="0"/>
      <w:strike w:val="0"/>
      <w:dstrike w:val="0"/>
      <w:u w:val="none"/>
      <w:effect w:val="none"/>
    </w:rPr>
  </w:style>
  <w:style w:type="character" w:customStyle="1" w:styleId="ListLabel115">
    <w:name w:val="ListLabel 115"/>
    <w:rsid w:val="004612E8"/>
    <w:rPr>
      <w:b/>
    </w:rPr>
  </w:style>
  <w:style w:type="character" w:customStyle="1" w:styleId="ListLabel116">
    <w:name w:val="ListLabel 116"/>
    <w:rsid w:val="004612E8"/>
    <w:rPr>
      <w:b w:val="0"/>
      <w:sz w:val="24"/>
      <w:szCs w:val="24"/>
    </w:rPr>
  </w:style>
  <w:style w:type="character" w:customStyle="1" w:styleId="ListLabel117">
    <w:name w:val="ListLabel 117"/>
    <w:rsid w:val="004612E8"/>
    <w:rPr>
      <w:sz w:val="24"/>
      <w:szCs w:val="24"/>
    </w:rPr>
  </w:style>
  <w:style w:type="character" w:customStyle="1" w:styleId="ListLabel118">
    <w:name w:val="ListLabel 118"/>
    <w:rsid w:val="004612E8"/>
    <w:rPr>
      <w:b w:val="0"/>
    </w:rPr>
  </w:style>
  <w:style w:type="character" w:customStyle="1" w:styleId="ListLabel119">
    <w:name w:val="ListLabel 119"/>
    <w:rsid w:val="004612E8"/>
    <w:rPr>
      <w:rFonts w:cs="Times New Roman"/>
    </w:rPr>
  </w:style>
  <w:style w:type="character" w:customStyle="1" w:styleId="ListLabel120">
    <w:name w:val="ListLabel 120"/>
    <w:rsid w:val="004612E8"/>
    <w:rPr>
      <w:rFonts w:cs="Times New Roman"/>
      <w:b/>
      <w:i w:val="0"/>
      <w:sz w:val="20"/>
      <w:szCs w:val="20"/>
    </w:rPr>
  </w:style>
  <w:style w:type="character" w:customStyle="1" w:styleId="ListLabel121">
    <w:name w:val="ListLabel 121"/>
    <w:rsid w:val="004612E8"/>
    <w:rPr>
      <w:b/>
      <w:i w:val="0"/>
    </w:rPr>
  </w:style>
  <w:style w:type="character" w:customStyle="1" w:styleId="ListLabel122">
    <w:name w:val="ListLabel 122"/>
    <w:rsid w:val="004612E8"/>
    <w:rPr>
      <w:b w:val="0"/>
      <w:i w:val="0"/>
      <w:strike w:val="0"/>
      <w:dstrike w:val="0"/>
      <w:color w:val="00000A"/>
      <w:sz w:val="20"/>
      <w:u w:val="none"/>
      <w:effect w:val="none"/>
    </w:rPr>
  </w:style>
  <w:style w:type="paragraph" w:styleId="Lista">
    <w:name w:val="List"/>
    <w:basedOn w:val="Corpodetexto"/>
    <w:rsid w:val="004612E8"/>
    <w:rPr>
      <w:rFonts w:cs="Mangal"/>
    </w:rPr>
  </w:style>
  <w:style w:type="paragraph" w:styleId="Legenda">
    <w:name w:val="caption"/>
    <w:basedOn w:val="Normal"/>
    <w:rsid w:val="004612E8"/>
    <w:pPr>
      <w:suppressLineNumbers/>
      <w:spacing w:before="120" w:after="120"/>
    </w:pPr>
    <w:rPr>
      <w:rFonts w:cs="Mangal"/>
      <w:i/>
      <w:iCs/>
      <w:sz w:val="24"/>
      <w:szCs w:val="24"/>
    </w:rPr>
  </w:style>
  <w:style w:type="paragraph" w:customStyle="1" w:styleId="ndice">
    <w:name w:val="Índice"/>
    <w:rsid w:val="004612E8"/>
    <w:pPr>
      <w:widowControl w:val="0"/>
      <w:suppressLineNumbers/>
      <w:suppressAutoHyphens/>
      <w:spacing w:after="200" w:line="276" w:lineRule="auto"/>
    </w:pPr>
    <w:rPr>
      <w:rFonts w:ascii="Calibri" w:eastAsia="SimSun" w:hAnsi="Calibri" w:cs="Mangal"/>
      <w:kern w:val="1"/>
      <w:sz w:val="22"/>
      <w:szCs w:val="22"/>
    </w:rPr>
  </w:style>
  <w:style w:type="paragraph" w:customStyle="1" w:styleId="Normal1">
    <w:name w:val="Normal1"/>
    <w:rsid w:val="004612E8"/>
    <w:pPr>
      <w:widowControl w:val="0"/>
      <w:suppressAutoHyphens/>
      <w:spacing w:after="200" w:line="100" w:lineRule="atLeast"/>
      <w:textAlignment w:val="baseline"/>
    </w:pPr>
    <w:rPr>
      <w:rFonts w:ascii="Calibri" w:eastAsia="Lucida Sans Unicode" w:hAnsi="Calibri" w:cs="Tahoma"/>
      <w:color w:val="000000"/>
      <w:kern w:val="1"/>
      <w:sz w:val="24"/>
      <w:szCs w:val="24"/>
      <w:lang w:bidi="en-US"/>
    </w:rPr>
  </w:style>
  <w:style w:type="paragraph" w:styleId="Ttulo">
    <w:name w:val="Title"/>
    <w:basedOn w:val="Normal"/>
    <w:next w:val="Normal"/>
    <w:link w:val="TtuloChar"/>
    <w:qFormat/>
    <w:rsid w:val="00071EA8"/>
    <w:pPr>
      <w:spacing w:after="300" w:line="240" w:lineRule="auto"/>
      <w:contextualSpacing/>
    </w:pPr>
    <w:rPr>
      <w:smallCaps/>
      <w:sz w:val="52"/>
      <w:szCs w:val="52"/>
      <w:lang w:bidi="ar-SA"/>
    </w:rPr>
  </w:style>
  <w:style w:type="paragraph" w:customStyle="1" w:styleId="Legenda1">
    <w:name w:val="Legenda1"/>
    <w:rsid w:val="004612E8"/>
    <w:pPr>
      <w:widowControl w:val="0"/>
      <w:suppressLineNumbers/>
      <w:suppressAutoHyphens/>
      <w:spacing w:before="120" w:after="120" w:line="276" w:lineRule="auto"/>
    </w:pPr>
    <w:rPr>
      <w:rFonts w:ascii="Calibri" w:eastAsia="SimSun" w:hAnsi="Calibri" w:cs="Mangal"/>
      <w:i/>
      <w:iCs/>
      <w:kern w:val="1"/>
      <w:sz w:val="22"/>
      <w:szCs w:val="22"/>
    </w:rPr>
  </w:style>
  <w:style w:type="paragraph" w:customStyle="1" w:styleId="Padro">
    <w:name w:val="Padrão"/>
    <w:rsid w:val="004612E8"/>
    <w:pPr>
      <w:widowControl w:val="0"/>
      <w:suppressAutoHyphens/>
      <w:spacing w:after="200" w:line="276" w:lineRule="auto"/>
      <w:textAlignment w:val="baseline"/>
    </w:pPr>
    <w:rPr>
      <w:rFonts w:ascii="Calibri" w:eastAsia="Lucida Sans Unicode" w:hAnsi="Calibri" w:cs="Tahoma"/>
      <w:color w:val="000000"/>
      <w:kern w:val="1"/>
      <w:sz w:val="24"/>
      <w:szCs w:val="24"/>
      <w:lang w:eastAsia="en-US" w:bidi="en-US"/>
    </w:rPr>
  </w:style>
  <w:style w:type="paragraph" w:customStyle="1" w:styleId="PargrafodaLista1">
    <w:name w:val="Parágrafo da Lista1"/>
    <w:basedOn w:val="Padro"/>
    <w:rsid w:val="004612E8"/>
    <w:pPr>
      <w:spacing w:after="0"/>
      <w:ind w:left="720"/>
      <w:contextualSpacing/>
    </w:pPr>
  </w:style>
  <w:style w:type="paragraph" w:styleId="NormalWeb">
    <w:name w:val="Normal (Web)"/>
    <w:basedOn w:val="Padro"/>
    <w:uiPriority w:val="99"/>
    <w:qFormat/>
    <w:rsid w:val="004612E8"/>
    <w:pPr>
      <w:spacing w:before="28" w:after="28"/>
    </w:pPr>
    <w:rPr>
      <w:rFonts w:ascii="Times New Roman" w:hAnsi="Times New Roman" w:cs="Times New Roman"/>
    </w:rPr>
  </w:style>
  <w:style w:type="paragraph" w:customStyle="1" w:styleId="Textodebalo1">
    <w:name w:val="Texto de balão1"/>
    <w:basedOn w:val="Padro"/>
    <w:rsid w:val="004612E8"/>
    <w:rPr>
      <w:rFonts w:ascii="Tahoma" w:hAnsi="Tahoma"/>
      <w:sz w:val="16"/>
      <w:szCs w:val="16"/>
    </w:rPr>
  </w:style>
  <w:style w:type="paragraph" w:customStyle="1" w:styleId="Nvel2">
    <w:name w:val="Nível 2"/>
    <w:basedOn w:val="Padro"/>
    <w:rsid w:val="004612E8"/>
    <w:pPr>
      <w:spacing w:after="120"/>
      <w:jc w:val="both"/>
    </w:pPr>
    <w:rPr>
      <w:rFonts w:ascii="Arial" w:hAnsi="Arial" w:cs="Times New Roman"/>
      <w:b/>
      <w:sz w:val="20"/>
      <w:szCs w:val="20"/>
    </w:rPr>
  </w:style>
  <w:style w:type="paragraph" w:customStyle="1" w:styleId="Citao1">
    <w:name w:val="Citação1"/>
    <w:basedOn w:val="Padro"/>
    <w:rsid w:val="004612E8"/>
    <w:pPr>
      <w:pBdr>
        <w:top w:val="single" w:sz="4" w:space="0" w:color="008080"/>
        <w:left w:val="single" w:sz="4" w:space="0" w:color="008080"/>
        <w:bottom w:val="single" w:sz="4" w:space="0" w:color="008080"/>
        <w:right w:val="single" w:sz="4" w:space="0" w:color="008080"/>
      </w:pBdr>
      <w:shd w:val="clear" w:color="auto" w:fill="FFFFCC"/>
      <w:spacing w:before="120" w:after="0"/>
      <w:jc w:val="both"/>
    </w:pPr>
    <w:rPr>
      <w:rFonts w:eastAsia="Calibri"/>
      <w:i/>
      <w:iCs/>
      <w:sz w:val="20"/>
    </w:rPr>
  </w:style>
  <w:style w:type="paragraph" w:customStyle="1" w:styleId="Commarcadores51">
    <w:name w:val="Com marcadores 51"/>
    <w:basedOn w:val="Padro"/>
    <w:rsid w:val="004612E8"/>
    <w:pPr>
      <w:spacing w:after="0"/>
      <w:contextualSpacing/>
    </w:pPr>
  </w:style>
  <w:style w:type="paragraph" w:customStyle="1" w:styleId="citao2">
    <w:name w:val="citação 2"/>
    <w:basedOn w:val="Citao1"/>
    <w:rsid w:val="004612E8"/>
    <w:rPr>
      <w:szCs w:val="20"/>
    </w:rPr>
  </w:style>
  <w:style w:type="paragraph" w:styleId="Cabealho">
    <w:name w:val="header"/>
    <w:basedOn w:val="Padro"/>
    <w:uiPriority w:val="99"/>
    <w:rsid w:val="004612E8"/>
    <w:pPr>
      <w:suppressLineNumbers/>
      <w:tabs>
        <w:tab w:val="center" w:pos="4252"/>
        <w:tab w:val="right" w:pos="8504"/>
      </w:tabs>
    </w:pPr>
  </w:style>
  <w:style w:type="paragraph" w:styleId="Rodap">
    <w:name w:val="footer"/>
    <w:basedOn w:val="Padro"/>
    <w:uiPriority w:val="99"/>
    <w:rsid w:val="004612E8"/>
    <w:pPr>
      <w:suppressLineNumbers/>
      <w:tabs>
        <w:tab w:val="center" w:pos="4252"/>
        <w:tab w:val="right" w:pos="8504"/>
      </w:tabs>
    </w:pPr>
  </w:style>
  <w:style w:type="paragraph" w:customStyle="1" w:styleId="em0020ementa">
    <w:name w:val="em_0020ementa"/>
    <w:basedOn w:val="Padro"/>
    <w:rsid w:val="004612E8"/>
    <w:pPr>
      <w:ind w:left="4160"/>
      <w:jc w:val="both"/>
    </w:pPr>
    <w:rPr>
      <w:rFonts w:ascii="Times New Roman" w:hAnsi="Times New Roman" w:cs="Times New Roman"/>
      <w:sz w:val="28"/>
      <w:szCs w:val="28"/>
    </w:rPr>
  </w:style>
  <w:style w:type="paragraph" w:customStyle="1" w:styleId="Nivel1">
    <w:name w:val="Nivel1"/>
    <w:basedOn w:val="Ttulo1"/>
    <w:rsid w:val="004612E8"/>
    <w:pPr>
      <w:spacing w:after="120"/>
      <w:ind w:left="357" w:hanging="357"/>
      <w:jc w:val="both"/>
    </w:pPr>
    <w:rPr>
      <w:rFonts w:ascii="Arial" w:hAnsi="Arial" w:cs="Arial"/>
      <w:color w:val="000000"/>
      <w:sz w:val="20"/>
      <w:szCs w:val="20"/>
    </w:rPr>
  </w:style>
  <w:style w:type="paragraph" w:customStyle="1" w:styleId="Nivel01">
    <w:name w:val="Nivel 01"/>
    <w:basedOn w:val="Ttulo1"/>
    <w:rsid w:val="004612E8"/>
    <w:pPr>
      <w:spacing w:after="120"/>
      <w:ind w:left="360" w:right="-15" w:hanging="360"/>
      <w:jc w:val="both"/>
    </w:pPr>
    <w:rPr>
      <w:rFonts w:ascii="Arial" w:hAnsi="Arial"/>
      <w:color w:val="000000"/>
      <w:sz w:val="32"/>
      <w:szCs w:val="32"/>
    </w:rPr>
  </w:style>
  <w:style w:type="paragraph" w:customStyle="1" w:styleId="GradeColorida-nfase11">
    <w:name w:val="Grade Colorida - Ênfase 11"/>
    <w:basedOn w:val="Padro"/>
    <w:rsid w:val="004612E8"/>
    <w:pPr>
      <w:pBdr>
        <w:top w:val="single" w:sz="4" w:space="0" w:color="008080"/>
        <w:left w:val="single" w:sz="4" w:space="0" w:color="008080"/>
        <w:bottom w:val="single" w:sz="4" w:space="0" w:color="008080"/>
        <w:right w:val="single" w:sz="4" w:space="0" w:color="008080"/>
      </w:pBdr>
      <w:shd w:val="clear" w:color="auto" w:fill="FFFFCC"/>
      <w:spacing w:before="120" w:after="0"/>
      <w:jc w:val="both"/>
    </w:pPr>
    <w:rPr>
      <w:rFonts w:eastAsia="Calibri"/>
      <w:i/>
      <w:iCs/>
      <w:sz w:val="20"/>
    </w:rPr>
  </w:style>
  <w:style w:type="paragraph" w:customStyle="1" w:styleId="Ttulo10">
    <w:name w:val="Título1"/>
    <w:basedOn w:val="Padro"/>
    <w:rsid w:val="004612E8"/>
    <w:pPr>
      <w:keepNext/>
      <w:spacing w:before="240" w:after="283"/>
    </w:pPr>
    <w:rPr>
      <w:rFonts w:ascii="Arial" w:eastAsia="MS Mincho" w:hAnsi="Arial"/>
      <w:sz w:val="28"/>
      <w:szCs w:val="28"/>
    </w:rPr>
  </w:style>
  <w:style w:type="paragraph" w:customStyle="1" w:styleId="Ttuloprincipal">
    <w:name w:val="Título principal"/>
    <w:basedOn w:val="Ttulo10"/>
    <w:rsid w:val="004612E8"/>
    <w:pPr>
      <w:jc w:val="center"/>
    </w:pPr>
    <w:rPr>
      <w:b/>
      <w:bCs/>
      <w:sz w:val="36"/>
      <w:szCs w:val="36"/>
    </w:rPr>
  </w:style>
  <w:style w:type="paragraph" w:styleId="Subttulo">
    <w:name w:val="Subtitle"/>
    <w:basedOn w:val="Normal"/>
    <w:next w:val="Normal"/>
    <w:link w:val="SubttuloChar"/>
    <w:uiPriority w:val="11"/>
    <w:qFormat/>
    <w:rsid w:val="00071EA8"/>
    <w:rPr>
      <w:i/>
      <w:iCs/>
      <w:smallCaps/>
      <w:spacing w:val="10"/>
      <w:sz w:val="28"/>
      <w:szCs w:val="28"/>
      <w:lang w:bidi="ar-SA"/>
    </w:rPr>
  </w:style>
  <w:style w:type="paragraph" w:customStyle="1" w:styleId="Contedodetabela">
    <w:name w:val="Conteúdo de tabela"/>
    <w:basedOn w:val="Padro"/>
    <w:rsid w:val="004612E8"/>
    <w:pPr>
      <w:suppressLineNumbers/>
    </w:pPr>
  </w:style>
  <w:style w:type="paragraph" w:customStyle="1" w:styleId="Contedodatabela">
    <w:name w:val="Conteúdo da tabela"/>
    <w:basedOn w:val="Padro"/>
    <w:rsid w:val="004612E8"/>
    <w:pPr>
      <w:suppressLineNumbers/>
    </w:pPr>
  </w:style>
  <w:style w:type="paragraph" w:customStyle="1" w:styleId="Ttulodetabela">
    <w:name w:val="Título de tabela"/>
    <w:basedOn w:val="Contedodetabela"/>
    <w:rsid w:val="004612E8"/>
    <w:pPr>
      <w:jc w:val="center"/>
    </w:pPr>
    <w:rPr>
      <w:b/>
      <w:bCs/>
    </w:rPr>
  </w:style>
  <w:style w:type="paragraph" w:customStyle="1" w:styleId="Contedodalista">
    <w:name w:val="Conteúdo da lista"/>
    <w:basedOn w:val="Padro"/>
    <w:rsid w:val="004612E8"/>
    <w:pPr>
      <w:ind w:left="567"/>
    </w:pPr>
  </w:style>
  <w:style w:type="paragraph" w:customStyle="1" w:styleId="Ttulodalista">
    <w:name w:val="Título da lista"/>
    <w:basedOn w:val="Padro"/>
    <w:rsid w:val="004612E8"/>
  </w:style>
  <w:style w:type="paragraph" w:customStyle="1" w:styleId="SemEspaamento1">
    <w:name w:val="Sem Espaçamento1"/>
    <w:rsid w:val="004612E8"/>
    <w:pPr>
      <w:suppressAutoHyphens/>
      <w:spacing w:after="200" w:line="276" w:lineRule="auto"/>
    </w:pPr>
    <w:rPr>
      <w:rFonts w:ascii="Calibri" w:eastAsia="Calibri" w:hAnsi="Calibri" w:cs="Calibri"/>
      <w:color w:val="00000A"/>
      <w:kern w:val="1"/>
      <w:sz w:val="22"/>
      <w:szCs w:val="22"/>
      <w:lang w:eastAsia="ar-SA"/>
    </w:rPr>
  </w:style>
  <w:style w:type="paragraph" w:customStyle="1" w:styleId="Textodecomentrio1">
    <w:name w:val="Texto de comentário1"/>
    <w:basedOn w:val="Padro"/>
    <w:rsid w:val="004612E8"/>
    <w:rPr>
      <w:sz w:val="20"/>
      <w:szCs w:val="20"/>
    </w:rPr>
  </w:style>
  <w:style w:type="paragraph" w:customStyle="1" w:styleId="Assuntodocomentrio1">
    <w:name w:val="Assunto do comentário1"/>
    <w:basedOn w:val="Textodecomentrio1"/>
    <w:rsid w:val="004612E8"/>
    <w:rPr>
      <w:b/>
      <w:bCs/>
    </w:rPr>
  </w:style>
  <w:style w:type="paragraph" w:customStyle="1" w:styleId="TtulodaTabela">
    <w:name w:val="Título da Tabela"/>
    <w:basedOn w:val="Padro"/>
    <w:rsid w:val="004612E8"/>
    <w:pPr>
      <w:suppressLineNumbers/>
      <w:spacing w:after="120"/>
      <w:jc w:val="center"/>
    </w:pPr>
    <w:rPr>
      <w:rFonts w:ascii="Times New Roman" w:eastAsia="Arial Unicode MS" w:hAnsi="Times New Roman" w:cs="Times New Roman"/>
      <w:b/>
      <w:bCs/>
      <w:i/>
      <w:iCs/>
      <w:sz w:val="20"/>
      <w:szCs w:val="20"/>
    </w:rPr>
  </w:style>
  <w:style w:type="paragraph" w:customStyle="1" w:styleId="PADRO0">
    <w:name w:val="PADRÃO"/>
    <w:rsid w:val="004612E8"/>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kern w:val="1"/>
      <w:sz w:val="22"/>
      <w:szCs w:val="24"/>
      <w:lang w:eastAsia="zh-CN" w:bidi="hi-IN"/>
    </w:rPr>
  </w:style>
  <w:style w:type="paragraph" w:customStyle="1" w:styleId="xwestern">
    <w:name w:val="x_western"/>
    <w:basedOn w:val="Normal1"/>
    <w:rsid w:val="004612E8"/>
    <w:pPr>
      <w:spacing w:before="280" w:after="280"/>
    </w:pPr>
    <w:rPr>
      <w:rFonts w:ascii="Times New Roman" w:eastAsia="Times New Roman" w:hAnsi="Times New Roman" w:cs="Times New Roman"/>
    </w:rPr>
  </w:style>
  <w:style w:type="paragraph" w:customStyle="1" w:styleId="PargrafodaLista10">
    <w:name w:val="Parágrafo da Lista1"/>
    <w:basedOn w:val="Normal1"/>
    <w:rsid w:val="004612E8"/>
    <w:pPr>
      <w:ind w:left="720"/>
    </w:pPr>
    <w:rPr>
      <w:rFonts w:ascii="Ecofont_Spranq_eco_Sans" w:eastAsia="Times New Roman" w:hAnsi="Ecofont_Spranq_eco_Sans" w:cs="Ecofont_Spranq_eco_Sans"/>
    </w:rPr>
  </w:style>
  <w:style w:type="paragraph" w:customStyle="1" w:styleId="Ttulo20">
    <w:name w:val="Título2"/>
    <w:basedOn w:val="Normal1"/>
    <w:rsid w:val="004612E8"/>
    <w:pPr>
      <w:keepNext/>
      <w:spacing w:before="240" w:after="120"/>
      <w:jc w:val="center"/>
    </w:pPr>
    <w:rPr>
      <w:rFonts w:ascii="Arial" w:eastAsia="Arial Unicode MS" w:hAnsi="Arial"/>
      <w:b/>
      <w:bCs/>
      <w:sz w:val="20"/>
      <w:szCs w:val="28"/>
      <w:lang w:eastAsia="zh-CN" w:bidi="hi-IN"/>
    </w:rPr>
  </w:style>
  <w:style w:type="paragraph" w:customStyle="1" w:styleId="western">
    <w:name w:val="western"/>
    <w:basedOn w:val="Normal1"/>
    <w:rsid w:val="004612E8"/>
    <w:pPr>
      <w:spacing w:before="280" w:after="0"/>
      <w:jc w:val="center"/>
    </w:pPr>
    <w:rPr>
      <w:rFonts w:ascii="Times New Roman" w:eastAsia="Times New Roman" w:hAnsi="Times New Roman" w:cs="Times New Roman"/>
      <w:b/>
      <w:bCs/>
    </w:rPr>
  </w:style>
  <w:style w:type="paragraph" w:customStyle="1" w:styleId="Nivel2">
    <w:name w:val="Nivel 2"/>
    <w:rsid w:val="004612E8"/>
    <w:pPr>
      <w:numPr>
        <w:numId w:val="1"/>
      </w:numPr>
      <w:suppressAutoHyphens/>
      <w:spacing w:before="120" w:after="120" w:line="276" w:lineRule="auto"/>
      <w:jc w:val="both"/>
    </w:pPr>
    <w:rPr>
      <w:rFonts w:ascii="Ecofont_Spranq_eco_Sans" w:eastAsia="Arial Unicode MS" w:hAnsi="Ecofont_Spranq_eco_Sans" w:cs="font407"/>
      <w:kern w:val="1"/>
      <w:sz w:val="22"/>
      <w:szCs w:val="22"/>
    </w:rPr>
  </w:style>
  <w:style w:type="paragraph" w:customStyle="1" w:styleId="Nivel10">
    <w:name w:val="Nivel 1"/>
    <w:basedOn w:val="Nivel2"/>
    <w:rsid w:val="004612E8"/>
    <w:pPr>
      <w:tabs>
        <w:tab w:val="left" w:pos="360"/>
      </w:tabs>
      <w:ind w:left="644" w:hanging="432"/>
    </w:pPr>
    <w:rPr>
      <w:rFonts w:cs="Arial"/>
      <w:b/>
    </w:rPr>
  </w:style>
  <w:style w:type="paragraph" w:customStyle="1" w:styleId="Nivel3">
    <w:name w:val="Nivel 3"/>
    <w:basedOn w:val="Nivel2"/>
    <w:rsid w:val="004612E8"/>
    <w:pPr>
      <w:tabs>
        <w:tab w:val="left" w:pos="360"/>
      </w:tabs>
      <w:ind w:left="1922" w:hanging="720"/>
    </w:pPr>
    <w:rPr>
      <w:rFonts w:cs="Arial"/>
      <w:color w:val="000000"/>
    </w:rPr>
  </w:style>
  <w:style w:type="paragraph" w:customStyle="1" w:styleId="Nivel4">
    <w:name w:val="Nivel 4"/>
    <w:basedOn w:val="Nivel3"/>
    <w:rsid w:val="004612E8"/>
    <w:pPr>
      <w:ind w:left="2491" w:hanging="864"/>
    </w:pPr>
    <w:rPr>
      <w:color w:val="00000A"/>
    </w:rPr>
  </w:style>
  <w:style w:type="paragraph" w:customStyle="1" w:styleId="Nivel5">
    <w:name w:val="Nivel 5"/>
    <w:basedOn w:val="Nivel4"/>
    <w:rsid w:val="004612E8"/>
    <w:pPr>
      <w:ind w:left="3485" w:hanging="1008"/>
    </w:pPr>
  </w:style>
  <w:style w:type="paragraph" w:styleId="Commarcadores">
    <w:name w:val="List Bullet"/>
    <w:basedOn w:val="Normal"/>
    <w:autoRedefine/>
    <w:rsid w:val="00FD12CA"/>
    <w:pPr>
      <w:numPr>
        <w:numId w:val="2"/>
      </w:numPr>
      <w:spacing w:after="0" w:line="240" w:lineRule="auto"/>
    </w:pPr>
    <w:rPr>
      <w:rFonts w:ascii="Times New Roman" w:hAnsi="Times New Roman"/>
      <w:sz w:val="20"/>
      <w:szCs w:val="20"/>
      <w:lang w:bidi="ar-SA"/>
    </w:rPr>
  </w:style>
  <w:style w:type="paragraph" w:styleId="SemEspaamento">
    <w:name w:val="No Spacing"/>
    <w:basedOn w:val="Normal"/>
    <w:link w:val="SemEspaamentoChar"/>
    <w:uiPriority w:val="1"/>
    <w:qFormat/>
    <w:rsid w:val="00071EA8"/>
    <w:pPr>
      <w:spacing w:after="0" w:line="240" w:lineRule="auto"/>
    </w:pPr>
  </w:style>
  <w:style w:type="character" w:customStyle="1" w:styleId="SemEspaamentoChar">
    <w:name w:val="Sem Espaçamento Char"/>
    <w:link w:val="SemEspaamento"/>
    <w:uiPriority w:val="1"/>
    <w:rsid w:val="00FD5203"/>
  </w:style>
  <w:style w:type="paragraph" w:customStyle="1" w:styleId="Ttulo11">
    <w:name w:val="Título 11"/>
    <w:basedOn w:val="Normal"/>
    <w:qFormat/>
    <w:rsid w:val="009E5C34"/>
    <w:pPr>
      <w:autoSpaceDE w:val="0"/>
      <w:autoSpaceDN w:val="0"/>
      <w:adjustRightInd w:val="0"/>
      <w:spacing w:after="0" w:line="240" w:lineRule="auto"/>
      <w:ind w:left="2202"/>
      <w:outlineLvl w:val="0"/>
    </w:pPr>
    <w:rPr>
      <w:rFonts w:cs="Calibri"/>
      <w:b/>
      <w:bCs/>
      <w:lang w:bidi="ar-SA"/>
    </w:rPr>
  </w:style>
  <w:style w:type="paragraph" w:customStyle="1" w:styleId="Ttulo21">
    <w:name w:val="Título 21"/>
    <w:basedOn w:val="Normal"/>
    <w:rsid w:val="009E5C34"/>
    <w:pPr>
      <w:autoSpaceDE w:val="0"/>
      <w:autoSpaceDN w:val="0"/>
      <w:adjustRightInd w:val="0"/>
      <w:spacing w:before="122" w:after="0" w:line="240" w:lineRule="auto"/>
      <w:ind w:left="1254"/>
      <w:outlineLvl w:val="1"/>
    </w:pPr>
    <w:rPr>
      <w:rFonts w:cs="Calibri"/>
      <w:lang w:bidi="ar-SA"/>
    </w:rPr>
  </w:style>
  <w:style w:type="paragraph" w:customStyle="1" w:styleId="Ttulo31">
    <w:name w:val="Título 31"/>
    <w:basedOn w:val="Normal"/>
    <w:link w:val="Ttulo3Char"/>
    <w:uiPriority w:val="9"/>
    <w:rsid w:val="009E5C34"/>
    <w:pPr>
      <w:autoSpaceDE w:val="0"/>
      <w:autoSpaceDN w:val="0"/>
      <w:adjustRightInd w:val="0"/>
      <w:spacing w:before="154" w:after="0" w:line="240" w:lineRule="auto"/>
      <w:ind w:left="546"/>
      <w:outlineLvl w:val="2"/>
    </w:pPr>
    <w:rPr>
      <w:i/>
      <w:iCs/>
      <w:smallCaps/>
      <w:spacing w:val="5"/>
      <w:sz w:val="26"/>
      <w:szCs w:val="26"/>
      <w:lang w:bidi="ar-SA"/>
    </w:rPr>
  </w:style>
  <w:style w:type="character" w:customStyle="1" w:styleId="Ttulo3Char">
    <w:name w:val="Título 3 Char"/>
    <w:link w:val="Ttulo31"/>
    <w:uiPriority w:val="9"/>
    <w:rsid w:val="00071EA8"/>
    <w:rPr>
      <w:i/>
      <w:iCs/>
      <w:smallCaps/>
      <w:spacing w:val="5"/>
      <w:sz w:val="26"/>
      <w:szCs w:val="26"/>
    </w:rPr>
  </w:style>
  <w:style w:type="paragraph" w:customStyle="1" w:styleId="Ttulo41">
    <w:name w:val="Título 41"/>
    <w:basedOn w:val="Normal"/>
    <w:link w:val="Ttulo4Char"/>
    <w:uiPriority w:val="9"/>
    <w:rsid w:val="009E5C34"/>
    <w:pPr>
      <w:autoSpaceDE w:val="0"/>
      <w:autoSpaceDN w:val="0"/>
      <w:adjustRightInd w:val="0"/>
      <w:spacing w:after="0" w:line="240" w:lineRule="auto"/>
      <w:ind w:left="688" w:hanging="566"/>
      <w:outlineLvl w:val="3"/>
    </w:pPr>
    <w:rPr>
      <w:b/>
      <w:bCs/>
      <w:spacing w:val="5"/>
      <w:sz w:val="24"/>
      <w:szCs w:val="24"/>
      <w:lang w:bidi="ar-SA"/>
    </w:rPr>
  </w:style>
  <w:style w:type="character" w:customStyle="1" w:styleId="Ttulo4Char">
    <w:name w:val="Título 4 Char"/>
    <w:link w:val="Ttulo41"/>
    <w:uiPriority w:val="9"/>
    <w:semiHidden/>
    <w:rsid w:val="00071EA8"/>
    <w:rPr>
      <w:b/>
      <w:bCs/>
      <w:spacing w:val="5"/>
      <w:sz w:val="24"/>
      <w:szCs w:val="24"/>
    </w:rPr>
  </w:style>
  <w:style w:type="paragraph" w:styleId="PargrafodaLista">
    <w:name w:val="List Paragraph"/>
    <w:basedOn w:val="Normal"/>
    <w:link w:val="PargrafodaListaChar"/>
    <w:uiPriority w:val="34"/>
    <w:qFormat/>
    <w:rsid w:val="00071EA8"/>
    <w:pPr>
      <w:ind w:left="720"/>
      <w:contextualSpacing/>
    </w:pPr>
  </w:style>
  <w:style w:type="character" w:customStyle="1" w:styleId="PargrafodaListaChar">
    <w:name w:val="Parágrafo da Lista Char"/>
    <w:basedOn w:val="Fontepargpadro"/>
    <w:link w:val="PargrafodaLista"/>
    <w:uiPriority w:val="34"/>
    <w:rsid w:val="00BF5BB7"/>
  </w:style>
  <w:style w:type="paragraph" w:customStyle="1" w:styleId="TableParagraph">
    <w:name w:val="Table Paragraph"/>
    <w:basedOn w:val="Normal"/>
    <w:uiPriority w:val="1"/>
    <w:rsid w:val="009E5C34"/>
    <w:pPr>
      <w:autoSpaceDE w:val="0"/>
      <w:autoSpaceDN w:val="0"/>
      <w:adjustRightInd w:val="0"/>
      <w:spacing w:after="0" w:line="240" w:lineRule="auto"/>
    </w:pPr>
    <w:rPr>
      <w:rFonts w:ascii="Times New Roman" w:hAnsi="Times New Roman"/>
      <w:lang w:bidi="ar-SA"/>
    </w:rPr>
  </w:style>
  <w:style w:type="paragraph" w:customStyle="1" w:styleId="Corpodetexto31">
    <w:name w:val="Corpo de texto 31"/>
    <w:basedOn w:val="Normal"/>
    <w:rsid w:val="003A3F4F"/>
    <w:pPr>
      <w:spacing w:after="0" w:line="240" w:lineRule="auto"/>
      <w:jc w:val="center"/>
    </w:pPr>
    <w:rPr>
      <w:rFonts w:ascii="Bookman Old Style" w:hAnsi="Bookman Old Style"/>
      <w:szCs w:val="20"/>
      <w:lang w:eastAsia="ar-SA" w:bidi="ar-SA"/>
    </w:rPr>
  </w:style>
  <w:style w:type="paragraph" w:customStyle="1" w:styleId="WW-Corpodetexto2">
    <w:name w:val="WW-Corpo de texto 2"/>
    <w:basedOn w:val="Normal"/>
    <w:rsid w:val="003A3F4F"/>
    <w:pPr>
      <w:spacing w:after="0" w:line="360" w:lineRule="auto"/>
      <w:jc w:val="both"/>
    </w:pPr>
    <w:rPr>
      <w:rFonts w:ascii="Arial" w:hAnsi="Arial"/>
      <w:snapToGrid w:val="0"/>
      <w:szCs w:val="20"/>
      <w:lang w:bidi="ar-SA"/>
    </w:rPr>
  </w:style>
  <w:style w:type="paragraph" w:styleId="Remetente">
    <w:name w:val="envelope return"/>
    <w:basedOn w:val="Normal"/>
    <w:uiPriority w:val="99"/>
    <w:unhideWhenUsed/>
    <w:rsid w:val="00B66A69"/>
    <w:rPr>
      <w:sz w:val="20"/>
      <w:szCs w:val="20"/>
    </w:rPr>
  </w:style>
  <w:style w:type="paragraph" w:customStyle="1" w:styleId="padro1">
    <w:name w:val="padro"/>
    <w:basedOn w:val="Normal"/>
    <w:rsid w:val="00436BE8"/>
    <w:pPr>
      <w:spacing w:before="100" w:beforeAutospacing="1" w:after="100" w:afterAutospacing="1" w:line="240" w:lineRule="auto"/>
    </w:pPr>
    <w:rPr>
      <w:rFonts w:ascii="Times New Roman" w:hAnsi="Times New Roman"/>
      <w:lang w:bidi="ar-SA"/>
    </w:rPr>
  </w:style>
  <w:style w:type="paragraph" w:customStyle="1" w:styleId="Default">
    <w:name w:val="Default"/>
    <w:qFormat/>
    <w:rsid w:val="00103717"/>
    <w:pPr>
      <w:autoSpaceDE w:val="0"/>
      <w:autoSpaceDN w:val="0"/>
      <w:adjustRightInd w:val="0"/>
      <w:spacing w:after="200" w:line="276" w:lineRule="auto"/>
    </w:pPr>
    <w:rPr>
      <w:rFonts w:ascii="Arial" w:hAnsi="Arial" w:cs="Arial"/>
      <w:color w:val="000000"/>
      <w:sz w:val="24"/>
      <w:szCs w:val="24"/>
    </w:rPr>
  </w:style>
  <w:style w:type="paragraph" w:styleId="Corpodetexto3">
    <w:name w:val="Body Text 3"/>
    <w:basedOn w:val="Normal"/>
    <w:link w:val="Corpodetexto3Char"/>
    <w:semiHidden/>
    <w:unhideWhenUsed/>
    <w:qFormat/>
    <w:rsid w:val="00BC4556"/>
    <w:pPr>
      <w:spacing w:after="120"/>
    </w:pPr>
    <w:rPr>
      <w:rFonts w:ascii="Calibri" w:eastAsia="Lucida Sans Unicode" w:hAnsi="Calibri" w:cs="Tahoma"/>
      <w:color w:val="000000"/>
      <w:kern w:val="1"/>
      <w:sz w:val="16"/>
      <w:szCs w:val="16"/>
    </w:rPr>
  </w:style>
  <w:style w:type="character" w:customStyle="1" w:styleId="Corpodetexto3Char">
    <w:name w:val="Corpo de texto 3 Char"/>
    <w:link w:val="Corpodetexto3"/>
    <w:semiHidden/>
    <w:qFormat/>
    <w:rsid w:val="00BC4556"/>
    <w:rPr>
      <w:rFonts w:ascii="Calibri" w:eastAsia="Lucida Sans Unicode" w:hAnsi="Calibri" w:cs="Tahoma"/>
      <w:color w:val="000000"/>
      <w:kern w:val="1"/>
      <w:sz w:val="16"/>
      <w:szCs w:val="16"/>
      <w:lang w:bidi="en-US"/>
    </w:rPr>
  </w:style>
  <w:style w:type="character" w:customStyle="1" w:styleId="LinkdaInternet">
    <w:name w:val="Link da Internet"/>
    <w:uiPriority w:val="99"/>
    <w:rsid w:val="00BC4556"/>
    <w:rPr>
      <w:color w:val="0000FF"/>
      <w:u w:val="single"/>
    </w:rPr>
  </w:style>
  <w:style w:type="character" w:customStyle="1" w:styleId="Ttulo1Char1">
    <w:name w:val="Título 1 Char1"/>
    <w:rsid w:val="00BC4556"/>
    <w:rPr>
      <w:spacing w:val="-3"/>
      <w:sz w:val="24"/>
      <w:lang w:val="pt-BR" w:eastAsia="pt-BR" w:bidi="ar-SA"/>
    </w:rPr>
  </w:style>
  <w:style w:type="character" w:customStyle="1" w:styleId="Recuodecorpodetexto2Char">
    <w:name w:val="Recuo de corpo de texto 2 Char"/>
    <w:link w:val="Recuodecorpodetexto2"/>
    <w:rsid w:val="00BC4556"/>
    <w:rPr>
      <w:rFonts w:ascii="Calibri" w:eastAsia="Calibri" w:hAnsi="Calibri" w:cs="Times New Roman"/>
      <w:sz w:val="22"/>
      <w:szCs w:val="22"/>
      <w:lang w:eastAsia="en-US"/>
    </w:rPr>
  </w:style>
  <w:style w:type="paragraph" w:styleId="Recuodecorpodetexto2">
    <w:name w:val="Body Text Indent 2"/>
    <w:basedOn w:val="Normal"/>
    <w:link w:val="Recuodecorpodetexto2Char"/>
    <w:unhideWhenUsed/>
    <w:rsid w:val="00BC4556"/>
    <w:pPr>
      <w:spacing w:after="120" w:line="480" w:lineRule="auto"/>
      <w:ind w:left="283"/>
    </w:pPr>
    <w:rPr>
      <w:rFonts w:ascii="Calibri" w:eastAsia="Calibri" w:hAnsi="Calibri"/>
      <w:lang w:bidi="ar-SA"/>
    </w:rPr>
  </w:style>
  <w:style w:type="character" w:customStyle="1" w:styleId="RecuodecorpodetextoChar">
    <w:name w:val="Recuo de corpo de texto Char"/>
    <w:link w:val="Recuodecorpodetexto"/>
    <w:uiPriority w:val="99"/>
    <w:semiHidden/>
    <w:qFormat/>
    <w:rsid w:val="00BC4556"/>
    <w:rPr>
      <w:rFonts w:ascii="Calibri" w:eastAsia="Calibri" w:hAnsi="Calibri" w:cs="Times New Roman"/>
      <w:sz w:val="22"/>
      <w:szCs w:val="22"/>
      <w:lang w:eastAsia="en-US"/>
    </w:rPr>
  </w:style>
  <w:style w:type="paragraph" w:styleId="Recuodecorpodetexto">
    <w:name w:val="Body Text Indent"/>
    <w:basedOn w:val="Normal"/>
    <w:link w:val="RecuodecorpodetextoChar"/>
    <w:uiPriority w:val="99"/>
    <w:unhideWhenUsed/>
    <w:rsid w:val="00BC4556"/>
    <w:pPr>
      <w:spacing w:after="120"/>
      <w:ind w:left="283"/>
    </w:pPr>
    <w:rPr>
      <w:rFonts w:ascii="Calibri" w:eastAsia="Calibri" w:hAnsi="Calibri"/>
      <w:lang w:bidi="ar-SA"/>
    </w:rPr>
  </w:style>
  <w:style w:type="character" w:customStyle="1" w:styleId="ListLabel123">
    <w:name w:val="ListLabel 123"/>
    <w:rsid w:val="00BC4556"/>
    <w:rPr>
      <w:rFonts w:cs="Arial"/>
      <w:b/>
      <w:i w:val="0"/>
      <w:color w:val="auto"/>
      <w:sz w:val="20"/>
      <w:szCs w:val="20"/>
    </w:rPr>
  </w:style>
  <w:style w:type="character" w:customStyle="1" w:styleId="ListLabel124">
    <w:name w:val="ListLabel 124"/>
    <w:rsid w:val="00BC4556"/>
    <w:rPr>
      <w:b/>
      <w:color w:val="auto"/>
    </w:rPr>
  </w:style>
  <w:style w:type="character" w:customStyle="1" w:styleId="ListLabel125">
    <w:name w:val="ListLabel 125"/>
    <w:rsid w:val="00BC4556"/>
    <w:rPr>
      <w:b/>
      <w:color w:val="auto"/>
    </w:rPr>
  </w:style>
  <w:style w:type="character" w:customStyle="1" w:styleId="ListLabel126">
    <w:name w:val="ListLabel 126"/>
    <w:rsid w:val="00BC4556"/>
    <w:rPr>
      <w:b/>
    </w:rPr>
  </w:style>
  <w:style w:type="character" w:customStyle="1" w:styleId="ListLabel127">
    <w:name w:val="ListLabel 127"/>
    <w:rsid w:val="00BC4556"/>
    <w:rPr>
      <w:rFonts w:cs="Arial"/>
      <w:b/>
      <w:i w:val="0"/>
      <w:strike w:val="0"/>
      <w:dstrike w:val="0"/>
      <w:color w:val="auto"/>
      <w:sz w:val="20"/>
      <w:szCs w:val="20"/>
      <w:u w:val="none"/>
    </w:rPr>
  </w:style>
  <w:style w:type="character" w:customStyle="1" w:styleId="ListLabel128">
    <w:name w:val="ListLabel 128"/>
    <w:rsid w:val="00BC4556"/>
    <w:rPr>
      <w:rFonts w:cs="Arial"/>
      <w:b/>
      <w:i w:val="0"/>
      <w:color w:val="auto"/>
      <w:sz w:val="20"/>
      <w:szCs w:val="20"/>
    </w:rPr>
  </w:style>
  <w:style w:type="character" w:customStyle="1" w:styleId="ListLabel129">
    <w:name w:val="ListLabel 129"/>
    <w:rsid w:val="00BC4556"/>
    <w:rPr>
      <w:b/>
      <w:color w:val="auto"/>
    </w:rPr>
  </w:style>
  <w:style w:type="character" w:customStyle="1" w:styleId="ListLabel130">
    <w:name w:val="ListLabel 130"/>
    <w:rsid w:val="00BC4556"/>
    <w:rPr>
      <w:b/>
      <w:color w:val="auto"/>
    </w:rPr>
  </w:style>
  <w:style w:type="character" w:customStyle="1" w:styleId="ListLabel131">
    <w:name w:val="ListLabel 131"/>
    <w:rsid w:val="00BC4556"/>
    <w:rPr>
      <w:b/>
    </w:rPr>
  </w:style>
  <w:style w:type="character" w:customStyle="1" w:styleId="ListLabel132">
    <w:name w:val="ListLabel 132"/>
    <w:rsid w:val="00BC4556"/>
    <w:rPr>
      <w:rFonts w:cs="Arial"/>
      <w:b/>
      <w:i w:val="0"/>
      <w:strike w:val="0"/>
      <w:dstrike w:val="0"/>
      <w:color w:val="auto"/>
      <w:sz w:val="20"/>
      <w:szCs w:val="20"/>
      <w:u w:val="none"/>
    </w:rPr>
  </w:style>
  <w:style w:type="character" w:customStyle="1" w:styleId="ListLabel133">
    <w:name w:val="ListLabel 133"/>
    <w:rsid w:val="00BC4556"/>
    <w:rPr>
      <w:rFonts w:cs="Arial"/>
      <w:b/>
      <w:i w:val="0"/>
      <w:color w:val="auto"/>
      <w:sz w:val="20"/>
      <w:szCs w:val="20"/>
    </w:rPr>
  </w:style>
  <w:style w:type="character" w:customStyle="1" w:styleId="ListLabel134">
    <w:name w:val="ListLabel 134"/>
    <w:rsid w:val="00BC4556"/>
    <w:rPr>
      <w:b/>
      <w:color w:val="auto"/>
    </w:rPr>
  </w:style>
  <w:style w:type="character" w:customStyle="1" w:styleId="ListLabel135">
    <w:name w:val="ListLabel 135"/>
    <w:rsid w:val="00BC4556"/>
    <w:rPr>
      <w:b/>
      <w:color w:val="auto"/>
    </w:rPr>
  </w:style>
  <w:style w:type="character" w:customStyle="1" w:styleId="ListLabel136">
    <w:name w:val="ListLabel 136"/>
    <w:rsid w:val="00BC4556"/>
    <w:rPr>
      <w:b/>
    </w:rPr>
  </w:style>
  <w:style w:type="character" w:customStyle="1" w:styleId="ListLabel137">
    <w:name w:val="ListLabel 137"/>
    <w:rsid w:val="00BC4556"/>
    <w:rPr>
      <w:rFonts w:cs="Arial"/>
      <w:b/>
      <w:i w:val="0"/>
      <w:strike w:val="0"/>
      <w:dstrike w:val="0"/>
      <w:color w:val="auto"/>
      <w:sz w:val="20"/>
      <w:szCs w:val="20"/>
      <w:u w:val="none"/>
    </w:rPr>
  </w:style>
  <w:style w:type="character" w:customStyle="1" w:styleId="ListLabel138">
    <w:name w:val="ListLabel 138"/>
    <w:rsid w:val="00BC4556"/>
    <w:rPr>
      <w:rFonts w:cs="Arial"/>
      <w:b/>
      <w:i w:val="0"/>
      <w:color w:val="auto"/>
      <w:sz w:val="20"/>
      <w:szCs w:val="20"/>
    </w:rPr>
  </w:style>
  <w:style w:type="character" w:customStyle="1" w:styleId="ListLabel139">
    <w:name w:val="ListLabel 139"/>
    <w:rsid w:val="00BC4556"/>
    <w:rPr>
      <w:b/>
      <w:color w:val="auto"/>
    </w:rPr>
  </w:style>
  <w:style w:type="character" w:customStyle="1" w:styleId="ListLabel140">
    <w:name w:val="ListLabel 140"/>
    <w:rsid w:val="00BC4556"/>
    <w:rPr>
      <w:b/>
      <w:color w:val="auto"/>
    </w:rPr>
  </w:style>
  <w:style w:type="character" w:customStyle="1" w:styleId="ListLabel141">
    <w:name w:val="ListLabel 141"/>
    <w:rsid w:val="00BC4556"/>
    <w:rPr>
      <w:b/>
    </w:rPr>
  </w:style>
  <w:style w:type="character" w:customStyle="1" w:styleId="ListLabel142">
    <w:name w:val="ListLabel 142"/>
    <w:rsid w:val="00BC4556"/>
    <w:rPr>
      <w:rFonts w:cs="Arial"/>
      <w:b/>
      <w:i w:val="0"/>
      <w:strike w:val="0"/>
      <w:dstrike w:val="0"/>
      <w:color w:val="auto"/>
      <w:sz w:val="20"/>
      <w:szCs w:val="20"/>
      <w:u w:val="none"/>
    </w:rPr>
  </w:style>
  <w:style w:type="character" w:customStyle="1" w:styleId="ListLabel143">
    <w:name w:val="ListLabel 143"/>
    <w:rsid w:val="00BC4556"/>
    <w:rPr>
      <w:rFonts w:cs="Arial"/>
      <w:b/>
      <w:i w:val="0"/>
      <w:color w:val="auto"/>
      <w:sz w:val="20"/>
      <w:szCs w:val="20"/>
    </w:rPr>
  </w:style>
  <w:style w:type="character" w:customStyle="1" w:styleId="ListLabel144">
    <w:name w:val="ListLabel 144"/>
    <w:rsid w:val="00BC4556"/>
    <w:rPr>
      <w:b/>
      <w:color w:val="auto"/>
    </w:rPr>
  </w:style>
  <w:style w:type="character" w:customStyle="1" w:styleId="ListLabel145">
    <w:name w:val="ListLabel 145"/>
    <w:rsid w:val="00BC4556"/>
    <w:rPr>
      <w:b/>
      <w:color w:val="auto"/>
    </w:rPr>
  </w:style>
  <w:style w:type="character" w:customStyle="1" w:styleId="ListLabel146">
    <w:name w:val="ListLabel 146"/>
    <w:rsid w:val="00BC4556"/>
    <w:rPr>
      <w:b/>
    </w:rPr>
  </w:style>
  <w:style w:type="character" w:customStyle="1" w:styleId="ListLabel147">
    <w:name w:val="ListLabel 147"/>
    <w:rsid w:val="00BC4556"/>
    <w:rPr>
      <w:rFonts w:cs="Arial"/>
      <w:b/>
      <w:i w:val="0"/>
      <w:strike w:val="0"/>
      <w:dstrike w:val="0"/>
      <w:color w:val="auto"/>
      <w:sz w:val="20"/>
      <w:szCs w:val="20"/>
      <w:u w:val="none"/>
    </w:rPr>
  </w:style>
  <w:style w:type="character" w:customStyle="1" w:styleId="ListLabel148">
    <w:name w:val="ListLabel 148"/>
    <w:rsid w:val="00BC4556"/>
    <w:rPr>
      <w:rFonts w:cs="Arial"/>
      <w:b/>
      <w:i w:val="0"/>
      <w:color w:val="auto"/>
      <w:sz w:val="20"/>
      <w:szCs w:val="20"/>
    </w:rPr>
  </w:style>
  <w:style w:type="character" w:customStyle="1" w:styleId="ListLabel149">
    <w:name w:val="ListLabel 149"/>
    <w:rsid w:val="00BC4556"/>
    <w:rPr>
      <w:b/>
      <w:color w:val="auto"/>
    </w:rPr>
  </w:style>
  <w:style w:type="character" w:customStyle="1" w:styleId="ListLabel150">
    <w:name w:val="ListLabel 150"/>
    <w:rsid w:val="00BC4556"/>
    <w:rPr>
      <w:b/>
      <w:color w:val="auto"/>
    </w:rPr>
  </w:style>
  <w:style w:type="character" w:customStyle="1" w:styleId="ListLabel151">
    <w:name w:val="ListLabel 151"/>
    <w:rsid w:val="00BC4556"/>
    <w:rPr>
      <w:b/>
    </w:rPr>
  </w:style>
  <w:style w:type="character" w:customStyle="1" w:styleId="ListLabel152">
    <w:name w:val="ListLabel 152"/>
    <w:rsid w:val="00BC4556"/>
    <w:rPr>
      <w:rFonts w:cs="Arial"/>
      <w:b/>
      <w:i w:val="0"/>
      <w:strike w:val="0"/>
      <w:dstrike w:val="0"/>
      <w:color w:val="auto"/>
      <w:sz w:val="20"/>
      <w:szCs w:val="20"/>
      <w:u w:val="none"/>
    </w:rPr>
  </w:style>
  <w:style w:type="character" w:customStyle="1" w:styleId="ListLabel153">
    <w:name w:val="ListLabel 153"/>
    <w:rsid w:val="00BC4556"/>
    <w:rPr>
      <w:rFonts w:cs="Arial"/>
      <w:b/>
      <w:i w:val="0"/>
      <w:color w:val="auto"/>
      <w:sz w:val="20"/>
      <w:szCs w:val="20"/>
    </w:rPr>
  </w:style>
  <w:style w:type="character" w:customStyle="1" w:styleId="ListLabel154">
    <w:name w:val="ListLabel 154"/>
    <w:rsid w:val="00BC4556"/>
    <w:rPr>
      <w:b/>
      <w:color w:val="auto"/>
    </w:rPr>
  </w:style>
  <w:style w:type="character" w:customStyle="1" w:styleId="ListLabel155">
    <w:name w:val="ListLabel 155"/>
    <w:rsid w:val="00BC4556"/>
    <w:rPr>
      <w:b/>
      <w:color w:val="auto"/>
    </w:rPr>
  </w:style>
  <w:style w:type="character" w:customStyle="1" w:styleId="ListLabel156">
    <w:name w:val="ListLabel 156"/>
    <w:rsid w:val="00BC4556"/>
    <w:rPr>
      <w:b/>
      <w:i w:val="0"/>
    </w:rPr>
  </w:style>
  <w:style w:type="character" w:customStyle="1" w:styleId="ListLabel157">
    <w:name w:val="ListLabel 157"/>
    <w:rsid w:val="00BC4556"/>
    <w:rPr>
      <w:b/>
    </w:rPr>
  </w:style>
  <w:style w:type="character" w:customStyle="1" w:styleId="ListLabel158">
    <w:name w:val="ListLabel 158"/>
    <w:rsid w:val="00BC4556"/>
    <w:rPr>
      <w:b/>
    </w:rPr>
  </w:style>
  <w:style w:type="character" w:customStyle="1" w:styleId="ListLabel159">
    <w:name w:val="ListLabel 159"/>
    <w:rsid w:val="00BC4556"/>
    <w:rPr>
      <w:rFonts w:cs="Arial"/>
      <w:b/>
      <w:i w:val="0"/>
      <w:strike w:val="0"/>
      <w:dstrike w:val="0"/>
      <w:color w:val="auto"/>
      <w:sz w:val="20"/>
      <w:szCs w:val="20"/>
      <w:u w:val="none"/>
    </w:rPr>
  </w:style>
  <w:style w:type="character" w:customStyle="1" w:styleId="ListLabel160">
    <w:name w:val="ListLabel 160"/>
    <w:rsid w:val="00BC4556"/>
    <w:rPr>
      <w:rFonts w:cs="Arial"/>
      <w:b/>
      <w:i w:val="0"/>
      <w:color w:val="auto"/>
      <w:sz w:val="20"/>
      <w:szCs w:val="20"/>
    </w:rPr>
  </w:style>
  <w:style w:type="character" w:customStyle="1" w:styleId="ListLabel161">
    <w:name w:val="ListLabel 161"/>
    <w:rsid w:val="00BC4556"/>
    <w:rPr>
      <w:b/>
      <w:color w:val="auto"/>
    </w:rPr>
  </w:style>
  <w:style w:type="character" w:customStyle="1" w:styleId="ListLabel162">
    <w:name w:val="ListLabel 162"/>
    <w:rsid w:val="00BC4556"/>
    <w:rPr>
      <w:b/>
      <w:color w:val="auto"/>
    </w:rPr>
  </w:style>
  <w:style w:type="character" w:customStyle="1" w:styleId="ListLabel163">
    <w:name w:val="ListLabel 163"/>
    <w:rsid w:val="00BC4556"/>
    <w:rPr>
      <w:rFonts w:ascii="Palatino Linotype" w:hAnsi="Palatino Linotype" w:cs="Arial"/>
      <w:sz w:val="20"/>
      <w:szCs w:val="20"/>
    </w:rPr>
  </w:style>
  <w:style w:type="character" w:customStyle="1" w:styleId="ListLabel164">
    <w:name w:val="ListLabel 164"/>
    <w:rsid w:val="00BC4556"/>
    <w:rPr>
      <w:rFonts w:ascii="Palatino Linotype" w:hAnsi="Palatino Linotype"/>
      <w:b/>
      <w:sz w:val="20"/>
    </w:rPr>
  </w:style>
  <w:style w:type="character" w:customStyle="1" w:styleId="ListLabel165">
    <w:name w:val="ListLabel 165"/>
    <w:rsid w:val="00BC4556"/>
    <w:rPr>
      <w:rFonts w:ascii="Palatino Linotype" w:hAnsi="Palatino Linotype"/>
      <w:sz w:val="20"/>
      <w:highlight w:val="lightGray"/>
    </w:rPr>
  </w:style>
  <w:style w:type="character" w:customStyle="1" w:styleId="ListLabel166">
    <w:name w:val="ListLabel 166"/>
    <w:rsid w:val="00BC4556"/>
    <w:rPr>
      <w:rFonts w:ascii="Palatino Linotype" w:hAnsi="Palatino Linotype" w:cs="Arial"/>
      <w:b/>
      <w:sz w:val="20"/>
      <w:szCs w:val="20"/>
    </w:rPr>
  </w:style>
  <w:style w:type="character" w:customStyle="1" w:styleId="ListLabel167">
    <w:name w:val="ListLabel 167"/>
    <w:rsid w:val="00BC4556"/>
    <w:rPr>
      <w:rFonts w:ascii="Palatino Linotype" w:hAnsi="Palatino Linotype" w:cs="Arial"/>
      <w:bCs/>
      <w:sz w:val="20"/>
      <w:szCs w:val="20"/>
    </w:rPr>
  </w:style>
  <w:style w:type="character" w:customStyle="1" w:styleId="ListLabel168">
    <w:name w:val="ListLabel 168"/>
    <w:rsid w:val="00BC4556"/>
    <w:rPr>
      <w:rFonts w:ascii="Palatino Linotype" w:hAnsi="Palatino Linotype" w:cs="Arial"/>
      <w:b/>
      <w:i/>
      <w:sz w:val="20"/>
      <w:szCs w:val="20"/>
    </w:rPr>
  </w:style>
  <w:style w:type="character" w:customStyle="1" w:styleId="ListLabel169">
    <w:name w:val="ListLabel 169"/>
    <w:rsid w:val="00BC4556"/>
    <w:rPr>
      <w:rFonts w:ascii="Palatino Linotype" w:hAnsi="Palatino Linotype" w:cs="Arial"/>
      <w:sz w:val="20"/>
      <w:szCs w:val="20"/>
    </w:rPr>
  </w:style>
  <w:style w:type="character" w:customStyle="1" w:styleId="ListLabel170">
    <w:name w:val="ListLabel 170"/>
    <w:rsid w:val="00BC4556"/>
    <w:rPr>
      <w:rFonts w:ascii="Palatino Linotype" w:hAnsi="Palatino Linotype" w:cs="Arial"/>
      <w:bCs/>
      <w:sz w:val="20"/>
      <w:szCs w:val="20"/>
    </w:rPr>
  </w:style>
  <w:style w:type="character" w:customStyle="1" w:styleId="Smbolosdenumerao">
    <w:name w:val="Símbolos de numeração"/>
    <w:rsid w:val="00BC4556"/>
  </w:style>
  <w:style w:type="character" w:customStyle="1" w:styleId="Marcas">
    <w:name w:val="Marcas"/>
    <w:rsid w:val="00BC4556"/>
    <w:rPr>
      <w:rFonts w:ascii="OpenSymbol" w:eastAsia="OpenSymbol" w:hAnsi="OpenSymbol" w:cs="OpenSymbol"/>
    </w:rPr>
  </w:style>
  <w:style w:type="character" w:customStyle="1" w:styleId="Linkdainternetvisitado">
    <w:name w:val="Link da internet visitado"/>
    <w:rsid w:val="00BC4556"/>
    <w:rPr>
      <w:color w:val="800000"/>
      <w:u w:val="single"/>
    </w:rPr>
  </w:style>
  <w:style w:type="paragraph" w:customStyle="1" w:styleId="Legenda2">
    <w:name w:val="Legenda2"/>
    <w:basedOn w:val="Normal"/>
    <w:rsid w:val="00BC4556"/>
    <w:pPr>
      <w:suppressLineNumbers/>
      <w:spacing w:before="120" w:after="120"/>
    </w:pPr>
    <w:rPr>
      <w:rFonts w:ascii="Calibri" w:eastAsia="Calibri" w:hAnsi="Calibri" w:cs="Arial"/>
      <w:i/>
      <w:iCs/>
      <w:lang w:bidi="ar-SA"/>
    </w:rPr>
  </w:style>
  <w:style w:type="character" w:customStyle="1" w:styleId="TextodebaloChar2">
    <w:name w:val="Texto de balão Char2"/>
    <w:uiPriority w:val="99"/>
    <w:semiHidden/>
    <w:rsid w:val="00BC4556"/>
    <w:rPr>
      <w:rFonts w:ascii="Tahoma" w:eastAsia="Lucida Sans Unicode" w:hAnsi="Tahoma" w:cs="Tahoma"/>
      <w:color w:val="000000"/>
      <w:kern w:val="1"/>
      <w:sz w:val="16"/>
      <w:szCs w:val="16"/>
      <w:lang w:bidi="en-US"/>
    </w:rPr>
  </w:style>
  <w:style w:type="character" w:customStyle="1" w:styleId="CitaoChar2">
    <w:name w:val="Citação Char2"/>
    <w:uiPriority w:val="29"/>
    <w:rsid w:val="00BC4556"/>
    <w:rPr>
      <w:rFonts w:ascii="Calibri" w:eastAsia="Lucida Sans Unicode" w:hAnsi="Calibri" w:cs="Tahoma"/>
      <w:i/>
      <w:iCs/>
      <w:color w:val="000000"/>
      <w:kern w:val="1"/>
      <w:sz w:val="24"/>
      <w:szCs w:val="24"/>
      <w:lang w:bidi="en-US"/>
    </w:rPr>
  </w:style>
  <w:style w:type="character" w:customStyle="1" w:styleId="Recuodecorpodetexto2Char1">
    <w:name w:val="Recuo de corpo de texto 2 Char1"/>
    <w:uiPriority w:val="99"/>
    <w:semiHidden/>
    <w:rsid w:val="00BC4556"/>
    <w:rPr>
      <w:rFonts w:ascii="Calibri" w:eastAsia="Lucida Sans Unicode" w:hAnsi="Calibri" w:cs="Tahoma"/>
      <w:color w:val="000000"/>
      <w:kern w:val="1"/>
      <w:sz w:val="24"/>
      <w:szCs w:val="24"/>
      <w:lang w:bidi="en-US"/>
    </w:rPr>
  </w:style>
  <w:style w:type="paragraph" w:customStyle="1" w:styleId="CM10">
    <w:name w:val="CM10"/>
    <w:basedOn w:val="Default"/>
    <w:next w:val="Default"/>
    <w:rsid w:val="00BC4556"/>
    <w:pPr>
      <w:widowControl w:val="0"/>
      <w:autoSpaceDE/>
      <w:autoSpaceDN/>
      <w:adjustRightInd/>
      <w:spacing w:line="211" w:lineRule="atLeast"/>
    </w:pPr>
    <w:rPr>
      <w:rFonts w:ascii="Times New Roman" w:hAnsi="Times New Roman" w:cs="Times New Roman"/>
      <w:color w:val="auto"/>
    </w:rPr>
  </w:style>
  <w:style w:type="character" w:customStyle="1" w:styleId="RecuodecorpodetextoChar1">
    <w:name w:val="Recuo de corpo de texto Char1"/>
    <w:uiPriority w:val="99"/>
    <w:semiHidden/>
    <w:rsid w:val="00BC4556"/>
    <w:rPr>
      <w:rFonts w:ascii="Calibri" w:eastAsia="Lucida Sans Unicode" w:hAnsi="Calibri" w:cs="Tahoma"/>
      <w:color w:val="000000"/>
      <w:kern w:val="1"/>
      <w:sz w:val="24"/>
      <w:szCs w:val="24"/>
      <w:lang w:bidi="en-US"/>
    </w:rPr>
  </w:style>
  <w:style w:type="paragraph" w:customStyle="1" w:styleId="WW-Recuodecorpodetexto2">
    <w:name w:val="WW-Recuo de corpo de texto 2"/>
    <w:basedOn w:val="Normal"/>
    <w:rsid w:val="00BC4556"/>
    <w:pPr>
      <w:spacing w:after="0" w:line="240" w:lineRule="auto"/>
      <w:ind w:firstLine="1134"/>
      <w:jc w:val="both"/>
    </w:pPr>
    <w:rPr>
      <w:rFonts w:ascii="Arial" w:hAnsi="Arial"/>
      <w:szCs w:val="20"/>
      <w:lang w:bidi="pt-BR"/>
    </w:rPr>
  </w:style>
  <w:style w:type="paragraph" w:customStyle="1" w:styleId="legenda0">
    <w:name w:val="legenda"/>
    <w:basedOn w:val="Normal"/>
    <w:rsid w:val="00BC4556"/>
    <w:pPr>
      <w:spacing w:after="0" w:line="240" w:lineRule="auto"/>
    </w:pPr>
    <w:rPr>
      <w:rFonts w:ascii="Courier New" w:hAnsi="Courier New"/>
      <w:szCs w:val="20"/>
      <w:lang w:bidi="ar-SA"/>
    </w:rPr>
  </w:style>
  <w:style w:type="character" w:customStyle="1" w:styleId="TextodecomentrioChar2">
    <w:name w:val="Texto de comentário Char2"/>
    <w:uiPriority w:val="99"/>
    <w:semiHidden/>
    <w:rsid w:val="00BC4556"/>
    <w:rPr>
      <w:rFonts w:ascii="Calibri" w:eastAsia="Lucida Sans Unicode" w:hAnsi="Calibri" w:cs="Tahoma"/>
      <w:color w:val="000000"/>
      <w:kern w:val="1"/>
      <w:lang w:bidi="en-US"/>
    </w:rPr>
  </w:style>
  <w:style w:type="character" w:customStyle="1" w:styleId="AssuntodocomentrioChar2">
    <w:name w:val="Assunto do comentário Char2"/>
    <w:uiPriority w:val="99"/>
    <w:semiHidden/>
    <w:rsid w:val="00BC4556"/>
    <w:rPr>
      <w:rFonts w:ascii="Calibri" w:eastAsia="Lucida Sans Unicode" w:hAnsi="Calibri" w:cs="Tahoma"/>
      <w:b/>
      <w:bCs/>
      <w:color w:val="000000"/>
      <w:kern w:val="1"/>
      <w:lang w:bidi="en-US"/>
    </w:rPr>
  </w:style>
  <w:style w:type="paragraph" w:styleId="Reviso">
    <w:name w:val="Revision"/>
    <w:uiPriority w:val="99"/>
    <w:semiHidden/>
    <w:rsid w:val="00BC4556"/>
    <w:pPr>
      <w:spacing w:after="200" w:line="276" w:lineRule="auto"/>
    </w:pPr>
    <w:rPr>
      <w:rFonts w:ascii="Calibri" w:eastAsia="Calibri" w:hAnsi="Calibri"/>
      <w:sz w:val="22"/>
      <w:szCs w:val="22"/>
      <w:lang w:eastAsia="en-US"/>
    </w:rPr>
  </w:style>
  <w:style w:type="paragraph" w:styleId="Corpodetexto2">
    <w:name w:val="Body Text 2"/>
    <w:basedOn w:val="Normal"/>
    <w:link w:val="Corpodetexto2Char"/>
    <w:unhideWhenUsed/>
    <w:rsid w:val="007336BA"/>
    <w:pPr>
      <w:spacing w:after="120" w:line="480" w:lineRule="auto"/>
    </w:pPr>
    <w:rPr>
      <w:rFonts w:ascii="Calibri" w:eastAsia="Lucida Sans Unicode" w:hAnsi="Calibri" w:cs="Tahoma"/>
      <w:color w:val="000000"/>
      <w:kern w:val="1"/>
      <w:sz w:val="24"/>
      <w:szCs w:val="24"/>
    </w:rPr>
  </w:style>
  <w:style w:type="character" w:customStyle="1" w:styleId="Corpodetexto2Char">
    <w:name w:val="Corpo de texto 2 Char"/>
    <w:link w:val="Corpodetexto2"/>
    <w:rsid w:val="007336BA"/>
    <w:rPr>
      <w:rFonts w:ascii="Calibri" w:eastAsia="Lucida Sans Unicode" w:hAnsi="Calibri" w:cs="Tahoma"/>
      <w:color w:val="000000"/>
      <w:kern w:val="1"/>
      <w:sz w:val="24"/>
      <w:szCs w:val="24"/>
      <w:lang w:bidi="en-US"/>
    </w:rPr>
  </w:style>
  <w:style w:type="paragraph" w:styleId="TextosemFormatao">
    <w:name w:val="Plain Text"/>
    <w:basedOn w:val="Normal"/>
    <w:link w:val="TextosemFormataoChar"/>
    <w:rsid w:val="007336BA"/>
    <w:pPr>
      <w:spacing w:after="0" w:line="240" w:lineRule="auto"/>
      <w:jc w:val="both"/>
    </w:pPr>
    <w:rPr>
      <w:rFonts w:ascii="Courier New" w:hAnsi="Courier New"/>
      <w:sz w:val="20"/>
      <w:szCs w:val="20"/>
      <w:lang w:bidi="ar-SA"/>
    </w:rPr>
  </w:style>
  <w:style w:type="character" w:customStyle="1" w:styleId="TextosemFormataoChar">
    <w:name w:val="Texto sem Formatação Char"/>
    <w:link w:val="TextosemFormatao"/>
    <w:rsid w:val="007336BA"/>
    <w:rPr>
      <w:rFonts w:ascii="Courier New" w:hAnsi="Courier New"/>
    </w:rPr>
  </w:style>
  <w:style w:type="character" w:customStyle="1" w:styleId="hgkelc">
    <w:name w:val="hgkelc"/>
    <w:basedOn w:val="Fontepargpadro"/>
    <w:rsid w:val="0045451A"/>
  </w:style>
  <w:style w:type="character" w:customStyle="1" w:styleId="Fontepargpadro10">
    <w:name w:val="Fonte parág. padrão1"/>
    <w:rsid w:val="001930DE"/>
  </w:style>
  <w:style w:type="character" w:styleId="Nmerodepgina">
    <w:name w:val="page number"/>
    <w:basedOn w:val="Fontepargpadro10"/>
    <w:rsid w:val="001930DE"/>
  </w:style>
  <w:style w:type="character" w:styleId="HiperlinkVisitado">
    <w:name w:val="FollowedHyperlink"/>
    <w:rsid w:val="001930DE"/>
    <w:rPr>
      <w:color w:val="800080"/>
      <w:u w:val="single"/>
    </w:rPr>
  </w:style>
  <w:style w:type="paragraph" w:customStyle="1" w:styleId="Legenda10">
    <w:name w:val="Legenda1"/>
    <w:basedOn w:val="Normal"/>
    <w:rsid w:val="001930DE"/>
    <w:pPr>
      <w:suppressLineNumbers/>
      <w:spacing w:before="120" w:after="120" w:line="240" w:lineRule="auto"/>
    </w:pPr>
    <w:rPr>
      <w:rFonts w:ascii="Times New Roman" w:hAnsi="Times New Roman" w:cs="Palatino Linotype"/>
      <w:i/>
      <w:iCs/>
      <w:sz w:val="20"/>
      <w:szCs w:val="20"/>
      <w:lang w:eastAsia="ar-SA" w:bidi="ar-SA"/>
    </w:rPr>
  </w:style>
  <w:style w:type="paragraph" w:customStyle="1" w:styleId="Contedodoquadro">
    <w:name w:val="Conteúdo do quadro"/>
    <w:basedOn w:val="Corpodetexto"/>
    <w:rsid w:val="001930DE"/>
    <w:pPr>
      <w:widowControl/>
      <w:spacing w:before="0" w:after="120"/>
      <w:ind w:left="0"/>
      <w:jc w:val="left"/>
    </w:pPr>
    <w:rPr>
      <w:rFonts w:eastAsia="Times New Roman"/>
      <w:kern w:val="0"/>
      <w:sz w:val="24"/>
      <w:szCs w:val="24"/>
      <w:lang w:val="pt-BR" w:eastAsia="ar-SA"/>
    </w:rPr>
  </w:style>
  <w:style w:type="paragraph" w:styleId="Recuodecorpodetexto3">
    <w:name w:val="Body Text Indent 3"/>
    <w:basedOn w:val="Normal"/>
    <w:link w:val="Recuodecorpodetexto3Char"/>
    <w:rsid w:val="001930DE"/>
    <w:pPr>
      <w:spacing w:after="120" w:line="240" w:lineRule="auto"/>
      <w:ind w:left="283"/>
    </w:pPr>
    <w:rPr>
      <w:sz w:val="16"/>
      <w:szCs w:val="16"/>
      <w:lang w:eastAsia="ar-SA" w:bidi="ar-SA"/>
    </w:rPr>
  </w:style>
  <w:style w:type="character" w:customStyle="1" w:styleId="Recuodecorpodetexto3Char">
    <w:name w:val="Recuo de corpo de texto 3 Char"/>
    <w:link w:val="Recuodecorpodetexto3"/>
    <w:rsid w:val="001930DE"/>
    <w:rPr>
      <w:sz w:val="16"/>
      <w:szCs w:val="16"/>
      <w:lang w:eastAsia="ar-SA"/>
    </w:rPr>
  </w:style>
  <w:style w:type="paragraph" w:customStyle="1" w:styleId="Corpodetexto21">
    <w:name w:val="Corpo de texto 21"/>
    <w:basedOn w:val="Normal"/>
    <w:rsid w:val="001930DE"/>
    <w:pPr>
      <w:spacing w:after="0" w:line="240" w:lineRule="auto"/>
      <w:jc w:val="both"/>
    </w:pPr>
    <w:rPr>
      <w:rFonts w:ascii="Arial" w:hAnsi="Arial"/>
      <w:szCs w:val="20"/>
      <w:lang w:bidi="ar-SA"/>
    </w:rPr>
  </w:style>
  <w:style w:type="paragraph" w:customStyle="1" w:styleId="Textopadro">
    <w:name w:val="Texto padrão"/>
    <w:basedOn w:val="Normal"/>
    <w:rsid w:val="001930DE"/>
    <w:pPr>
      <w:spacing w:after="0" w:line="240" w:lineRule="auto"/>
    </w:pPr>
    <w:rPr>
      <w:rFonts w:ascii="Times New Roman" w:hAnsi="Times New Roman"/>
      <w:szCs w:val="20"/>
      <w:lang w:bidi="ar-SA"/>
    </w:rPr>
  </w:style>
  <w:style w:type="paragraph" w:customStyle="1" w:styleId="Corpodetexto32">
    <w:name w:val="Corpo de texto 32"/>
    <w:basedOn w:val="Normal"/>
    <w:rsid w:val="001930DE"/>
    <w:pPr>
      <w:spacing w:after="0" w:line="240" w:lineRule="auto"/>
      <w:jc w:val="both"/>
    </w:pPr>
    <w:rPr>
      <w:rFonts w:ascii="Times New Roman" w:hAnsi="Times New Roman"/>
      <w:sz w:val="20"/>
      <w:szCs w:val="20"/>
      <w:lang w:bidi="ar-SA"/>
    </w:rPr>
  </w:style>
  <w:style w:type="paragraph" w:styleId="Textodenotaderodap">
    <w:name w:val="footnote text"/>
    <w:basedOn w:val="Normal"/>
    <w:link w:val="TextodenotaderodapChar"/>
    <w:rsid w:val="001930DE"/>
    <w:pPr>
      <w:spacing w:after="0" w:line="240" w:lineRule="auto"/>
    </w:pPr>
    <w:rPr>
      <w:rFonts w:ascii="Times New Roman" w:hAnsi="Times New Roman"/>
      <w:sz w:val="20"/>
      <w:szCs w:val="20"/>
      <w:lang w:bidi="ar-SA"/>
    </w:rPr>
  </w:style>
  <w:style w:type="character" w:customStyle="1" w:styleId="TextodenotaderodapChar">
    <w:name w:val="Texto de nota de rodapé Char"/>
    <w:basedOn w:val="Fontepargpadro"/>
    <w:link w:val="Textodenotaderodap"/>
    <w:rsid w:val="001930DE"/>
  </w:style>
  <w:style w:type="character" w:styleId="Refdenotaderodap">
    <w:name w:val="footnote reference"/>
    <w:rsid w:val="001930DE"/>
    <w:rPr>
      <w:vertAlign w:val="superscript"/>
    </w:rPr>
  </w:style>
  <w:style w:type="character" w:customStyle="1" w:styleId="Caracteresdenotaderodap">
    <w:name w:val="Caracteres de nota de rodapé"/>
    <w:rsid w:val="001930DE"/>
  </w:style>
  <w:style w:type="character" w:customStyle="1" w:styleId="palpatino14cinza">
    <w:name w:val="palpatino14cinza"/>
    <w:basedOn w:val="Fontepargpadro"/>
    <w:rsid w:val="001930DE"/>
  </w:style>
  <w:style w:type="paragraph" w:customStyle="1" w:styleId="Style">
    <w:name w:val="Style"/>
    <w:rsid w:val="001930DE"/>
    <w:pPr>
      <w:widowControl w:val="0"/>
      <w:autoSpaceDE w:val="0"/>
      <w:autoSpaceDN w:val="0"/>
      <w:adjustRightInd w:val="0"/>
      <w:spacing w:after="200" w:line="276" w:lineRule="auto"/>
    </w:pPr>
    <w:rPr>
      <w:sz w:val="24"/>
      <w:szCs w:val="24"/>
      <w:lang w:eastAsia="zh-CN"/>
    </w:rPr>
  </w:style>
  <w:style w:type="character" w:customStyle="1" w:styleId="st">
    <w:name w:val="st"/>
    <w:basedOn w:val="Fontepargpadro"/>
    <w:rsid w:val="001930DE"/>
  </w:style>
  <w:style w:type="character" w:customStyle="1" w:styleId="lrzxr">
    <w:name w:val="lrzxr"/>
    <w:basedOn w:val="Fontepargpadro"/>
    <w:rsid w:val="001930DE"/>
  </w:style>
  <w:style w:type="paragraph" w:styleId="CabealhodoSumrio">
    <w:name w:val="TOC Heading"/>
    <w:basedOn w:val="Ttulo1"/>
    <w:next w:val="Normal"/>
    <w:uiPriority w:val="39"/>
    <w:unhideWhenUsed/>
    <w:qFormat/>
    <w:rsid w:val="00071EA8"/>
    <w:pPr>
      <w:outlineLvl w:val="9"/>
    </w:pPr>
  </w:style>
  <w:style w:type="paragraph" w:styleId="CitaoIntensa">
    <w:name w:val="Intense Quote"/>
    <w:basedOn w:val="Normal"/>
    <w:next w:val="Normal"/>
    <w:link w:val="CitaoIntensaChar"/>
    <w:uiPriority w:val="30"/>
    <w:qFormat/>
    <w:rsid w:val="00071EA8"/>
    <w:pPr>
      <w:pBdr>
        <w:top w:val="single" w:sz="4" w:space="10" w:color="auto"/>
        <w:bottom w:val="single" w:sz="4" w:space="10" w:color="auto"/>
      </w:pBdr>
      <w:spacing w:before="240" w:after="240" w:line="300" w:lineRule="auto"/>
      <w:ind w:left="1152" w:right="1152"/>
      <w:jc w:val="both"/>
    </w:pPr>
    <w:rPr>
      <w:i/>
      <w:iCs/>
      <w:sz w:val="20"/>
      <w:szCs w:val="20"/>
      <w:lang w:bidi="ar-SA"/>
    </w:rPr>
  </w:style>
  <w:style w:type="character" w:customStyle="1" w:styleId="CitaoIntensaChar">
    <w:name w:val="Citação Intensa Char"/>
    <w:link w:val="CitaoIntensa"/>
    <w:uiPriority w:val="30"/>
    <w:rsid w:val="00071EA8"/>
    <w:rPr>
      <w:i/>
      <w:iCs/>
    </w:rPr>
  </w:style>
  <w:style w:type="paragraph" w:customStyle="1" w:styleId="textojustificado">
    <w:name w:val="texto_justificado"/>
    <w:basedOn w:val="Normal"/>
    <w:rsid w:val="001930DE"/>
    <w:pPr>
      <w:spacing w:before="100" w:beforeAutospacing="1" w:after="100" w:afterAutospacing="1" w:line="240" w:lineRule="auto"/>
    </w:pPr>
    <w:rPr>
      <w:rFonts w:ascii="Times New Roman" w:hAnsi="Times New Roman"/>
      <w:lang w:bidi="ar-SA"/>
    </w:rPr>
  </w:style>
  <w:style w:type="paragraph" w:customStyle="1" w:styleId="SemEspaamento10">
    <w:name w:val="Sem Espaçamento1"/>
    <w:rsid w:val="001930DE"/>
    <w:pPr>
      <w:suppressAutoHyphens/>
      <w:spacing w:after="200" w:line="276" w:lineRule="auto"/>
    </w:pPr>
    <w:rPr>
      <w:rFonts w:ascii="Calibri" w:eastAsia="Calibri" w:hAnsi="Calibri"/>
      <w:kern w:val="1"/>
      <w:sz w:val="22"/>
      <w:szCs w:val="22"/>
      <w:lang w:eastAsia="en-US"/>
    </w:rPr>
  </w:style>
  <w:style w:type="paragraph" w:customStyle="1" w:styleId="Ttulo71">
    <w:name w:val="Título 71"/>
    <w:basedOn w:val="Normal"/>
    <w:next w:val="Normal"/>
    <w:rsid w:val="001930DE"/>
    <w:pPr>
      <w:keepNext/>
      <w:spacing w:after="0" w:line="240" w:lineRule="auto"/>
      <w:jc w:val="center"/>
    </w:pPr>
    <w:rPr>
      <w:rFonts w:ascii="Arial" w:hAnsi="Arial"/>
      <w:b/>
      <w:snapToGrid w:val="0"/>
      <w:szCs w:val="20"/>
      <w:lang w:bidi="ar-SA"/>
    </w:rPr>
  </w:style>
  <w:style w:type="paragraph" w:customStyle="1" w:styleId="Recuodecorpodetexto1">
    <w:name w:val="Recuo de corpo de texto1"/>
    <w:basedOn w:val="Normal"/>
    <w:rsid w:val="001930DE"/>
    <w:pPr>
      <w:spacing w:after="0" w:line="240" w:lineRule="auto"/>
      <w:ind w:firstLine="708"/>
      <w:jc w:val="both"/>
    </w:pPr>
    <w:rPr>
      <w:rFonts w:ascii="Verdana" w:hAnsi="Verdana"/>
      <w:snapToGrid w:val="0"/>
      <w:sz w:val="28"/>
      <w:szCs w:val="20"/>
      <w:lang w:bidi="ar-SA"/>
    </w:rPr>
  </w:style>
  <w:style w:type="character" w:customStyle="1" w:styleId="a-list-item">
    <w:name w:val="a-list-item"/>
    <w:basedOn w:val="Fontepargpadro"/>
    <w:rsid w:val="001930DE"/>
  </w:style>
  <w:style w:type="character" w:customStyle="1" w:styleId="kx21rb">
    <w:name w:val="kx21rb"/>
    <w:basedOn w:val="Fontepargpadro"/>
    <w:rsid w:val="001930DE"/>
  </w:style>
  <w:style w:type="paragraph" w:customStyle="1" w:styleId="dou-paragraph">
    <w:name w:val="dou-paragraph"/>
    <w:basedOn w:val="Normal"/>
    <w:rsid w:val="00437B49"/>
    <w:pPr>
      <w:spacing w:before="100" w:beforeAutospacing="1" w:after="100" w:afterAutospacing="1" w:line="240" w:lineRule="auto"/>
    </w:pPr>
    <w:rPr>
      <w:rFonts w:ascii="Times New Roman" w:hAnsi="Times New Roman"/>
      <w:lang w:bidi="ar-SA"/>
    </w:rPr>
  </w:style>
  <w:style w:type="character" w:customStyle="1" w:styleId="Ttulo4Char1">
    <w:name w:val="Título 4 Char1"/>
    <w:uiPriority w:val="9"/>
    <w:semiHidden/>
    <w:rsid w:val="00071EA8"/>
    <w:rPr>
      <w:rFonts w:ascii="Calibri" w:eastAsia="Times New Roman" w:hAnsi="Calibri" w:cs="Times New Roman"/>
      <w:b/>
      <w:bCs/>
      <w:sz w:val="28"/>
      <w:szCs w:val="28"/>
    </w:rPr>
  </w:style>
  <w:style w:type="character" w:styleId="nfaseSutil">
    <w:name w:val="Subtle Emphasis"/>
    <w:uiPriority w:val="19"/>
    <w:qFormat/>
    <w:rsid w:val="00071EA8"/>
    <w:rPr>
      <w:i/>
      <w:iCs/>
    </w:rPr>
  </w:style>
  <w:style w:type="character" w:styleId="nfaseIntensa">
    <w:name w:val="Intense Emphasis"/>
    <w:uiPriority w:val="21"/>
    <w:qFormat/>
    <w:rsid w:val="00071EA8"/>
    <w:rPr>
      <w:b/>
      <w:bCs/>
      <w:i/>
      <w:iCs/>
    </w:rPr>
  </w:style>
  <w:style w:type="character" w:styleId="RefernciaSutil">
    <w:name w:val="Subtle Reference"/>
    <w:uiPriority w:val="31"/>
    <w:qFormat/>
    <w:rsid w:val="00071EA8"/>
    <w:rPr>
      <w:smallCaps/>
    </w:rPr>
  </w:style>
  <w:style w:type="character" w:styleId="RefernciaIntensa">
    <w:name w:val="Intense Reference"/>
    <w:uiPriority w:val="32"/>
    <w:qFormat/>
    <w:rsid w:val="00071EA8"/>
    <w:rPr>
      <w:b/>
      <w:bCs/>
      <w:smallCaps/>
    </w:rPr>
  </w:style>
  <w:style w:type="character" w:styleId="TtulodoLivro">
    <w:name w:val="Book Title"/>
    <w:uiPriority w:val="33"/>
    <w:qFormat/>
    <w:rsid w:val="00071EA8"/>
    <w:rPr>
      <w:i/>
      <w:iCs/>
      <w:smallCaps/>
      <w:spacing w:val="5"/>
    </w:rPr>
  </w:style>
  <w:style w:type="table" w:styleId="Tabelacomgrade">
    <w:name w:val="Table Grid"/>
    <w:basedOn w:val="Tabelanormal"/>
    <w:rsid w:val="009B2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B87186"/>
    <w:pPr>
      <w:spacing w:before="100" w:after="100" w:line="280" w:lineRule="atLeast"/>
      <w:jc w:val="both"/>
    </w:pPr>
    <w:rPr>
      <w:rFonts w:ascii="Arial" w:hAnsi="Arial"/>
      <w:szCs w:val="20"/>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0092">
      <w:bodyDiv w:val="1"/>
      <w:marLeft w:val="0"/>
      <w:marRight w:val="0"/>
      <w:marTop w:val="0"/>
      <w:marBottom w:val="0"/>
      <w:divBdr>
        <w:top w:val="none" w:sz="0" w:space="0" w:color="auto"/>
        <w:left w:val="none" w:sz="0" w:space="0" w:color="auto"/>
        <w:bottom w:val="none" w:sz="0" w:space="0" w:color="auto"/>
        <w:right w:val="none" w:sz="0" w:space="0" w:color="auto"/>
      </w:divBdr>
    </w:div>
    <w:div w:id="124741649">
      <w:bodyDiv w:val="1"/>
      <w:marLeft w:val="0"/>
      <w:marRight w:val="0"/>
      <w:marTop w:val="0"/>
      <w:marBottom w:val="0"/>
      <w:divBdr>
        <w:top w:val="none" w:sz="0" w:space="0" w:color="auto"/>
        <w:left w:val="none" w:sz="0" w:space="0" w:color="auto"/>
        <w:bottom w:val="none" w:sz="0" w:space="0" w:color="auto"/>
        <w:right w:val="none" w:sz="0" w:space="0" w:color="auto"/>
      </w:divBdr>
    </w:div>
    <w:div w:id="157622208">
      <w:bodyDiv w:val="1"/>
      <w:marLeft w:val="0"/>
      <w:marRight w:val="0"/>
      <w:marTop w:val="0"/>
      <w:marBottom w:val="0"/>
      <w:divBdr>
        <w:top w:val="none" w:sz="0" w:space="0" w:color="auto"/>
        <w:left w:val="none" w:sz="0" w:space="0" w:color="auto"/>
        <w:bottom w:val="none" w:sz="0" w:space="0" w:color="auto"/>
        <w:right w:val="none" w:sz="0" w:space="0" w:color="auto"/>
      </w:divBdr>
    </w:div>
    <w:div w:id="228614302">
      <w:bodyDiv w:val="1"/>
      <w:marLeft w:val="0"/>
      <w:marRight w:val="0"/>
      <w:marTop w:val="0"/>
      <w:marBottom w:val="0"/>
      <w:divBdr>
        <w:top w:val="none" w:sz="0" w:space="0" w:color="auto"/>
        <w:left w:val="none" w:sz="0" w:space="0" w:color="auto"/>
        <w:bottom w:val="none" w:sz="0" w:space="0" w:color="auto"/>
        <w:right w:val="none" w:sz="0" w:space="0" w:color="auto"/>
      </w:divBdr>
    </w:div>
    <w:div w:id="267857248">
      <w:bodyDiv w:val="1"/>
      <w:marLeft w:val="0"/>
      <w:marRight w:val="0"/>
      <w:marTop w:val="0"/>
      <w:marBottom w:val="0"/>
      <w:divBdr>
        <w:top w:val="none" w:sz="0" w:space="0" w:color="auto"/>
        <w:left w:val="none" w:sz="0" w:space="0" w:color="auto"/>
        <w:bottom w:val="none" w:sz="0" w:space="0" w:color="auto"/>
        <w:right w:val="none" w:sz="0" w:space="0" w:color="auto"/>
      </w:divBdr>
    </w:div>
    <w:div w:id="354423412">
      <w:bodyDiv w:val="1"/>
      <w:marLeft w:val="0"/>
      <w:marRight w:val="0"/>
      <w:marTop w:val="0"/>
      <w:marBottom w:val="0"/>
      <w:divBdr>
        <w:top w:val="none" w:sz="0" w:space="0" w:color="auto"/>
        <w:left w:val="none" w:sz="0" w:space="0" w:color="auto"/>
        <w:bottom w:val="none" w:sz="0" w:space="0" w:color="auto"/>
        <w:right w:val="none" w:sz="0" w:space="0" w:color="auto"/>
      </w:divBdr>
    </w:div>
    <w:div w:id="356319255">
      <w:bodyDiv w:val="1"/>
      <w:marLeft w:val="0"/>
      <w:marRight w:val="0"/>
      <w:marTop w:val="0"/>
      <w:marBottom w:val="0"/>
      <w:divBdr>
        <w:top w:val="none" w:sz="0" w:space="0" w:color="auto"/>
        <w:left w:val="none" w:sz="0" w:space="0" w:color="auto"/>
        <w:bottom w:val="none" w:sz="0" w:space="0" w:color="auto"/>
        <w:right w:val="none" w:sz="0" w:space="0" w:color="auto"/>
      </w:divBdr>
    </w:div>
    <w:div w:id="386802368">
      <w:bodyDiv w:val="1"/>
      <w:marLeft w:val="0"/>
      <w:marRight w:val="0"/>
      <w:marTop w:val="0"/>
      <w:marBottom w:val="0"/>
      <w:divBdr>
        <w:top w:val="none" w:sz="0" w:space="0" w:color="auto"/>
        <w:left w:val="none" w:sz="0" w:space="0" w:color="auto"/>
        <w:bottom w:val="none" w:sz="0" w:space="0" w:color="auto"/>
        <w:right w:val="none" w:sz="0" w:space="0" w:color="auto"/>
      </w:divBdr>
    </w:div>
    <w:div w:id="509831052">
      <w:bodyDiv w:val="1"/>
      <w:marLeft w:val="0"/>
      <w:marRight w:val="0"/>
      <w:marTop w:val="0"/>
      <w:marBottom w:val="0"/>
      <w:divBdr>
        <w:top w:val="none" w:sz="0" w:space="0" w:color="auto"/>
        <w:left w:val="none" w:sz="0" w:space="0" w:color="auto"/>
        <w:bottom w:val="none" w:sz="0" w:space="0" w:color="auto"/>
        <w:right w:val="none" w:sz="0" w:space="0" w:color="auto"/>
      </w:divBdr>
    </w:div>
    <w:div w:id="528571750">
      <w:bodyDiv w:val="1"/>
      <w:marLeft w:val="0"/>
      <w:marRight w:val="0"/>
      <w:marTop w:val="0"/>
      <w:marBottom w:val="0"/>
      <w:divBdr>
        <w:top w:val="none" w:sz="0" w:space="0" w:color="auto"/>
        <w:left w:val="none" w:sz="0" w:space="0" w:color="auto"/>
        <w:bottom w:val="none" w:sz="0" w:space="0" w:color="auto"/>
        <w:right w:val="none" w:sz="0" w:space="0" w:color="auto"/>
      </w:divBdr>
    </w:div>
    <w:div w:id="534120422">
      <w:bodyDiv w:val="1"/>
      <w:marLeft w:val="0"/>
      <w:marRight w:val="0"/>
      <w:marTop w:val="0"/>
      <w:marBottom w:val="0"/>
      <w:divBdr>
        <w:top w:val="none" w:sz="0" w:space="0" w:color="auto"/>
        <w:left w:val="none" w:sz="0" w:space="0" w:color="auto"/>
        <w:bottom w:val="none" w:sz="0" w:space="0" w:color="auto"/>
        <w:right w:val="none" w:sz="0" w:space="0" w:color="auto"/>
      </w:divBdr>
    </w:div>
    <w:div w:id="556863460">
      <w:bodyDiv w:val="1"/>
      <w:marLeft w:val="0"/>
      <w:marRight w:val="0"/>
      <w:marTop w:val="0"/>
      <w:marBottom w:val="0"/>
      <w:divBdr>
        <w:top w:val="none" w:sz="0" w:space="0" w:color="auto"/>
        <w:left w:val="none" w:sz="0" w:space="0" w:color="auto"/>
        <w:bottom w:val="none" w:sz="0" w:space="0" w:color="auto"/>
        <w:right w:val="none" w:sz="0" w:space="0" w:color="auto"/>
      </w:divBdr>
    </w:div>
    <w:div w:id="561713770">
      <w:bodyDiv w:val="1"/>
      <w:marLeft w:val="0"/>
      <w:marRight w:val="0"/>
      <w:marTop w:val="0"/>
      <w:marBottom w:val="0"/>
      <w:divBdr>
        <w:top w:val="none" w:sz="0" w:space="0" w:color="auto"/>
        <w:left w:val="none" w:sz="0" w:space="0" w:color="auto"/>
        <w:bottom w:val="none" w:sz="0" w:space="0" w:color="auto"/>
        <w:right w:val="none" w:sz="0" w:space="0" w:color="auto"/>
      </w:divBdr>
    </w:div>
    <w:div w:id="588923669">
      <w:bodyDiv w:val="1"/>
      <w:marLeft w:val="0"/>
      <w:marRight w:val="0"/>
      <w:marTop w:val="0"/>
      <w:marBottom w:val="0"/>
      <w:divBdr>
        <w:top w:val="none" w:sz="0" w:space="0" w:color="auto"/>
        <w:left w:val="none" w:sz="0" w:space="0" w:color="auto"/>
        <w:bottom w:val="none" w:sz="0" w:space="0" w:color="auto"/>
        <w:right w:val="none" w:sz="0" w:space="0" w:color="auto"/>
      </w:divBdr>
    </w:div>
    <w:div w:id="655766034">
      <w:bodyDiv w:val="1"/>
      <w:marLeft w:val="0"/>
      <w:marRight w:val="0"/>
      <w:marTop w:val="0"/>
      <w:marBottom w:val="0"/>
      <w:divBdr>
        <w:top w:val="none" w:sz="0" w:space="0" w:color="auto"/>
        <w:left w:val="none" w:sz="0" w:space="0" w:color="auto"/>
        <w:bottom w:val="none" w:sz="0" w:space="0" w:color="auto"/>
        <w:right w:val="none" w:sz="0" w:space="0" w:color="auto"/>
      </w:divBdr>
    </w:div>
    <w:div w:id="734206833">
      <w:bodyDiv w:val="1"/>
      <w:marLeft w:val="0"/>
      <w:marRight w:val="0"/>
      <w:marTop w:val="0"/>
      <w:marBottom w:val="0"/>
      <w:divBdr>
        <w:top w:val="none" w:sz="0" w:space="0" w:color="auto"/>
        <w:left w:val="none" w:sz="0" w:space="0" w:color="auto"/>
        <w:bottom w:val="none" w:sz="0" w:space="0" w:color="auto"/>
        <w:right w:val="none" w:sz="0" w:space="0" w:color="auto"/>
      </w:divBdr>
    </w:div>
    <w:div w:id="860630401">
      <w:bodyDiv w:val="1"/>
      <w:marLeft w:val="0"/>
      <w:marRight w:val="0"/>
      <w:marTop w:val="0"/>
      <w:marBottom w:val="0"/>
      <w:divBdr>
        <w:top w:val="none" w:sz="0" w:space="0" w:color="auto"/>
        <w:left w:val="none" w:sz="0" w:space="0" w:color="auto"/>
        <w:bottom w:val="none" w:sz="0" w:space="0" w:color="auto"/>
        <w:right w:val="none" w:sz="0" w:space="0" w:color="auto"/>
      </w:divBdr>
    </w:div>
    <w:div w:id="863788999">
      <w:bodyDiv w:val="1"/>
      <w:marLeft w:val="0"/>
      <w:marRight w:val="0"/>
      <w:marTop w:val="0"/>
      <w:marBottom w:val="0"/>
      <w:divBdr>
        <w:top w:val="none" w:sz="0" w:space="0" w:color="auto"/>
        <w:left w:val="none" w:sz="0" w:space="0" w:color="auto"/>
        <w:bottom w:val="none" w:sz="0" w:space="0" w:color="auto"/>
        <w:right w:val="none" w:sz="0" w:space="0" w:color="auto"/>
      </w:divBdr>
    </w:div>
    <w:div w:id="864831002">
      <w:bodyDiv w:val="1"/>
      <w:marLeft w:val="0"/>
      <w:marRight w:val="0"/>
      <w:marTop w:val="0"/>
      <w:marBottom w:val="0"/>
      <w:divBdr>
        <w:top w:val="none" w:sz="0" w:space="0" w:color="auto"/>
        <w:left w:val="none" w:sz="0" w:space="0" w:color="auto"/>
        <w:bottom w:val="none" w:sz="0" w:space="0" w:color="auto"/>
        <w:right w:val="none" w:sz="0" w:space="0" w:color="auto"/>
      </w:divBdr>
    </w:div>
    <w:div w:id="981739845">
      <w:bodyDiv w:val="1"/>
      <w:marLeft w:val="0"/>
      <w:marRight w:val="0"/>
      <w:marTop w:val="0"/>
      <w:marBottom w:val="0"/>
      <w:divBdr>
        <w:top w:val="none" w:sz="0" w:space="0" w:color="auto"/>
        <w:left w:val="none" w:sz="0" w:space="0" w:color="auto"/>
        <w:bottom w:val="none" w:sz="0" w:space="0" w:color="auto"/>
        <w:right w:val="none" w:sz="0" w:space="0" w:color="auto"/>
      </w:divBdr>
    </w:div>
    <w:div w:id="1007099775">
      <w:bodyDiv w:val="1"/>
      <w:marLeft w:val="0"/>
      <w:marRight w:val="0"/>
      <w:marTop w:val="0"/>
      <w:marBottom w:val="0"/>
      <w:divBdr>
        <w:top w:val="none" w:sz="0" w:space="0" w:color="auto"/>
        <w:left w:val="none" w:sz="0" w:space="0" w:color="auto"/>
        <w:bottom w:val="none" w:sz="0" w:space="0" w:color="auto"/>
        <w:right w:val="none" w:sz="0" w:space="0" w:color="auto"/>
      </w:divBdr>
    </w:div>
    <w:div w:id="1057971511">
      <w:bodyDiv w:val="1"/>
      <w:marLeft w:val="0"/>
      <w:marRight w:val="0"/>
      <w:marTop w:val="0"/>
      <w:marBottom w:val="0"/>
      <w:divBdr>
        <w:top w:val="none" w:sz="0" w:space="0" w:color="auto"/>
        <w:left w:val="none" w:sz="0" w:space="0" w:color="auto"/>
        <w:bottom w:val="none" w:sz="0" w:space="0" w:color="auto"/>
        <w:right w:val="none" w:sz="0" w:space="0" w:color="auto"/>
      </w:divBdr>
    </w:div>
    <w:div w:id="1145389523">
      <w:bodyDiv w:val="1"/>
      <w:marLeft w:val="0"/>
      <w:marRight w:val="0"/>
      <w:marTop w:val="0"/>
      <w:marBottom w:val="0"/>
      <w:divBdr>
        <w:top w:val="none" w:sz="0" w:space="0" w:color="auto"/>
        <w:left w:val="none" w:sz="0" w:space="0" w:color="auto"/>
        <w:bottom w:val="none" w:sz="0" w:space="0" w:color="auto"/>
        <w:right w:val="none" w:sz="0" w:space="0" w:color="auto"/>
      </w:divBdr>
    </w:div>
    <w:div w:id="1324118972">
      <w:bodyDiv w:val="1"/>
      <w:marLeft w:val="0"/>
      <w:marRight w:val="0"/>
      <w:marTop w:val="0"/>
      <w:marBottom w:val="0"/>
      <w:divBdr>
        <w:top w:val="none" w:sz="0" w:space="0" w:color="auto"/>
        <w:left w:val="none" w:sz="0" w:space="0" w:color="auto"/>
        <w:bottom w:val="none" w:sz="0" w:space="0" w:color="auto"/>
        <w:right w:val="none" w:sz="0" w:space="0" w:color="auto"/>
      </w:divBdr>
    </w:div>
    <w:div w:id="1386877019">
      <w:bodyDiv w:val="1"/>
      <w:marLeft w:val="0"/>
      <w:marRight w:val="0"/>
      <w:marTop w:val="0"/>
      <w:marBottom w:val="0"/>
      <w:divBdr>
        <w:top w:val="none" w:sz="0" w:space="0" w:color="auto"/>
        <w:left w:val="none" w:sz="0" w:space="0" w:color="auto"/>
        <w:bottom w:val="none" w:sz="0" w:space="0" w:color="auto"/>
        <w:right w:val="none" w:sz="0" w:space="0" w:color="auto"/>
      </w:divBdr>
    </w:div>
    <w:div w:id="1524901020">
      <w:bodyDiv w:val="1"/>
      <w:marLeft w:val="0"/>
      <w:marRight w:val="0"/>
      <w:marTop w:val="0"/>
      <w:marBottom w:val="0"/>
      <w:divBdr>
        <w:top w:val="none" w:sz="0" w:space="0" w:color="auto"/>
        <w:left w:val="none" w:sz="0" w:space="0" w:color="auto"/>
        <w:bottom w:val="none" w:sz="0" w:space="0" w:color="auto"/>
        <w:right w:val="none" w:sz="0" w:space="0" w:color="auto"/>
      </w:divBdr>
    </w:div>
    <w:div w:id="1580289840">
      <w:bodyDiv w:val="1"/>
      <w:marLeft w:val="0"/>
      <w:marRight w:val="0"/>
      <w:marTop w:val="0"/>
      <w:marBottom w:val="0"/>
      <w:divBdr>
        <w:top w:val="none" w:sz="0" w:space="0" w:color="auto"/>
        <w:left w:val="none" w:sz="0" w:space="0" w:color="auto"/>
        <w:bottom w:val="none" w:sz="0" w:space="0" w:color="auto"/>
        <w:right w:val="none" w:sz="0" w:space="0" w:color="auto"/>
      </w:divBdr>
    </w:div>
    <w:div w:id="1626111937">
      <w:bodyDiv w:val="1"/>
      <w:marLeft w:val="0"/>
      <w:marRight w:val="0"/>
      <w:marTop w:val="0"/>
      <w:marBottom w:val="0"/>
      <w:divBdr>
        <w:top w:val="none" w:sz="0" w:space="0" w:color="auto"/>
        <w:left w:val="none" w:sz="0" w:space="0" w:color="auto"/>
        <w:bottom w:val="none" w:sz="0" w:space="0" w:color="auto"/>
        <w:right w:val="none" w:sz="0" w:space="0" w:color="auto"/>
      </w:divBdr>
    </w:div>
    <w:div w:id="1690060817">
      <w:bodyDiv w:val="1"/>
      <w:marLeft w:val="0"/>
      <w:marRight w:val="0"/>
      <w:marTop w:val="0"/>
      <w:marBottom w:val="0"/>
      <w:divBdr>
        <w:top w:val="none" w:sz="0" w:space="0" w:color="auto"/>
        <w:left w:val="none" w:sz="0" w:space="0" w:color="auto"/>
        <w:bottom w:val="none" w:sz="0" w:space="0" w:color="auto"/>
        <w:right w:val="none" w:sz="0" w:space="0" w:color="auto"/>
      </w:divBdr>
    </w:div>
    <w:div w:id="1695569238">
      <w:bodyDiv w:val="1"/>
      <w:marLeft w:val="0"/>
      <w:marRight w:val="0"/>
      <w:marTop w:val="0"/>
      <w:marBottom w:val="0"/>
      <w:divBdr>
        <w:top w:val="none" w:sz="0" w:space="0" w:color="auto"/>
        <w:left w:val="none" w:sz="0" w:space="0" w:color="auto"/>
        <w:bottom w:val="none" w:sz="0" w:space="0" w:color="auto"/>
        <w:right w:val="none" w:sz="0" w:space="0" w:color="auto"/>
      </w:divBdr>
    </w:div>
    <w:div w:id="1902253257">
      <w:bodyDiv w:val="1"/>
      <w:marLeft w:val="0"/>
      <w:marRight w:val="0"/>
      <w:marTop w:val="0"/>
      <w:marBottom w:val="0"/>
      <w:divBdr>
        <w:top w:val="none" w:sz="0" w:space="0" w:color="auto"/>
        <w:left w:val="none" w:sz="0" w:space="0" w:color="auto"/>
        <w:bottom w:val="none" w:sz="0" w:space="0" w:color="auto"/>
        <w:right w:val="none" w:sz="0" w:space="0" w:color="auto"/>
      </w:divBdr>
      <w:divsChild>
        <w:div w:id="2318963">
          <w:marLeft w:val="652"/>
          <w:marRight w:val="0"/>
          <w:marTop w:val="109"/>
          <w:marBottom w:val="0"/>
          <w:divBdr>
            <w:top w:val="none" w:sz="0" w:space="0" w:color="auto"/>
            <w:left w:val="none" w:sz="0" w:space="0" w:color="auto"/>
            <w:bottom w:val="none" w:sz="0" w:space="0" w:color="auto"/>
            <w:right w:val="none" w:sz="0" w:space="0" w:color="auto"/>
          </w:divBdr>
        </w:div>
        <w:div w:id="64188953">
          <w:marLeft w:val="652"/>
          <w:marRight w:val="0"/>
          <w:marTop w:val="109"/>
          <w:marBottom w:val="0"/>
          <w:divBdr>
            <w:top w:val="none" w:sz="0" w:space="0" w:color="auto"/>
            <w:left w:val="none" w:sz="0" w:space="0" w:color="auto"/>
            <w:bottom w:val="none" w:sz="0" w:space="0" w:color="auto"/>
            <w:right w:val="none" w:sz="0" w:space="0" w:color="auto"/>
          </w:divBdr>
        </w:div>
        <w:div w:id="302584514">
          <w:marLeft w:val="652"/>
          <w:marRight w:val="0"/>
          <w:marTop w:val="109"/>
          <w:marBottom w:val="0"/>
          <w:divBdr>
            <w:top w:val="none" w:sz="0" w:space="0" w:color="auto"/>
            <w:left w:val="none" w:sz="0" w:space="0" w:color="auto"/>
            <w:bottom w:val="none" w:sz="0" w:space="0" w:color="auto"/>
            <w:right w:val="none" w:sz="0" w:space="0" w:color="auto"/>
          </w:divBdr>
        </w:div>
        <w:div w:id="657272554">
          <w:marLeft w:val="652"/>
          <w:marRight w:val="0"/>
          <w:marTop w:val="109"/>
          <w:marBottom w:val="0"/>
          <w:divBdr>
            <w:top w:val="none" w:sz="0" w:space="0" w:color="auto"/>
            <w:left w:val="none" w:sz="0" w:space="0" w:color="auto"/>
            <w:bottom w:val="none" w:sz="0" w:space="0" w:color="auto"/>
            <w:right w:val="none" w:sz="0" w:space="0" w:color="auto"/>
          </w:divBdr>
        </w:div>
        <w:div w:id="891186273">
          <w:marLeft w:val="652"/>
          <w:marRight w:val="0"/>
          <w:marTop w:val="109"/>
          <w:marBottom w:val="0"/>
          <w:divBdr>
            <w:top w:val="none" w:sz="0" w:space="0" w:color="auto"/>
            <w:left w:val="none" w:sz="0" w:space="0" w:color="auto"/>
            <w:bottom w:val="none" w:sz="0" w:space="0" w:color="auto"/>
            <w:right w:val="none" w:sz="0" w:space="0" w:color="auto"/>
          </w:divBdr>
        </w:div>
        <w:div w:id="1254437217">
          <w:marLeft w:val="652"/>
          <w:marRight w:val="0"/>
          <w:marTop w:val="109"/>
          <w:marBottom w:val="0"/>
          <w:divBdr>
            <w:top w:val="none" w:sz="0" w:space="0" w:color="auto"/>
            <w:left w:val="none" w:sz="0" w:space="0" w:color="auto"/>
            <w:bottom w:val="none" w:sz="0" w:space="0" w:color="auto"/>
            <w:right w:val="none" w:sz="0" w:space="0" w:color="auto"/>
          </w:divBdr>
        </w:div>
        <w:div w:id="1320889049">
          <w:marLeft w:val="435"/>
          <w:marRight w:val="0"/>
          <w:marTop w:val="109"/>
          <w:marBottom w:val="0"/>
          <w:divBdr>
            <w:top w:val="none" w:sz="0" w:space="0" w:color="auto"/>
            <w:left w:val="none" w:sz="0" w:space="0" w:color="auto"/>
            <w:bottom w:val="none" w:sz="0" w:space="0" w:color="auto"/>
            <w:right w:val="none" w:sz="0" w:space="0" w:color="auto"/>
          </w:divBdr>
        </w:div>
        <w:div w:id="1660959048">
          <w:marLeft w:val="652"/>
          <w:marRight w:val="0"/>
          <w:marTop w:val="109"/>
          <w:marBottom w:val="0"/>
          <w:divBdr>
            <w:top w:val="none" w:sz="0" w:space="0" w:color="auto"/>
            <w:left w:val="none" w:sz="0" w:space="0" w:color="auto"/>
            <w:bottom w:val="none" w:sz="0" w:space="0" w:color="auto"/>
            <w:right w:val="none" w:sz="0" w:space="0" w:color="auto"/>
          </w:divBdr>
        </w:div>
        <w:div w:id="1819226004">
          <w:marLeft w:val="652"/>
          <w:marRight w:val="0"/>
          <w:marTop w:val="109"/>
          <w:marBottom w:val="0"/>
          <w:divBdr>
            <w:top w:val="none" w:sz="0" w:space="0" w:color="auto"/>
            <w:left w:val="none" w:sz="0" w:space="0" w:color="auto"/>
            <w:bottom w:val="none" w:sz="0" w:space="0" w:color="auto"/>
            <w:right w:val="none" w:sz="0" w:space="0" w:color="auto"/>
          </w:divBdr>
        </w:div>
      </w:divsChild>
    </w:div>
    <w:div w:id="2067416573">
      <w:bodyDiv w:val="1"/>
      <w:marLeft w:val="0"/>
      <w:marRight w:val="0"/>
      <w:marTop w:val="0"/>
      <w:marBottom w:val="0"/>
      <w:divBdr>
        <w:top w:val="none" w:sz="0" w:space="0" w:color="auto"/>
        <w:left w:val="none" w:sz="0" w:space="0" w:color="auto"/>
        <w:bottom w:val="none" w:sz="0" w:space="0" w:color="auto"/>
        <w:right w:val="none" w:sz="0" w:space="0" w:color="auto"/>
      </w:divBdr>
    </w:div>
    <w:div w:id="2118400324">
      <w:bodyDiv w:val="1"/>
      <w:marLeft w:val="0"/>
      <w:marRight w:val="0"/>
      <w:marTop w:val="0"/>
      <w:marBottom w:val="0"/>
      <w:divBdr>
        <w:top w:val="none" w:sz="0" w:space="0" w:color="auto"/>
        <w:left w:val="none" w:sz="0" w:space="0" w:color="auto"/>
        <w:bottom w:val="none" w:sz="0" w:space="0" w:color="auto"/>
        <w:right w:val="none" w:sz="0" w:space="0" w:color="auto"/>
      </w:divBdr>
    </w:div>
    <w:div w:id="2124763841">
      <w:bodyDiv w:val="1"/>
      <w:marLeft w:val="0"/>
      <w:marRight w:val="0"/>
      <w:marTop w:val="0"/>
      <w:marBottom w:val="0"/>
      <w:divBdr>
        <w:top w:val="none" w:sz="0" w:space="0" w:color="auto"/>
        <w:left w:val="none" w:sz="0" w:space="0" w:color="auto"/>
        <w:bottom w:val="none" w:sz="0" w:space="0" w:color="auto"/>
        <w:right w:val="none" w:sz="0" w:space="0" w:color="auto"/>
      </w:divBdr>
    </w:div>
    <w:div w:id="214403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eis" TargetMode="External"/><Relationship Id="rId13" Type="http://schemas.openxmlformats.org/officeDocument/2006/relationships/hyperlink" Target="https://boavistadocadeado.rs.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oavistadocadeado.rs.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st.jus.br/certida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consultacrf.caixa.gov.br/consultacrf/pages/consultaEmpregador.jsf" TargetMode="External"/><Relationship Id="rId10" Type="http://schemas.openxmlformats.org/officeDocument/2006/relationships/hyperlink" Target="https://consultacrf.caixa.gov.br/consultacrf/pages/consultaEmpregador.js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ortaltransparencia.gov.br/sancoes/cnep" TargetMode="External"/><Relationship Id="rId14" Type="http://schemas.openxmlformats.org/officeDocument/2006/relationships/hyperlink" Target="https://boavistadocadeado.rs.gov.b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0B8C7-60F3-4C7D-B5C9-9B7E0F9E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9203</Words>
  <Characters>49698</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NOTAS EXPLICATIVAS</vt:lpstr>
    </vt:vector>
  </TitlesOfParts>
  <Company>PMEI-RS</Company>
  <LinksUpToDate>false</LinksUpToDate>
  <CharactersWithSpaces>58784</CharactersWithSpaces>
  <SharedDoc>false</SharedDoc>
  <HLinks>
    <vt:vector size="42" baseType="variant">
      <vt:variant>
        <vt:i4>1310812</vt:i4>
      </vt:variant>
      <vt:variant>
        <vt:i4>18</vt:i4>
      </vt:variant>
      <vt:variant>
        <vt:i4>0</vt:i4>
      </vt:variant>
      <vt:variant>
        <vt:i4>5</vt:i4>
      </vt:variant>
      <vt:variant>
        <vt:lpwstr>https://boavistadocadeado.rs.gov.br/</vt:lpwstr>
      </vt:variant>
      <vt:variant>
        <vt:lpwstr/>
      </vt:variant>
      <vt:variant>
        <vt:i4>1310812</vt:i4>
      </vt:variant>
      <vt:variant>
        <vt:i4>15</vt:i4>
      </vt:variant>
      <vt:variant>
        <vt:i4>0</vt:i4>
      </vt:variant>
      <vt:variant>
        <vt:i4>5</vt:i4>
      </vt:variant>
      <vt:variant>
        <vt:lpwstr>https://boavistadocadeado.rs.gov.br/</vt:lpwstr>
      </vt:variant>
      <vt:variant>
        <vt:lpwstr/>
      </vt:variant>
      <vt:variant>
        <vt:i4>1310812</vt:i4>
      </vt:variant>
      <vt:variant>
        <vt:i4>12</vt:i4>
      </vt:variant>
      <vt:variant>
        <vt:i4>0</vt:i4>
      </vt:variant>
      <vt:variant>
        <vt:i4>5</vt:i4>
      </vt:variant>
      <vt:variant>
        <vt:lpwstr>https://boavistadocadeado.rs.gov.br/</vt:lpwstr>
      </vt:variant>
      <vt:variant>
        <vt:lpwstr/>
      </vt:variant>
      <vt:variant>
        <vt:i4>6619197</vt:i4>
      </vt:variant>
      <vt:variant>
        <vt:i4>9</vt:i4>
      </vt:variant>
      <vt:variant>
        <vt:i4>0</vt:i4>
      </vt:variant>
      <vt:variant>
        <vt:i4>5</vt:i4>
      </vt:variant>
      <vt:variant>
        <vt:lpwstr>http://www.tst.jus.br/certidao</vt:lpwstr>
      </vt:variant>
      <vt:variant>
        <vt:lpwstr/>
      </vt:variant>
      <vt:variant>
        <vt:i4>1703948</vt:i4>
      </vt:variant>
      <vt:variant>
        <vt:i4>6</vt:i4>
      </vt:variant>
      <vt:variant>
        <vt:i4>0</vt:i4>
      </vt:variant>
      <vt:variant>
        <vt:i4>5</vt:i4>
      </vt:variant>
      <vt:variant>
        <vt:lpwstr>https://consultacrf.caixa.gov.br/consultacrf/pages/consultaEmpregador.jsf</vt:lpwstr>
      </vt:variant>
      <vt:variant>
        <vt:lpwstr/>
      </vt:variant>
      <vt:variant>
        <vt:i4>3932217</vt:i4>
      </vt:variant>
      <vt:variant>
        <vt:i4>3</vt:i4>
      </vt:variant>
      <vt:variant>
        <vt:i4>0</vt:i4>
      </vt:variant>
      <vt:variant>
        <vt:i4>5</vt:i4>
      </vt:variant>
      <vt:variant>
        <vt:lpwstr>https://www.portaltransparencia.gov.br/sancoes/cnep</vt:lpwstr>
      </vt:variant>
      <vt:variant>
        <vt:lpwstr/>
      </vt:variant>
      <vt:variant>
        <vt:i4>3145778</vt:i4>
      </vt:variant>
      <vt:variant>
        <vt:i4>0</vt:i4>
      </vt:variant>
      <vt:variant>
        <vt:i4>0</vt:i4>
      </vt:variant>
      <vt:variant>
        <vt:i4>5</vt:i4>
      </vt:variant>
      <vt:variant>
        <vt:lpwstr>https://www.portaltransparencia.gov.br/sancoes/ceis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User</cp:lastModifiedBy>
  <cp:revision>7</cp:revision>
  <cp:lastPrinted>2025-03-31T19:01:00Z</cp:lastPrinted>
  <dcterms:created xsi:type="dcterms:W3CDTF">2025-07-10T13:09:00Z</dcterms:created>
  <dcterms:modified xsi:type="dcterms:W3CDTF">2025-09-11T18:08:00Z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-763412795</vt:i4>
  </property>
</Properties>
</file>